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B" w:rsidRPr="000C5A0F" w:rsidRDefault="00AE3C5B" w:rsidP="007D7CCB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56021C">
        <w:rPr>
          <w:rFonts w:ascii="Calibri" w:hAnsi="Calibri" w:cs="Arial"/>
          <w:b/>
          <w:sz w:val="24"/>
          <w:szCs w:val="24"/>
        </w:rPr>
        <w:t>ZP.271.</w:t>
      </w:r>
      <w:r w:rsidR="006B41DA">
        <w:rPr>
          <w:rFonts w:ascii="Calibri" w:hAnsi="Calibri" w:cs="Arial"/>
          <w:b/>
          <w:sz w:val="24"/>
          <w:szCs w:val="24"/>
        </w:rPr>
        <w:t>12</w:t>
      </w:r>
      <w:bookmarkStart w:id="0" w:name="_GoBack"/>
      <w:bookmarkEnd w:id="0"/>
      <w:r w:rsidR="00DD5D9D" w:rsidRPr="0056021C">
        <w:rPr>
          <w:rFonts w:ascii="Calibri" w:hAnsi="Calibri" w:cs="Arial"/>
          <w:b/>
          <w:sz w:val="24"/>
          <w:szCs w:val="24"/>
        </w:rPr>
        <w:t>.2022</w:t>
      </w:r>
      <w:r w:rsidR="007D7CCB" w:rsidRPr="0056021C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04AF7">
        <w:rPr>
          <w:rFonts w:ascii="Calibri" w:eastAsia="Arial" w:hAnsi="Calibri" w:cs="Arial"/>
          <w:b/>
          <w:sz w:val="24"/>
          <w:szCs w:val="24"/>
          <w:lang w:eastAsia="ar-SA"/>
        </w:rPr>
        <w:t>Załącznik nr 5</w:t>
      </w:r>
      <w:r w:rsidR="007D7CCB" w:rsidRPr="000C5A0F">
        <w:rPr>
          <w:rFonts w:ascii="Calibri" w:eastAsia="Arial" w:hAnsi="Calibri" w:cs="Arial"/>
          <w:b/>
          <w:sz w:val="24"/>
          <w:szCs w:val="24"/>
          <w:lang w:eastAsia="ar-SA"/>
        </w:rPr>
        <w:t xml:space="preserve"> do SWZ</w:t>
      </w:r>
    </w:p>
    <w:p w:rsidR="007D7CCB" w:rsidRPr="000C5A0F" w:rsidRDefault="007D7CCB" w:rsidP="007D7CCB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Wykonawca: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sz w:val="16"/>
          <w:szCs w:val="16"/>
        </w:rPr>
      </w:pPr>
      <w:r w:rsidRPr="00DD5D9D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7D7CCB" w:rsidRPr="00DD5D9D" w:rsidRDefault="007D7CCB" w:rsidP="007D7CCB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DD5D9D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DD5D9D">
        <w:rPr>
          <w:rFonts w:ascii="Calibri" w:hAnsi="Calibri" w:cs="Arial"/>
          <w:iCs/>
          <w:sz w:val="16"/>
          <w:szCs w:val="16"/>
        </w:rPr>
        <w:t>)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0C5A0F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Times New Roman"/>
          <w:sz w:val="16"/>
          <w:szCs w:val="16"/>
        </w:rPr>
      </w:pPr>
      <w:r w:rsidRPr="00DD5D9D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7D7CCB" w:rsidRPr="000C5A0F" w:rsidRDefault="007D7CCB" w:rsidP="007D7CCB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>Dotyczy postępowania o udzielenie zamówienia pn.:</w:t>
      </w:r>
    </w:p>
    <w:p w:rsidR="00C73F6D" w:rsidRDefault="00704AF7" w:rsidP="00C73F6D">
      <w:pPr>
        <w:jc w:val="center"/>
        <w:rPr>
          <w:rFonts w:ascii="Calibri" w:hAnsi="Calibri" w:cs="Arial"/>
          <w:sz w:val="24"/>
          <w:szCs w:val="24"/>
        </w:rPr>
      </w:pPr>
      <w:r w:rsidRPr="00704AF7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</w:p>
    <w:p w:rsidR="007D7CCB" w:rsidRPr="00824F3E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 xml:space="preserve">prowadzonego </w:t>
      </w:r>
      <w:r w:rsidRPr="00824F3E">
        <w:rPr>
          <w:rFonts w:ascii="Calibri" w:hAnsi="Calibri" w:cs="Arial"/>
          <w:sz w:val="24"/>
          <w:szCs w:val="24"/>
        </w:rPr>
        <w:t>przez Gminę Dolice</w:t>
      </w:r>
    </w:p>
    <w:p w:rsidR="007D7CCB" w:rsidRPr="000C5A0F" w:rsidRDefault="007D7CCB" w:rsidP="007D7CCB">
      <w:pPr>
        <w:suppressAutoHyphens/>
        <w:spacing w:after="0" w:line="288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>OŚWIADCZENIE</w:t>
      </w:r>
    </w:p>
    <w:p w:rsidR="007D7CCB" w:rsidRPr="007E6754" w:rsidRDefault="007D7CCB" w:rsidP="00C73F6D">
      <w:pPr>
        <w:pStyle w:val="Tytu"/>
        <w:spacing w:line="280" w:lineRule="atLeast"/>
        <w:rPr>
          <w:rFonts w:ascii="Calibri" w:hAnsi="Calibri" w:cs="Arial"/>
          <w:sz w:val="24"/>
          <w:szCs w:val="24"/>
          <w:lang w:eastAsia="ar-SA"/>
        </w:rPr>
      </w:pPr>
      <w:r w:rsidRPr="000C5A0F">
        <w:rPr>
          <w:rFonts w:ascii="Calibri" w:hAnsi="Calibri" w:cs="Arial"/>
          <w:sz w:val="24"/>
          <w:szCs w:val="24"/>
          <w:lang w:eastAsia="ar-SA"/>
        </w:rPr>
        <w:t xml:space="preserve">o aktualności informacji zawartych w oświadczeniu, o którym mowa w art. 125 ust. 1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lang w:eastAsia="ar-SA"/>
        </w:rPr>
        <w:t xml:space="preserve">, w zakresie podstaw wykluczenia z postępowania wskazanych przez zamawiającego, o których mowa w art. </w:t>
      </w:r>
      <w:r w:rsidRPr="000C5A0F">
        <w:rPr>
          <w:rFonts w:ascii="Calibri" w:hAnsi="Calibri" w:cs="Arial"/>
          <w:sz w:val="24"/>
          <w:szCs w:val="24"/>
          <w:u w:val="single"/>
          <w:lang w:eastAsia="ar-SA"/>
        </w:rPr>
        <w:t>108 ust. 1</w:t>
      </w:r>
      <w:r w:rsidRPr="000C5A0F">
        <w:rPr>
          <w:rFonts w:ascii="Calibri" w:hAnsi="Calibri" w:cs="Arial"/>
          <w:sz w:val="24"/>
          <w:szCs w:val="24"/>
          <w:lang w:eastAsia="ar-SA"/>
        </w:rPr>
        <w:t xml:space="preserve"> ustawy </w:t>
      </w:r>
      <w:proofErr w:type="spellStart"/>
      <w:r w:rsidRPr="000C5A0F">
        <w:rPr>
          <w:rFonts w:ascii="Calibri" w:hAnsi="Calibri" w:cs="Arial"/>
          <w:sz w:val="24"/>
          <w:szCs w:val="24"/>
          <w:lang w:eastAsia="ar-SA"/>
        </w:rPr>
        <w:t>Pzp</w:t>
      </w:r>
      <w:proofErr w:type="spellEnd"/>
      <w:r w:rsidRPr="000C5A0F">
        <w:rPr>
          <w:rFonts w:ascii="Calibri" w:hAnsi="Calibri" w:cs="Arial"/>
          <w:sz w:val="24"/>
          <w:szCs w:val="24"/>
          <w:vertAlign w:val="superscript"/>
          <w:lang w:eastAsia="ar-SA"/>
        </w:rPr>
        <w:footnoteReference w:id="1"/>
      </w:r>
      <w:r w:rsidR="00570DE3">
        <w:rPr>
          <w:rFonts w:ascii="Calibri" w:hAnsi="Calibri" w:cs="Arial"/>
          <w:sz w:val="24"/>
          <w:szCs w:val="24"/>
          <w:lang w:eastAsia="ar-SA"/>
        </w:rPr>
        <w:t xml:space="preserve"> </w:t>
      </w:r>
      <w:r w:rsidR="00570DE3" w:rsidRPr="007E6754">
        <w:rPr>
          <w:rFonts w:ascii="Calibri" w:hAnsi="Calibri" w:cs="Arial"/>
          <w:sz w:val="24"/>
          <w:szCs w:val="24"/>
          <w:lang w:eastAsia="ar-SA"/>
        </w:rPr>
        <w:t xml:space="preserve">oraz </w:t>
      </w:r>
      <w:r w:rsidR="00570DE3" w:rsidRPr="007E6754">
        <w:rPr>
          <w:rFonts w:ascii="Calibri" w:hAnsi="Calibri" w:cs="Arial"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14986" w:rsidRPr="007E6754">
        <w:rPr>
          <w:rFonts w:ascii="Calibri" w:hAnsi="Calibri" w:cs="Arial"/>
          <w:sz w:val="24"/>
          <w:szCs w:val="24"/>
        </w:rPr>
        <w:t>.</w:t>
      </w:r>
    </w:p>
    <w:p w:rsidR="00AA14CE" w:rsidRDefault="00FA3AF1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11.09.2019 r. Prawo zamówień publicznych (</w:t>
      </w:r>
      <w:proofErr w:type="spellStart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t.j</w:t>
      </w:r>
      <w:proofErr w:type="spellEnd"/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.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Dz.U. z 20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21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poz. 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112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9, z </w:t>
      </w:r>
      <w:proofErr w:type="spellStart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póź</w:t>
      </w:r>
      <w:r w:rsidR="00EA3656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</w:t>
      </w:r>
      <w:proofErr w:type="spellEnd"/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. zm.)</w:t>
      </w:r>
      <w:r w:rsidRPr="000C5A0F">
        <w:rPr>
          <w:rFonts w:ascii="Calibri" w:eastAsia="Times New Roman" w:hAnsi="Calibri" w:cs="Arial"/>
          <w:bCs/>
          <w:sz w:val="24"/>
          <w:szCs w:val="24"/>
        </w:rPr>
        <w:t>, w zakresie podstaw wykluczenia z postępowania</w:t>
      </w:r>
      <w:r w:rsidR="00AA14CE">
        <w:rPr>
          <w:rFonts w:ascii="Calibri" w:eastAsia="Times New Roman" w:hAnsi="Calibri" w:cs="Arial"/>
          <w:bCs/>
          <w:sz w:val="24"/>
          <w:szCs w:val="24"/>
        </w:rPr>
        <w:t>:</w:t>
      </w: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 </w:t>
      </w:r>
    </w:p>
    <w:p w:rsidR="00FA3AF1" w:rsidRPr="000C5A0F" w:rsidRDefault="00AA14CE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- </w:t>
      </w:r>
      <w:r w:rsidR="00FA3AF1" w:rsidRPr="000C5A0F">
        <w:rPr>
          <w:rFonts w:ascii="Calibri" w:eastAsia="Times New Roman" w:hAnsi="Calibri" w:cs="Arial"/>
          <w:bCs/>
          <w:sz w:val="24"/>
          <w:szCs w:val="24"/>
        </w:rPr>
        <w:t xml:space="preserve">o których mowa w art. 108 ust. 1 ustawy </w:t>
      </w:r>
      <w:proofErr w:type="spellStart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Pzp</w:t>
      </w:r>
      <w:proofErr w:type="spellEnd"/>
      <w:r w:rsidR="00FA3AF1" w:rsidRPr="000C5A0F">
        <w:rPr>
          <w:rFonts w:ascii="Calibri" w:eastAsia="Times New Roman" w:hAnsi="Calibri" w:cs="Arial"/>
          <w:bCs/>
          <w:sz w:val="24"/>
          <w:szCs w:val="24"/>
        </w:rPr>
        <w:t>: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, w zakresie podstaw wykluczenia z postępowania, o których mow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a w art. 108 ust. ustawy </w:t>
      </w:r>
      <w:proofErr w:type="spellStart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; </w:t>
      </w:r>
    </w:p>
    <w:p w:rsidR="00FA3AF1" w:rsidRPr="00AA14CE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awarte przeze mnie w oświadczeniu, o którym mowa art. 125 ust. 1 ustawy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w zakresie podstaw wykluczenia z postępowania, o których mowa w art. 108 ust. 1 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usta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wy </w:t>
      </w:r>
      <w:proofErr w:type="spellStart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są nieaktualne w następującym zakresie ……………………….. </w:t>
      </w:r>
      <w:r w:rsidRPr="000C5A0F">
        <w:rPr>
          <w:rFonts w:ascii="Calibri" w:eastAsia="NSimSun" w:hAnsi="Calibri" w:cs="Arial"/>
          <w:i/>
          <w:iCs/>
          <w:kern w:val="2"/>
          <w:sz w:val="24"/>
          <w:szCs w:val="24"/>
          <w:lang w:eastAsia="zh-CN"/>
        </w:rPr>
        <w:t>(</w:t>
      </w:r>
      <w:r w:rsidRPr="000C5A0F">
        <w:rPr>
          <w:rFonts w:ascii="Calibri" w:eastAsia="NSimSun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</w:pPr>
    </w:p>
    <w:p w:rsidR="00AA14CE" w:rsidRPr="007E6754" w:rsidRDefault="007E6754" w:rsidP="007E6754">
      <w:pPr>
        <w:suppressAutoHyphens/>
        <w:spacing w:after="0" w:line="240" w:lineRule="auto"/>
        <w:ind w:left="71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- 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o których mow</w:t>
      </w:r>
      <w:r w:rsidRPr="007E6754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a w</w:t>
      </w:r>
      <w:r w:rsidRPr="007E6754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Pr="007E6754">
        <w:rPr>
          <w:rFonts w:ascii="Calibri" w:hAnsi="Calibri" w:cs="Arial"/>
          <w:sz w:val="24"/>
          <w:szCs w:val="24"/>
        </w:rPr>
        <w:t xml:space="preserve">art. 7 ust. 1 ustawy o szczególnych rozwiązaniach w zakresie przeciwdziałania wspieraniu agresji na Ukrainę oraz służących ochronie bezpieczeństwa narodowego - </w:t>
      </w:r>
      <w:r w:rsidR="00AA14CE" w:rsidRPr="007E6754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są aktualne informacje zawarte w oświadczeniu, o którym mowa w art. 125 ust 1 ustawy </w:t>
      </w:r>
      <w:proofErr w:type="spellStart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Pzp</w:t>
      </w:r>
      <w:proofErr w:type="spellEnd"/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, </w:t>
      </w:r>
      <w:r w:rsidRPr="007E6754">
        <w:rPr>
          <w:rFonts w:ascii="Calibri" w:hAnsi="Calibri"/>
          <w:sz w:val="24"/>
          <w:szCs w:val="24"/>
        </w:rPr>
        <w:t xml:space="preserve">złożonym wraz z Ofertą w formie </w:t>
      </w:r>
      <w:r w:rsidRPr="007E6754">
        <w:rPr>
          <w:rFonts w:ascii="Calibri" w:hAnsi="Calibri"/>
          <w:b/>
          <w:bCs/>
          <w:sz w:val="24"/>
          <w:szCs w:val="24"/>
        </w:rPr>
        <w:t>Załącznika nr 2</w:t>
      </w:r>
      <w:r w:rsidRPr="007E6754">
        <w:rPr>
          <w:rFonts w:ascii="Calibri" w:hAnsi="Calibri"/>
          <w:sz w:val="24"/>
          <w:szCs w:val="24"/>
        </w:rPr>
        <w:t xml:space="preserve"> do SWZ</w:t>
      </w:r>
      <w:r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 </w:t>
      </w:r>
      <w:r w:rsidR="00AA14CE" w:rsidRPr="007E6754">
        <w:rPr>
          <w:rFonts w:ascii="Calibri" w:eastAsia="NSimSun" w:hAnsi="Calibri" w:cs="Arial"/>
          <w:kern w:val="2"/>
          <w:sz w:val="24"/>
          <w:szCs w:val="24"/>
          <w:lang w:eastAsia="zh-CN"/>
        </w:rPr>
        <w:t>w zakresie podstaw wykluczenia z postępowania</w:t>
      </w:r>
      <w:r w:rsidR="00AA14CE" w:rsidRPr="007E6754">
        <w:rPr>
          <w:rFonts w:ascii="Calibri" w:hAnsi="Calibri" w:cs="Arial"/>
          <w:sz w:val="24"/>
          <w:szCs w:val="24"/>
        </w:rPr>
        <w:t>.</w:t>
      </w:r>
    </w:p>
    <w:p w:rsidR="00AA14CE" w:rsidRDefault="00AA14CE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</w:p>
    <w:p w:rsidR="007D7CCB" w:rsidRPr="000C5A0F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0C5A0F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7D7CCB" w:rsidRPr="0039190B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7D7CCB" w:rsidRDefault="007D7CCB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0C5A0F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5E3C08" w:rsidRPr="000C5A0F" w:rsidRDefault="005E3C08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7D7CCB" w:rsidRPr="000C5A0F" w:rsidRDefault="00704AF7" w:rsidP="007D7CCB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Uwaga! Oświadczenie</w:t>
      </w:r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 należy podpisać kwalifikowanym podpisem elektronicznym </w:t>
      </w:r>
      <w:r w:rsidR="007D7CCB" w:rsidRPr="000C5A0F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="007D7CCB"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0C5A0F" w:rsidRDefault="00FA3AF1" w:rsidP="00FA3AF1">
      <w:pPr>
        <w:suppressAutoHyphens/>
        <w:spacing w:after="200" w:line="240" w:lineRule="auto"/>
        <w:jc w:val="center"/>
        <w:rPr>
          <w:rFonts w:ascii="Calibri" w:eastAsia="NSimSun" w:hAnsi="Calibri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Default="00FA3AF1" w:rsidP="007D7CCB">
      <w:pPr>
        <w:suppressAutoHyphens/>
        <w:spacing w:before="120" w:after="0" w:line="276" w:lineRule="auto"/>
        <w:jc w:val="both"/>
        <w:rPr>
          <w:rFonts w:ascii="Calibri" w:eastAsia="NSimSun" w:hAnsi="Calibri" w:cs="Segoe UI"/>
          <w:kern w:val="2"/>
          <w:sz w:val="24"/>
          <w:szCs w:val="24"/>
          <w:lang w:eastAsia="zh-CN"/>
        </w:rPr>
      </w:pPr>
      <w:r w:rsidRPr="000C5A0F">
        <w:rPr>
          <w:rFonts w:ascii="Calibri" w:eastAsia="NSimSun" w:hAnsi="Calibri" w:cs="Segoe UI"/>
          <w:b/>
          <w:bCs/>
          <w:kern w:val="2"/>
          <w:sz w:val="24"/>
          <w:szCs w:val="24"/>
          <w:lang w:eastAsia="zh-CN"/>
        </w:rPr>
        <w:t xml:space="preserve">* </w:t>
      </w:r>
      <w:r w:rsidRPr="000C5A0F">
        <w:rPr>
          <w:rFonts w:ascii="Calibri" w:eastAsia="NSimSun" w:hAnsi="Calibri" w:cs="Segoe UI"/>
          <w:kern w:val="2"/>
          <w:sz w:val="24"/>
          <w:szCs w:val="24"/>
          <w:lang w:eastAsia="zh-CN"/>
        </w:rPr>
        <w:t>- niepotrzebne skreślić</w:t>
      </w:r>
    </w:p>
    <w:p w:rsidR="005E3C08" w:rsidRPr="00A82964" w:rsidRDefault="005E3C08" w:rsidP="005E3C08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</w:t>
      </w:r>
      <w:r w:rsidRPr="00A82964">
        <w:rPr>
          <w:rFonts w:cs="Arial"/>
          <w:color w:val="222222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5E3C08" w:rsidRPr="00A82964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E3C08" w:rsidRPr="00A82964" w:rsidRDefault="005E3C08" w:rsidP="005E3C08">
      <w:pPr>
        <w:ind w:left="720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E3C08" w:rsidRPr="009A4F9E" w:rsidRDefault="005E3C08" w:rsidP="005E3C08">
      <w:pPr>
        <w:ind w:left="720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E3C08" w:rsidRPr="005E3C08" w:rsidRDefault="005E3C08" w:rsidP="007D7CCB">
      <w:pPr>
        <w:suppressAutoHyphens/>
        <w:spacing w:before="120" w:after="0" w:line="276" w:lineRule="auto"/>
        <w:jc w:val="both"/>
        <w:rPr>
          <w:rFonts w:ascii="Calibri" w:eastAsia="NSimSun" w:hAnsi="Calibri" w:cs="Arial"/>
          <w:kern w:val="2"/>
          <w:sz w:val="20"/>
          <w:szCs w:val="20"/>
          <w:lang w:eastAsia="zh-CN"/>
        </w:rPr>
      </w:pPr>
    </w:p>
    <w:sectPr w:rsidR="005E3C08" w:rsidRPr="005E3C08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29" w:rsidRDefault="00FA4B29" w:rsidP="00FA3AF1">
      <w:pPr>
        <w:spacing w:after="0" w:line="240" w:lineRule="auto"/>
      </w:pPr>
      <w:r>
        <w:separator/>
      </w:r>
    </w:p>
  </w:endnote>
  <w:endnote w:type="continuationSeparator" w:id="0">
    <w:p w:rsidR="00FA4B29" w:rsidRDefault="00FA4B29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29" w:rsidRDefault="00FA4B29" w:rsidP="00FA3AF1">
      <w:pPr>
        <w:spacing w:after="0" w:line="240" w:lineRule="auto"/>
      </w:pPr>
      <w:r>
        <w:separator/>
      </w:r>
    </w:p>
  </w:footnote>
  <w:footnote w:type="continuationSeparator" w:id="0">
    <w:p w:rsidR="00FA4B29" w:rsidRDefault="00FA4B29" w:rsidP="00FA3AF1">
      <w:pPr>
        <w:spacing w:after="0" w:line="240" w:lineRule="auto"/>
      </w:pPr>
      <w:r>
        <w:continuationSeparator/>
      </w:r>
    </w:p>
  </w:footnote>
  <w:footnote w:id="1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11A80"/>
    <w:rsid w:val="00044431"/>
    <w:rsid w:val="00083E60"/>
    <w:rsid w:val="000C5A0F"/>
    <w:rsid w:val="001D15EE"/>
    <w:rsid w:val="00214D82"/>
    <w:rsid w:val="002448E9"/>
    <w:rsid w:val="00286709"/>
    <w:rsid w:val="002D143B"/>
    <w:rsid w:val="002F7999"/>
    <w:rsid w:val="0039190B"/>
    <w:rsid w:val="00396030"/>
    <w:rsid w:val="003B4303"/>
    <w:rsid w:val="00440A41"/>
    <w:rsid w:val="004F7FD8"/>
    <w:rsid w:val="0052287B"/>
    <w:rsid w:val="0056021C"/>
    <w:rsid w:val="00570DE3"/>
    <w:rsid w:val="005E3C08"/>
    <w:rsid w:val="00611204"/>
    <w:rsid w:val="006B41DA"/>
    <w:rsid w:val="00704AF7"/>
    <w:rsid w:val="00751C09"/>
    <w:rsid w:val="00797A04"/>
    <w:rsid w:val="007B4DD5"/>
    <w:rsid w:val="007D11FC"/>
    <w:rsid w:val="007D7CCB"/>
    <w:rsid w:val="007E6754"/>
    <w:rsid w:val="00824F3E"/>
    <w:rsid w:val="00834700"/>
    <w:rsid w:val="00843054"/>
    <w:rsid w:val="00865A4B"/>
    <w:rsid w:val="00895795"/>
    <w:rsid w:val="008B0344"/>
    <w:rsid w:val="00947E8A"/>
    <w:rsid w:val="00A14986"/>
    <w:rsid w:val="00A4405C"/>
    <w:rsid w:val="00A568E8"/>
    <w:rsid w:val="00AA14CE"/>
    <w:rsid w:val="00AE3C5B"/>
    <w:rsid w:val="00B57CE5"/>
    <w:rsid w:val="00B873A7"/>
    <w:rsid w:val="00C25914"/>
    <w:rsid w:val="00C73F6D"/>
    <w:rsid w:val="00D0594F"/>
    <w:rsid w:val="00DD5D9D"/>
    <w:rsid w:val="00DE1158"/>
    <w:rsid w:val="00EA3656"/>
    <w:rsid w:val="00F2389A"/>
    <w:rsid w:val="00FA3AF1"/>
    <w:rsid w:val="00FA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A759-2F96-43B3-9267-1981C4CE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73F6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73F6D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2021-06-22T06:13:00Z</cp:lastPrinted>
  <dcterms:created xsi:type="dcterms:W3CDTF">2022-07-19T06:10:00Z</dcterms:created>
  <dcterms:modified xsi:type="dcterms:W3CDTF">2022-07-19T06:10:00Z</dcterms:modified>
</cp:coreProperties>
</file>