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B246" w14:textId="77AB81A4" w:rsidR="004E6131" w:rsidRPr="00F55375" w:rsidRDefault="004E6131" w:rsidP="004373AD">
      <w:pPr>
        <w:ind w:left="6096"/>
        <w:jc w:val="right"/>
        <w:rPr>
          <w:sz w:val="22"/>
          <w:szCs w:val="22"/>
        </w:rPr>
      </w:pPr>
      <w:bookmarkStart w:id="0" w:name="_GoBack"/>
      <w:bookmarkEnd w:id="0"/>
      <w:r w:rsidRPr="00F55375">
        <w:rPr>
          <w:sz w:val="22"/>
          <w:szCs w:val="22"/>
        </w:rPr>
        <w:t>Załącznik nr 4</w:t>
      </w:r>
    </w:p>
    <w:p w14:paraId="0353E5ED" w14:textId="164B9D0B" w:rsidR="004E6131" w:rsidRPr="00F55375" w:rsidRDefault="004E6131" w:rsidP="004373AD">
      <w:pPr>
        <w:ind w:left="6096"/>
        <w:jc w:val="right"/>
        <w:rPr>
          <w:sz w:val="22"/>
          <w:szCs w:val="22"/>
        </w:rPr>
      </w:pPr>
      <w:r w:rsidRPr="00F55375">
        <w:rPr>
          <w:sz w:val="22"/>
          <w:szCs w:val="22"/>
        </w:rPr>
        <w:t xml:space="preserve">do uchwały nr </w:t>
      </w:r>
      <w:r w:rsidR="00D968C0">
        <w:rPr>
          <w:sz w:val="22"/>
          <w:szCs w:val="22"/>
        </w:rPr>
        <w:t xml:space="preserve"> XLII/417/22</w:t>
      </w:r>
    </w:p>
    <w:p w14:paraId="44A854F1" w14:textId="77777777" w:rsidR="004E6131" w:rsidRPr="00F55375" w:rsidRDefault="004E6131" w:rsidP="004373AD">
      <w:pPr>
        <w:ind w:left="6096"/>
        <w:jc w:val="right"/>
        <w:rPr>
          <w:sz w:val="22"/>
          <w:szCs w:val="22"/>
        </w:rPr>
      </w:pPr>
      <w:r w:rsidRPr="00F55375">
        <w:rPr>
          <w:sz w:val="22"/>
          <w:szCs w:val="22"/>
        </w:rPr>
        <w:t>Rady Gminy Dolice</w:t>
      </w:r>
    </w:p>
    <w:p w14:paraId="08CF82F7" w14:textId="77777777" w:rsidR="004E6131" w:rsidRPr="00F55375" w:rsidRDefault="004E6131" w:rsidP="004373AD">
      <w:pPr>
        <w:ind w:left="6096"/>
        <w:jc w:val="right"/>
        <w:rPr>
          <w:sz w:val="22"/>
          <w:szCs w:val="22"/>
        </w:rPr>
      </w:pPr>
      <w:r w:rsidRPr="00F55375">
        <w:rPr>
          <w:sz w:val="22"/>
          <w:szCs w:val="22"/>
        </w:rPr>
        <w:t>Z dnia 07 lipca 2022</w:t>
      </w:r>
    </w:p>
    <w:p w14:paraId="5F3D17AB" w14:textId="09996578" w:rsidR="004E6131" w:rsidRPr="00F55375" w:rsidRDefault="004E6131" w:rsidP="004373AD">
      <w:pPr>
        <w:rPr>
          <w:sz w:val="22"/>
          <w:szCs w:val="22"/>
        </w:rPr>
      </w:pPr>
    </w:p>
    <w:p w14:paraId="5CD66DDB" w14:textId="071AD144" w:rsidR="004E6131" w:rsidRPr="00F55375" w:rsidRDefault="004E6131" w:rsidP="004373AD">
      <w:pPr>
        <w:rPr>
          <w:sz w:val="22"/>
          <w:szCs w:val="22"/>
        </w:rPr>
      </w:pPr>
    </w:p>
    <w:p w14:paraId="2ADAC74A" w14:textId="6A47DFF9" w:rsidR="004E6131" w:rsidRPr="00F55375" w:rsidRDefault="004E6131" w:rsidP="004373AD">
      <w:pPr>
        <w:ind w:left="360" w:hanging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Rozstrzygnięcie </w:t>
      </w:r>
      <w:r w:rsidR="0016035C" w:rsidRPr="00F55375">
        <w:rPr>
          <w:rFonts w:ascii="Arial" w:hAnsi="Arial" w:cs="Arial"/>
          <w:color w:val="000000" w:themeColor="text1"/>
          <w:sz w:val="22"/>
          <w:szCs w:val="22"/>
        </w:rPr>
        <w:t xml:space="preserve">Rady Gminy Dolice 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>o sposobie realizacji inwestycji z zakresu infrastruktury technicznej, które należą</w:t>
      </w:r>
      <w:r w:rsidR="0016035C" w:rsidRPr="00F553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>do zadań własnych gminy oraz zasad ich finansowania</w:t>
      </w:r>
      <w:r w:rsidR="004373AD">
        <w:rPr>
          <w:rFonts w:ascii="Arial" w:hAnsi="Arial" w:cs="Arial"/>
          <w:color w:val="000000" w:themeColor="text1"/>
          <w:sz w:val="22"/>
          <w:szCs w:val="22"/>
        </w:rPr>
        <w:t xml:space="preserve"> w związku z przyjęciem </w:t>
      </w:r>
      <w:r w:rsidR="004373AD"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miejscowego planu zagospodarowania przestrzennego </w:t>
      </w:r>
      <w:r w:rsidR="004373AD" w:rsidRPr="00C40087">
        <w:rPr>
          <w:rFonts w:ascii="Arial" w:hAnsi="Arial" w:cs="Arial"/>
          <w:color w:val="000000" w:themeColor="text1"/>
          <w:sz w:val="22"/>
          <w:szCs w:val="22"/>
        </w:rPr>
        <w:t>dla działek w części obrębu Dolice</w:t>
      </w:r>
      <w:r w:rsidR="004373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45CCF19" w14:textId="5781E5EC" w:rsidR="0016035C" w:rsidRPr="00F55375" w:rsidRDefault="0016035C" w:rsidP="004373AD">
      <w:pPr>
        <w:ind w:left="360" w:hanging="36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8D06D3C" w14:textId="77777777" w:rsidR="0016035C" w:rsidRPr="00F55375" w:rsidRDefault="0016035C" w:rsidP="004373AD">
      <w:pPr>
        <w:jc w:val="center"/>
        <w:rPr>
          <w:rFonts w:ascii="Arial" w:hAnsi="Arial" w:cs="Arial"/>
          <w:sz w:val="22"/>
          <w:szCs w:val="22"/>
        </w:rPr>
      </w:pPr>
    </w:p>
    <w:p w14:paraId="0EFB4D93" w14:textId="327A3E0F" w:rsidR="0016035C" w:rsidRPr="00F55375" w:rsidRDefault="0016035C" w:rsidP="004373AD">
      <w:pPr>
        <w:pStyle w:val="Tekstpodstawowy"/>
        <w:spacing w:after="0" w:line="240" w:lineRule="auto"/>
        <w:jc w:val="both"/>
        <w:rPr>
          <w:rFonts w:ascii="Arial" w:hAnsi="Arial" w:cs="Arial"/>
        </w:rPr>
      </w:pPr>
      <w:r w:rsidRPr="00F55375">
        <w:rPr>
          <w:rFonts w:ascii="Arial" w:hAnsi="Arial" w:cs="Arial"/>
        </w:rPr>
        <w:t xml:space="preserve">Na podstawie art. 20 ust. 1 ustawy z dnia 27 marca 2003 r. o planowaniu   </w:t>
      </w:r>
      <w:r w:rsidRPr="00F55375">
        <w:rPr>
          <w:rFonts w:ascii="Arial" w:hAnsi="Arial" w:cs="Arial"/>
        </w:rPr>
        <w:br/>
        <w:t xml:space="preserve">i zagospodarowaniu przestrzennym </w:t>
      </w:r>
      <w:r w:rsidRPr="00F55375">
        <w:rPr>
          <w:rFonts w:ascii="Arial" w:hAnsi="Arial"/>
        </w:rPr>
        <w:t>(</w:t>
      </w:r>
      <w:proofErr w:type="spellStart"/>
      <w:r w:rsidRPr="00F55375">
        <w:rPr>
          <w:rFonts w:ascii="Arial" w:hAnsi="Arial"/>
        </w:rPr>
        <w:t>jt</w:t>
      </w:r>
      <w:proofErr w:type="spellEnd"/>
      <w:r w:rsidRPr="00F55375">
        <w:rPr>
          <w:rFonts w:ascii="Arial" w:hAnsi="Arial"/>
        </w:rPr>
        <w:t>. Dz. U. z 2022 poz. 503)</w:t>
      </w:r>
      <w:r w:rsidRPr="00F55375">
        <w:rPr>
          <w:rFonts w:ascii="Arial" w:hAnsi="Arial" w:cs="Arial"/>
        </w:rPr>
        <w:t>, art. 7 ust. 1 pkt 2 i 3 ustawy z dnia 8 marca 1990 r. o samorządzie gminnym (</w:t>
      </w:r>
      <w:proofErr w:type="spellStart"/>
      <w:r w:rsidRPr="00F55375">
        <w:rPr>
          <w:rFonts w:ascii="Arial" w:hAnsi="Arial" w:cs="Arial"/>
        </w:rPr>
        <w:t>jt</w:t>
      </w:r>
      <w:proofErr w:type="spellEnd"/>
      <w:r w:rsidRPr="00F55375">
        <w:rPr>
          <w:rFonts w:ascii="Arial" w:hAnsi="Arial" w:cs="Arial"/>
        </w:rPr>
        <w:t>. Dz. U. z 2022 r., poz. 559) oraz art. 11 ustawy z dnia 27  sierpnia 2009 r. o finansach publicznych (</w:t>
      </w:r>
      <w:proofErr w:type="spellStart"/>
      <w:r w:rsidRPr="00F55375">
        <w:rPr>
          <w:rFonts w:ascii="Arial" w:hAnsi="Arial" w:cs="Arial"/>
        </w:rPr>
        <w:t>jt</w:t>
      </w:r>
      <w:proofErr w:type="spellEnd"/>
      <w:r w:rsidRPr="00F55375">
        <w:rPr>
          <w:rFonts w:ascii="Arial" w:hAnsi="Arial" w:cs="Arial"/>
        </w:rPr>
        <w:t>. Dz. U. z 2021 r., poz. 305) Rada Gminy Dolice rozstrzyga, co następuje:</w:t>
      </w:r>
    </w:p>
    <w:p w14:paraId="59DBAB69" w14:textId="77777777" w:rsidR="0016035C" w:rsidRPr="00F55375" w:rsidRDefault="0016035C" w:rsidP="004373AD">
      <w:pPr>
        <w:pStyle w:val="Tekstpodstawowywcity"/>
        <w:spacing w:after="0" w:line="240" w:lineRule="auto"/>
        <w:ind w:left="0"/>
        <w:jc w:val="both"/>
        <w:rPr>
          <w:rFonts w:cs="Arial"/>
          <w:szCs w:val="22"/>
        </w:rPr>
      </w:pPr>
      <w:r w:rsidRPr="00F55375">
        <w:rPr>
          <w:rFonts w:cs="Arial"/>
          <w:szCs w:val="22"/>
        </w:rPr>
        <w:t>Inwestycje z zakresu infrastruktury technicznej, które należą do zadań własnych gminy, to:</w:t>
      </w:r>
    </w:p>
    <w:p w14:paraId="5B4BBF06" w14:textId="0E5A1DB3" w:rsidR="0016035C" w:rsidRPr="00F55375" w:rsidRDefault="0016035C" w:rsidP="004373AD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5375">
        <w:rPr>
          <w:rFonts w:ascii="Arial" w:hAnsi="Arial" w:cs="Arial"/>
          <w:color w:val="000000" w:themeColor="text1"/>
          <w:sz w:val="22"/>
          <w:szCs w:val="22"/>
        </w:rPr>
        <w:t>Realizacja obiektów i urządzeń inwestycji sieciowych - zostanie przeprowadzona w oparciu o obowiązujące przepisy ustawy z dnia 20 lipca 2017 r. Prawo wodne (</w:t>
      </w:r>
      <w:proofErr w:type="spellStart"/>
      <w:r w:rsidRPr="00F55375">
        <w:rPr>
          <w:rFonts w:ascii="Arial" w:hAnsi="Arial" w:cs="Arial"/>
          <w:color w:val="000000" w:themeColor="text1"/>
          <w:sz w:val="22"/>
          <w:szCs w:val="22"/>
        </w:rPr>
        <w:t>jt</w:t>
      </w:r>
      <w:proofErr w:type="spellEnd"/>
      <w:r w:rsidRPr="00F55375">
        <w:rPr>
          <w:rFonts w:ascii="Arial" w:hAnsi="Arial" w:cs="Arial"/>
          <w:color w:val="000000" w:themeColor="text1"/>
          <w:sz w:val="22"/>
          <w:szCs w:val="22"/>
        </w:rPr>
        <w:t>. Dz. U. z 20</w:t>
      </w:r>
      <w:r w:rsidR="009D4224" w:rsidRPr="00F55375">
        <w:rPr>
          <w:rFonts w:ascii="Arial" w:hAnsi="Arial" w:cs="Arial"/>
          <w:color w:val="000000" w:themeColor="text1"/>
          <w:sz w:val="22"/>
          <w:szCs w:val="22"/>
        </w:rPr>
        <w:t>21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 w:rsidR="009D4224" w:rsidRPr="00F55375">
        <w:rPr>
          <w:rFonts w:ascii="Arial" w:hAnsi="Arial" w:cs="Arial"/>
          <w:color w:val="000000" w:themeColor="text1"/>
          <w:sz w:val="22"/>
          <w:szCs w:val="22"/>
        </w:rPr>
        <w:t>2233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>), ustawy z dnia 7 czerwca 2001 r. o zbiorowym zaopatrzeniu w wodę i zbiorowym odprowadzaniu ścieków (</w:t>
      </w:r>
      <w:proofErr w:type="spellStart"/>
      <w:r w:rsidRPr="00F55375">
        <w:rPr>
          <w:rFonts w:ascii="Arial" w:hAnsi="Arial" w:cs="Arial"/>
          <w:color w:val="000000" w:themeColor="text1"/>
          <w:sz w:val="22"/>
          <w:szCs w:val="22"/>
        </w:rPr>
        <w:t>jt.Dz</w:t>
      </w:r>
      <w:proofErr w:type="spellEnd"/>
      <w:r w:rsidRPr="00F55375">
        <w:rPr>
          <w:rFonts w:ascii="Arial" w:hAnsi="Arial" w:cs="Arial"/>
          <w:color w:val="000000" w:themeColor="text1"/>
          <w:sz w:val="22"/>
          <w:szCs w:val="22"/>
        </w:rPr>
        <w:t>. U. z 20</w:t>
      </w:r>
      <w:r w:rsidR="009D4224" w:rsidRPr="00F55375">
        <w:rPr>
          <w:rFonts w:ascii="Arial" w:hAnsi="Arial" w:cs="Arial"/>
          <w:color w:val="000000" w:themeColor="text1"/>
          <w:sz w:val="22"/>
          <w:szCs w:val="22"/>
        </w:rPr>
        <w:t>20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 w:rsidR="009D4224" w:rsidRPr="00F55375">
        <w:rPr>
          <w:rFonts w:ascii="Arial" w:hAnsi="Arial" w:cs="Arial"/>
          <w:color w:val="000000" w:themeColor="text1"/>
          <w:sz w:val="22"/>
          <w:szCs w:val="22"/>
        </w:rPr>
        <w:t>2028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>), ustawy z dnia 10 kwietnia 1997 r. Prawo energetyczne (Dz. U. z 20</w:t>
      </w:r>
      <w:r w:rsidR="009D4224" w:rsidRPr="00F55375">
        <w:rPr>
          <w:rFonts w:ascii="Arial" w:hAnsi="Arial" w:cs="Arial"/>
          <w:color w:val="000000" w:themeColor="text1"/>
          <w:sz w:val="22"/>
          <w:szCs w:val="22"/>
        </w:rPr>
        <w:t>2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1 r. poz. </w:t>
      </w:r>
      <w:r w:rsidR="009D4224" w:rsidRPr="00F55375">
        <w:rPr>
          <w:rFonts w:ascii="Arial" w:hAnsi="Arial" w:cs="Arial"/>
          <w:color w:val="000000" w:themeColor="text1"/>
          <w:sz w:val="22"/>
          <w:szCs w:val="22"/>
        </w:rPr>
        <w:t>716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) oraz ustawy z dnia </w:t>
      </w:r>
      <w:r w:rsidR="009D4224" w:rsidRPr="00F55375">
        <w:rPr>
          <w:rFonts w:ascii="Arial" w:hAnsi="Arial" w:cs="Arial"/>
          <w:color w:val="000000" w:themeColor="text1"/>
          <w:sz w:val="22"/>
          <w:szCs w:val="22"/>
        </w:rPr>
        <w:t>11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4224" w:rsidRPr="00F55375">
        <w:rPr>
          <w:rFonts w:ascii="Arial" w:hAnsi="Arial" w:cs="Arial"/>
          <w:color w:val="000000" w:themeColor="text1"/>
          <w:sz w:val="22"/>
          <w:szCs w:val="22"/>
        </w:rPr>
        <w:t>wrześ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>nia 20</w:t>
      </w:r>
      <w:r w:rsidR="009D4224" w:rsidRPr="00F55375">
        <w:rPr>
          <w:rFonts w:ascii="Arial" w:hAnsi="Arial" w:cs="Arial"/>
          <w:color w:val="000000" w:themeColor="text1"/>
          <w:sz w:val="22"/>
          <w:szCs w:val="22"/>
        </w:rPr>
        <w:t>19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 r. Prawo zamówień publicznych (</w:t>
      </w:r>
      <w:proofErr w:type="spellStart"/>
      <w:r w:rsidRPr="00F55375">
        <w:rPr>
          <w:rFonts w:ascii="Arial" w:hAnsi="Arial" w:cs="Arial"/>
          <w:color w:val="000000" w:themeColor="text1"/>
          <w:sz w:val="22"/>
          <w:szCs w:val="22"/>
        </w:rPr>
        <w:t>jt</w:t>
      </w:r>
      <w:proofErr w:type="spellEnd"/>
      <w:r w:rsidRPr="00F55375">
        <w:rPr>
          <w:rFonts w:ascii="Arial" w:hAnsi="Arial" w:cs="Arial"/>
          <w:color w:val="000000" w:themeColor="text1"/>
          <w:sz w:val="22"/>
          <w:szCs w:val="22"/>
        </w:rPr>
        <w:t>. Dz. U. z 20</w:t>
      </w:r>
      <w:r w:rsidR="009D4224" w:rsidRPr="00F55375">
        <w:rPr>
          <w:rFonts w:ascii="Arial" w:hAnsi="Arial" w:cs="Arial"/>
          <w:color w:val="000000" w:themeColor="text1"/>
          <w:sz w:val="22"/>
          <w:szCs w:val="22"/>
        </w:rPr>
        <w:t>2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>1 r. poz.</w:t>
      </w:r>
      <w:r w:rsidR="009D4224" w:rsidRPr="00F55375">
        <w:rPr>
          <w:rFonts w:ascii="Arial" w:hAnsi="Arial" w:cs="Arial"/>
          <w:color w:val="000000" w:themeColor="text1"/>
          <w:sz w:val="22"/>
          <w:szCs w:val="22"/>
        </w:rPr>
        <w:t xml:space="preserve"> 1129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>),</w:t>
      </w:r>
    </w:p>
    <w:p w14:paraId="03EC27E5" w14:textId="2414957C" w:rsidR="0016035C" w:rsidRPr="00F55375" w:rsidRDefault="0016035C" w:rsidP="004373AD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5375">
        <w:rPr>
          <w:rFonts w:ascii="Arial" w:hAnsi="Arial" w:cs="Arial"/>
          <w:color w:val="000000" w:themeColor="text1"/>
          <w:sz w:val="22"/>
          <w:szCs w:val="22"/>
        </w:rPr>
        <w:t>realizacja inwestycji drogowych - zostanie przeprowadzona w oparciu o obowiązujące przepisy Ustawy 21 marca 1985 r. Drogi  publiczne (</w:t>
      </w:r>
      <w:proofErr w:type="spellStart"/>
      <w:r w:rsidRPr="00F55375">
        <w:rPr>
          <w:rFonts w:ascii="Arial" w:hAnsi="Arial" w:cs="Arial"/>
          <w:color w:val="000000" w:themeColor="text1"/>
          <w:sz w:val="22"/>
          <w:szCs w:val="22"/>
        </w:rPr>
        <w:t>jt</w:t>
      </w:r>
      <w:proofErr w:type="spellEnd"/>
      <w:r w:rsidRPr="00F55375">
        <w:rPr>
          <w:rFonts w:ascii="Arial" w:hAnsi="Arial" w:cs="Arial"/>
          <w:color w:val="000000" w:themeColor="text1"/>
          <w:sz w:val="22"/>
          <w:szCs w:val="22"/>
        </w:rPr>
        <w:t>. Dz. U. z 20</w:t>
      </w:r>
      <w:r w:rsidR="0084332F" w:rsidRPr="00F55375">
        <w:rPr>
          <w:rFonts w:ascii="Arial" w:hAnsi="Arial" w:cs="Arial"/>
          <w:color w:val="000000" w:themeColor="text1"/>
          <w:sz w:val="22"/>
          <w:szCs w:val="22"/>
        </w:rPr>
        <w:t>2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>1r. poz.</w:t>
      </w:r>
      <w:r w:rsidR="0084332F" w:rsidRPr="00F55375">
        <w:rPr>
          <w:rFonts w:ascii="Arial" w:hAnsi="Arial" w:cs="Arial"/>
          <w:color w:val="000000" w:themeColor="text1"/>
          <w:sz w:val="22"/>
          <w:szCs w:val="22"/>
        </w:rPr>
        <w:t>1376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) oraz ustawy z dnia </w:t>
      </w:r>
      <w:r w:rsidR="0084332F" w:rsidRPr="00F55375">
        <w:rPr>
          <w:rFonts w:ascii="Arial" w:hAnsi="Arial" w:cs="Arial"/>
          <w:color w:val="000000" w:themeColor="text1"/>
          <w:sz w:val="22"/>
          <w:szCs w:val="22"/>
        </w:rPr>
        <w:t>11 września 2019 r. Prawo zamówień publicznych (</w:t>
      </w:r>
      <w:proofErr w:type="spellStart"/>
      <w:r w:rsidR="0084332F" w:rsidRPr="00F55375">
        <w:rPr>
          <w:rFonts w:ascii="Arial" w:hAnsi="Arial" w:cs="Arial"/>
          <w:color w:val="000000" w:themeColor="text1"/>
          <w:sz w:val="22"/>
          <w:szCs w:val="22"/>
        </w:rPr>
        <w:t>jt</w:t>
      </w:r>
      <w:proofErr w:type="spellEnd"/>
      <w:r w:rsidR="0084332F" w:rsidRPr="00F55375">
        <w:rPr>
          <w:rFonts w:ascii="Arial" w:hAnsi="Arial" w:cs="Arial"/>
          <w:color w:val="000000" w:themeColor="text1"/>
          <w:sz w:val="22"/>
          <w:szCs w:val="22"/>
        </w:rPr>
        <w:t>. Dz. U. z 2021 r. poz. 1129),</w:t>
      </w:r>
    </w:p>
    <w:p w14:paraId="15C32016" w14:textId="412A1AE5" w:rsidR="0016035C" w:rsidRPr="00F55375" w:rsidRDefault="0016035C" w:rsidP="004373AD">
      <w:pPr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5375">
        <w:rPr>
          <w:rFonts w:ascii="Arial" w:hAnsi="Arial" w:cs="Arial"/>
          <w:color w:val="000000" w:themeColor="text1"/>
          <w:sz w:val="22"/>
          <w:szCs w:val="22"/>
        </w:rPr>
        <w:t>Realizacja inwestycji przebiegać będzie zgodnie z innymi obowiązującymi przepisami, w tym m.in. z ustawą prawo budowlane, ustawą o zamówieniach publicznych, ustawą o samorządzie gminnym, ustawą o gospodarce komunalnej i prawem ochrony środowiska.</w:t>
      </w:r>
    </w:p>
    <w:p w14:paraId="79B29FB1" w14:textId="77777777" w:rsidR="0016035C" w:rsidRPr="00F55375" w:rsidRDefault="0016035C" w:rsidP="004373AD">
      <w:pPr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5375">
        <w:rPr>
          <w:rFonts w:ascii="Arial" w:hAnsi="Arial" w:cs="Arial"/>
          <w:color w:val="000000" w:themeColor="text1"/>
          <w:sz w:val="22"/>
          <w:szCs w:val="22"/>
        </w:rPr>
        <w:t>Sposób realizacji inwestycji może ulegać modyfikacji wraz z dokonującym się postępem techniczno-technologicznym, zgodnie z zasadą stosowania najlepszej dostępnej techniki, o ile nie nastąpi naruszenie ustaleń planu.</w:t>
      </w:r>
    </w:p>
    <w:p w14:paraId="54A52FE0" w14:textId="365920CA" w:rsidR="0016035C" w:rsidRPr="00F55375" w:rsidRDefault="0016035C" w:rsidP="004373AD">
      <w:pPr>
        <w:ind w:firstLine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Tereny funkcjonalne, w których zapisane zostały inwestycje z zakresu infrastruktury technicznej należące do zadań własnych gminy to teren oznaczone symbolem </w:t>
      </w:r>
      <w:r w:rsidR="00082D65" w:rsidRPr="00F55375">
        <w:rPr>
          <w:rFonts w:ascii="Arial" w:hAnsi="Arial" w:cs="Arial"/>
          <w:color w:val="000000" w:themeColor="text1"/>
          <w:sz w:val="22"/>
          <w:szCs w:val="22"/>
        </w:rPr>
        <w:t>KDL, 1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KDD – </w:t>
      </w:r>
      <w:r w:rsidR="00082D65" w:rsidRPr="00F55375">
        <w:rPr>
          <w:rFonts w:ascii="Arial" w:hAnsi="Arial" w:cs="Arial"/>
          <w:color w:val="000000" w:themeColor="text1"/>
          <w:sz w:val="22"/>
          <w:szCs w:val="22"/>
        </w:rPr>
        <w:t>9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>KDD</w:t>
      </w:r>
      <w:r w:rsidR="00082D65" w:rsidRPr="00F55375">
        <w:rPr>
          <w:rFonts w:ascii="Arial" w:hAnsi="Arial" w:cs="Arial"/>
          <w:color w:val="000000" w:themeColor="text1"/>
          <w:sz w:val="22"/>
          <w:szCs w:val="22"/>
        </w:rPr>
        <w:t xml:space="preserve"> i 11KDD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. Realizacja inwestycji publicznych dla tych terenów polega na budowie publicznych dróg gminnych klasy </w:t>
      </w:r>
      <w:r w:rsidR="00082D65" w:rsidRPr="00F55375">
        <w:rPr>
          <w:rFonts w:ascii="Arial" w:hAnsi="Arial" w:cs="Arial"/>
          <w:color w:val="000000" w:themeColor="text1"/>
          <w:sz w:val="22"/>
          <w:szCs w:val="22"/>
        </w:rPr>
        <w:t xml:space="preserve">lokalnej oraz 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dojazdowej oraz sieci uzbrojenia podziemnego w zakresie inwestycji wodno-kanalizacyjnych wraz z odpowiednimi obiektami nadziemnymi i w zależności od przyjętych rozwiązań. Projekt planu przewiduje </w:t>
      </w:r>
      <w:r w:rsidR="00082D65" w:rsidRPr="00F55375">
        <w:rPr>
          <w:rFonts w:ascii="Arial" w:hAnsi="Arial" w:cs="Arial"/>
          <w:color w:val="000000" w:themeColor="text1"/>
          <w:sz w:val="22"/>
          <w:szCs w:val="22"/>
        </w:rPr>
        <w:t>przede wszystkim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 poszerzenia działek drogowych do odpowiednich parametrów, a w części wyznaczenie nowych odcinków dróg. </w:t>
      </w:r>
    </w:p>
    <w:p w14:paraId="602A97D6" w14:textId="7A8D0D68" w:rsidR="0016035C" w:rsidRPr="00F55375" w:rsidRDefault="0016035C" w:rsidP="004373AD">
      <w:pPr>
        <w:pStyle w:val="Tekstpodstawowywcity"/>
        <w:spacing w:after="0" w:line="240" w:lineRule="auto"/>
        <w:ind w:left="0" w:firstLine="425"/>
        <w:jc w:val="both"/>
        <w:rPr>
          <w:rFonts w:cs="Arial"/>
          <w:color w:val="000000" w:themeColor="text1"/>
          <w:szCs w:val="22"/>
        </w:rPr>
      </w:pPr>
      <w:r w:rsidRPr="00F55375">
        <w:rPr>
          <w:rFonts w:cs="Arial"/>
          <w:color w:val="000000" w:themeColor="text1"/>
          <w:szCs w:val="22"/>
        </w:rPr>
        <w:t xml:space="preserve">Finansowanie ww. inwestycji z zakresu infrastruktury technicznej, ujętych w planie, podlega przepisom ustawy z dnia </w:t>
      </w:r>
      <w:r w:rsidR="00082D65" w:rsidRPr="00F55375">
        <w:rPr>
          <w:rFonts w:cs="Arial"/>
          <w:color w:val="000000" w:themeColor="text1"/>
          <w:szCs w:val="22"/>
        </w:rPr>
        <w:t>27  sierpnia 2009 r. o finansach publicznych (</w:t>
      </w:r>
      <w:proofErr w:type="spellStart"/>
      <w:r w:rsidR="00082D65" w:rsidRPr="00F55375">
        <w:rPr>
          <w:rFonts w:cs="Arial"/>
          <w:color w:val="000000" w:themeColor="text1"/>
          <w:szCs w:val="22"/>
        </w:rPr>
        <w:t>jt</w:t>
      </w:r>
      <w:proofErr w:type="spellEnd"/>
      <w:r w:rsidR="00082D65" w:rsidRPr="00F55375">
        <w:rPr>
          <w:rFonts w:cs="Arial"/>
          <w:color w:val="000000" w:themeColor="text1"/>
          <w:szCs w:val="22"/>
        </w:rPr>
        <w:t>. Dz. U. z 2021 r., poz. 305)</w:t>
      </w:r>
      <w:r w:rsidRPr="00F55375">
        <w:rPr>
          <w:rFonts w:cs="Arial"/>
          <w:color w:val="000000" w:themeColor="text1"/>
          <w:szCs w:val="22"/>
        </w:rPr>
        <w:t xml:space="preserve"> przy uwzględnieniu, że:</w:t>
      </w:r>
    </w:p>
    <w:p w14:paraId="5D0FE96C" w14:textId="3B516AEE" w:rsidR="0016035C" w:rsidRPr="00F55375" w:rsidRDefault="0016035C" w:rsidP="004373AD">
      <w:pPr>
        <w:pStyle w:val="Tekstpodstawowy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55375">
        <w:rPr>
          <w:rFonts w:ascii="Arial" w:hAnsi="Arial" w:cs="Arial"/>
          <w:color w:val="000000" w:themeColor="text1"/>
        </w:rPr>
        <w:t>wydatki majątkowe i inwestycje których okres realizacji przekracza jeden rok budżetowy</w:t>
      </w:r>
      <w:r w:rsidR="00A05418" w:rsidRPr="00F55375">
        <w:rPr>
          <w:rFonts w:ascii="Arial" w:hAnsi="Arial" w:cs="Arial"/>
          <w:color w:val="000000" w:themeColor="text1"/>
        </w:rPr>
        <w:t>, dlatego</w:t>
      </w:r>
      <w:r w:rsidRPr="00F55375">
        <w:rPr>
          <w:rFonts w:ascii="Arial" w:hAnsi="Arial" w:cs="Arial"/>
          <w:color w:val="000000" w:themeColor="text1"/>
        </w:rPr>
        <w:t xml:space="preserve"> Rada Gminy </w:t>
      </w:r>
      <w:r w:rsidR="00082D65" w:rsidRPr="00F55375">
        <w:rPr>
          <w:rFonts w:ascii="Arial" w:hAnsi="Arial" w:cs="Arial"/>
          <w:color w:val="000000" w:themeColor="text1"/>
        </w:rPr>
        <w:t xml:space="preserve">Dolice </w:t>
      </w:r>
      <w:r w:rsidRPr="00F55375">
        <w:rPr>
          <w:rFonts w:ascii="Arial" w:hAnsi="Arial" w:cs="Arial"/>
          <w:color w:val="000000" w:themeColor="text1"/>
        </w:rPr>
        <w:t xml:space="preserve"> </w:t>
      </w:r>
      <w:r w:rsidR="00A05418" w:rsidRPr="00F55375">
        <w:rPr>
          <w:rFonts w:ascii="Arial" w:hAnsi="Arial" w:cs="Arial"/>
          <w:color w:val="000000" w:themeColor="text1"/>
        </w:rPr>
        <w:t xml:space="preserve">określi zasady realizacji inwestycji publicznych wynikających z przyjęcia planu miejscowego </w:t>
      </w:r>
      <w:r w:rsidRPr="00F55375">
        <w:rPr>
          <w:rFonts w:ascii="Arial" w:hAnsi="Arial" w:cs="Arial"/>
          <w:color w:val="000000" w:themeColor="text1"/>
        </w:rPr>
        <w:t xml:space="preserve">w „Wieloletniej Prognozie Finansowej Gminy </w:t>
      </w:r>
      <w:r w:rsidR="00AA1A41">
        <w:rPr>
          <w:rFonts w:ascii="Arial" w:hAnsi="Arial" w:cs="Arial"/>
          <w:color w:val="000000" w:themeColor="text1"/>
        </w:rPr>
        <w:t>Dolice”</w:t>
      </w:r>
      <w:r w:rsidRPr="00F55375">
        <w:rPr>
          <w:rFonts w:ascii="Arial" w:hAnsi="Arial" w:cs="Arial"/>
          <w:color w:val="000000" w:themeColor="text1"/>
        </w:rPr>
        <w:t xml:space="preserve"> na lata 20</w:t>
      </w:r>
      <w:r w:rsidR="00A05418" w:rsidRPr="00F55375">
        <w:rPr>
          <w:rFonts w:ascii="Arial" w:hAnsi="Arial" w:cs="Arial"/>
          <w:color w:val="000000" w:themeColor="text1"/>
        </w:rPr>
        <w:t>16</w:t>
      </w:r>
      <w:r w:rsidRPr="00F55375">
        <w:rPr>
          <w:rFonts w:ascii="Arial" w:hAnsi="Arial" w:cs="Arial"/>
          <w:color w:val="000000" w:themeColor="text1"/>
        </w:rPr>
        <w:t>-202</w:t>
      </w:r>
      <w:r w:rsidR="00A05418" w:rsidRPr="00F55375">
        <w:rPr>
          <w:rFonts w:ascii="Arial" w:hAnsi="Arial" w:cs="Arial"/>
          <w:color w:val="000000" w:themeColor="text1"/>
        </w:rPr>
        <w:t>5</w:t>
      </w:r>
      <w:r w:rsidRPr="00F55375">
        <w:rPr>
          <w:rFonts w:ascii="Arial" w:hAnsi="Arial" w:cs="Arial"/>
          <w:color w:val="000000" w:themeColor="text1"/>
        </w:rPr>
        <w:t>”</w:t>
      </w:r>
      <w:r w:rsidR="00A05418" w:rsidRPr="00F55375">
        <w:rPr>
          <w:rFonts w:ascii="Arial" w:hAnsi="Arial" w:cs="Arial"/>
          <w:color w:val="000000" w:themeColor="text1"/>
        </w:rPr>
        <w:t xml:space="preserve"> z możliwością realizacji zobowiązań w następnym okresie prognozowania. </w:t>
      </w:r>
    </w:p>
    <w:p w14:paraId="467AB7AA" w14:textId="77777777" w:rsidR="0016035C" w:rsidRPr="00F55375" w:rsidRDefault="0016035C" w:rsidP="004373AD">
      <w:pPr>
        <w:pStyle w:val="Tekstpodstawowy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55375">
        <w:rPr>
          <w:rFonts w:ascii="Arial" w:hAnsi="Arial" w:cs="Arial"/>
          <w:color w:val="000000" w:themeColor="text1"/>
        </w:rPr>
        <w:t>wydatki inwestycyjne finansowane z budżetu gminy ustala się w uchwale budżetowej.</w:t>
      </w:r>
    </w:p>
    <w:p w14:paraId="6CE4D005" w14:textId="5899EF3B" w:rsidR="0016035C" w:rsidRPr="00F55375" w:rsidRDefault="0016035C" w:rsidP="004373AD">
      <w:pPr>
        <w:ind w:firstLine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Zadania celu publicznego Gminy </w:t>
      </w:r>
      <w:r w:rsidR="00A05418" w:rsidRPr="00F55375">
        <w:rPr>
          <w:rFonts w:ascii="Arial" w:hAnsi="Arial" w:cs="Arial"/>
          <w:color w:val="000000" w:themeColor="text1"/>
          <w:sz w:val="22"/>
          <w:szCs w:val="22"/>
        </w:rPr>
        <w:t>Dolice</w:t>
      </w:r>
      <w:r w:rsidRPr="00F55375">
        <w:rPr>
          <w:rFonts w:ascii="Arial" w:hAnsi="Arial" w:cs="Arial"/>
          <w:color w:val="000000" w:themeColor="text1"/>
          <w:sz w:val="22"/>
          <w:szCs w:val="22"/>
        </w:rPr>
        <w:t xml:space="preserve"> będą mogły być finansowane z budżetu gminy, z kredytów i pożyczek, z udziału inwestorów zewnętrznych, na podstawie odrębnych umów i porozumień w tym  na zasadach partnerstwa publiczno-prywatnego.  </w:t>
      </w:r>
    </w:p>
    <w:p w14:paraId="2D5E6188" w14:textId="77777777" w:rsidR="0016035C" w:rsidRPr="00F55375" w:rsidRDefault="0016035C" w:rsidP="004373AD">
      <w:pPr>
        <w:ind w:left="360" w:hanging="36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16035C" w:rsidRPr="00F5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714DD"/>
    <w:multiLevelType w:val="hybridMultilevel"/>
    <w:tmpl w:val="A9A6C264"/>
    <w:lvl w:ilvl="0" w:tplc="EA545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100E68"/>
    <w:multiLevelType w:val="hybridMultilevel"/>
    <w:tmpl w:val="E1B441A6"/>
    <w:lvl w:ilvl="0" w:tplc="0E6A7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31"/>
    <w:rsid w:val="00082D65"/>
    <w:rsid w:val="0016035C"/>
    <w:rsid w:val="0033003D"/>
    <w:rsid w:val="004373AD"/>
    <w:rsid w:val="004E6131"/>
    <w:rsid w:val="0084332F"/>
    <w:rsid w:val="009D4224"/>
    <w:rsid w:val="00A05418"/>
    <w:rsid w:val="00AA1A41"/>
    <w:rsid w:val="00D968C0"/>
    <w:rsid w:val="00F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B319"/>
  <w15:chartTrackingRefBased/>
  <w15:docId w15:val="{42A8AEA6-33A2-F34F-AB5E-6FF70817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035C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035C"/>
    <w:rPr>
      <w:rFonts w:ascii="Calibri" w:eastAsia="Calibri" w:hAnsi="Calibri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6035C"/>
    <w:pPr>
      <w:spacing w:after="120" w:line="300" w:lineRule="atLeast"/>
      <w:ind w:left="283"/>
    </w:pPr>
    <w:rPr>
      <w:rFonts w:ascii="Arial" w:eastAsia="Times New Roman" w:hAnsi="Arial" w:cs="Times New Roman"/>
      <w:sz w:val="2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035C"/>
    <w:rPr>
      <w:rFonts w:ascii="Arial" w:eastAsia="Times New Roman" w:hAnsi="Arial" w:cs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Edyta Miskis</cp:lastModifiedBy>
  <cp:revision>2</cp:revision>
  <dcterms:created xsi:type="dcterms:W3CDTF">2022-07-21T07:33:00Z</dcterms:created>
  <dcterms:modified xsi:type="dcterms:W3CDTF">2022-07-21T07:33:00Z</dcterms:modified>
</cp:coreProperties>
</file>