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BA679D" w14:textId="77777777" w:rsidR="00437A6F" w:rsidRPr="00B83EF4" w:rsidRDefault="00BC5DA8" w:rsidP="000E718B">
      <w:pPr>
        <w:rPr>
          <w:rFonts w:ascii="Arial" w:hAnsi="Arial" w:cs="Arial"/>
          <w:b/>
        </w:rPr>
      </w:pPr>
      <w:r w:rsidRPr="00573D62">
        <w:rPr>
          <w:rFonts w:ascii="Arial" w:hAnsi="Arial" w:cs="Arial"/>
          <w:b/>
        </w:rPr>
        <w:object w:dxaOrig="9072" w:dyaOrig="14004" w14:anchorId="366BAC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700.5pt" o:ole="">
            <v:imagedata r:id="rId8" o:title=""/>
          </v:shape>
          <o:OLEObject Type="Embed" ProgID="Word.Document.12" ShapeID="_x0000_i1025" DrawAspect="Content" ObjectID="_1714810082" r:id="rId9"/>
        </w:object>
      </w:r>
    </w:p>
    <w:p w14:paraId="6325ABCE" w14:textId="77777777" w:rsidR="000E5999" w:rsidRPr="00B83EF4" w:rsidRDefault="000E5999" w:rsidP="000E718B">
      <w:pPr>
        <w:rPr>
          <w:rFonts w:ascii="Arial" w:hAnsi="Arial" w:cs="Arial"/>
          <w:b/>
        </w:rPr>
      </w:pPr>
    </w:p>
    <w:p w14:paraId="373CD966" w14:textId="77777777" w:rsidR="000E5999" w:rsidRPr="008C42A2" w:rsidRDefault="000E5999" w:rsidP="000E718B">
      <w:pPr>
        <w:jc w:val="center"/>
        <w:rPr>
          <w:rFonts w:ascii="Arial" w:hAnsi="Arial" w:cs="Arial"/>
          <w:b/>
          <w:sz w:val="40"/>
          <w:szCs w:val="40"/>
        </w:rPr>
      </w:pPr>
      <w:r w:rsidRPr="008C42A2">
        <w:rPr>
          <w:rFonts w:ascii="Arial" w:hAnsi="Arial" w:cs="Arial"/>
          <w:b/>
          <w:sz w:val="40"/>
          <w:szCs w:val="40"/>
        </w:rPr>
        <w:t xml:space="preserve">LOKALNY PROGRAM REWITALIZACJI </w:t>
      </w:r>
    </w:p>
    <w:p w14:paraId="346CF68C" w14:textId="77777777" w:rsidR="000E5999" w:rsidRPr="008C42A2" w:rsidRDefault="000728F2" w:rsidP="000E718B">
      <w:pPr>
        <w:jc w:val="center"/>
        <w:rPr>
          <w:rFonts w:ascii="Arial" w:hAnsi="Arial" w:cs="Arial"/>
          <w:b/>
          <w:sz w:val="40"/>
          <w:szCs w:val="40"/>
        </w:rPr>
      </w:pPr>
      <w:r w:rsidRPr="008C42A2">
        <w:rPr>
          <w:rFonts w:ascii="Arial" w:hAnsi="Arial" w:cs="Arial"/>
          <w:b/>
          <w:sz w:val="40"/>
          <w:szCs w:val="40"/>
        </w:rPr>
        <w:t xml:space="preserve">Gminy </w:t>
      </w:r>
      <w:r w:rsidR="0013164E" w:rsidRPr="008C42A2">
        <w:rPr>
          <w:rFonts w:ascii="Arial" w:hAnsi="Arial" w:cs="Arial"/>
          <w:b/>
          <w:sz w:val="40"/>
          <w:szCs w:val="40"/>
        </w:rPr>
        <w:t>Dolice</w:t>
      </w:r>
    </w:p>
    <w:p w14:paraId="533B2031" w14:textId="77777777" w:rsidR="000E5999" w:rsidRPr="008C42A2" w:rsidRDefault="000E5999" w:rsidP="000E718B">
      <w:pPr>
        <w:jc w:val="center"/>
        <w:rPr>
          <w:rFonts w:ascii="Arial" w:hAnsi="Arial" w:cs="Arial"/>
          <w:b/>
          <w:sz w:val="40"/>
          <w:szCs w:val="40"/>
        </w:rPr>
      </w:pPr>
      <w:r w:rsidRPr="008C42A2">
        <w:rPr>
          <w:rFonts w:ascii="Arial" w:hAnsi="Arial" w:cs="Arial"/>
          <w:b/>
          <w:sz w:val="40"/>
          <w:szCs w:val="40"/>
        </w:rPr>
        <w:t>NA LATA 201</w:t>
      </w:r>
      <w:r w:rsidR="0013164E" w:rsidRPr="008C42A2">
        <w:rPr>
          <w:rFonts w:ascii="Arial" w:hAnsi="Arial" w:cs="Arial"/>
          <w:b/>
          <w:sz w:val="40"/>
          <w:szCs w:val="40"/>
        </w:rPr>
        <w:t>8</w:t>
      </w:r>
      <w:r w:rsidRPr="008C42A2">
        <w:rPr>
          <w:rFonts w:ascii="Arial" w:hAnsi="Arial" w:cs="Arial"/>
          <w:b/>
          <w:sz w:val="40"/>
          <w:szCs w:val="40"/>
        </w:rPr>
        <w:t>-2023</w:t>
      </w:r>
    </w:p>
    <w:p w14:paraId="1E4ECEA5" w14:textId="77777777" w:rsidR="00CA52CE" w:rsidRPr="00B83EF4" w:rsidRDefault="00CA52CE" w:rsidP="000E718B">
      <w:pPr>
        <w:jc w:val="center"/>
        <w:rPr>
          <w:rFonts w:ascii="Arial" w:hAnsi="Arial" w:cs="Arial"/>
          <w:b/>
        </w:rPr>
      </w:pPr>
    </w:p>
    <w:p w14:paraId="505A576C" w14:textId="77777777" w:rsidR="000E5999" w:rsidRPr="00B83EF4" w:rsidRDefault="000E5999" w:rsidP="000E718B">
      <w:pPr>
        <w:rPr>
          <w:rFonts w:ascii="Arial" w:hAnsi="Arial" w:cs="Arial"/>
          <w:b/>
        </w:rPr>
      </w:pPr>
    </w:p>
    <w:p w14:paraId="34D8AF04" w14:textId="77777777" w:rsidR="000E5999" w:rsidRPr="00B83EF4" w:rsidRDefault="000E5999" w:rsidP="000E718B">
      <w:pPr>
        <w:jc w:val="center"/>
        <w:rPr>
          <w:rFonts w:ascii="Arial" w:hAnsi="Arial" w:cs="Arial"/>
          <w:b/>
        </w:rPr>
      </w:pPr>
    </w:p>
    <w:p w14:paraId="77BEEBB1" w14:textId="77777777" w:rsidR="00092FE2" w:rsidRPr="00B83EF4" w:rsidRDefault="00092FE2" w:rsidP="00A13159">
      <w:pPr>
        <w:jc w:val="center"/>
        <w:rPr>
          <w:rFonts w:ascii="Arial" w:hAnsi="Arial" w:cs="Arial"/>
          <w:b/>
        </w:rPr>
      </w:pPr>
    </w:p>
    <w:p w14:paraId="7264CAD3" w14:textId="77777777" w:rsidR="00C947BE" w:rsidRPr="00B83EF4" w:rsidRDefault="008C42A2" w:rsidP="008C42A2">
      <w:pPr>
        <w:jc w:val="center"/>
        <w:rPr>
          <w:rFonts w:ascii="Arial" w:hAnsi="Arial" w:cs="Arial"/>
          <w:b/>
        </w:rPr>
      </w:pPr>
      <w:r>
        <w:rPr>
          <w:rFonts w:ascii="Arial" w:hAnsi="Arial" w:cs="Arial"/>
          <w:b/>
          <w:noProof/>
          <w:lang w:eastAsia="pl-PL"/>
        </w:rPr>
        <w:drawing>
          <wp:inline distT="0" distB="0" distL="0" distR="0" wp14:anchorId="5BC2A3A5" wp14:editId="550CC6CF">
            <wp:extent cx="3522410" cy="4205486"/>
            <wp:effectExtent l="0" t="0" r="1905" b="508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OL_gmina_Dolice_COA.svg.png"/>
                    <pic:cNvPicPr/>
                  </pic:nvPicPr>
                  <pic:blipFill>
                    <a:blip r:embed="rId10">
                      <a:extLst>
                        <a:ext uri="{28A0092B-C50C-407E-A947-70E740481C1C}">
                          <a14:useLocalDpi xmlns:a14="http://schemas.microsoft.com/office/drawing/2010/main" val="0"/>
                        </a:ext>
                      </a:extLst>
                    </a:blip>
                    <a:stretch>
                      <a:fillRect/>
                    </a:stretch>
                  </pic:blipFill>
                  <pic:spPr>
                    <a:xfrm>
                      <a:off x="0" y="0"/>
                      <a:ext cx="3527038" cy="4211012"/>
                    </a:xfrm>
                    <a:prstGeom prst="rect">
                      <a:avLst/>
                    </a:prstGeom>
                  </pic:spPr>
                </pic:pic>
              </a:graphicData>
            </a:graphic>
          </wp:inline>
        </w:drawing>
      </w:r>
    </w:p>
    <w:p w14:paraId="1FC605A7" w14:textId="77777777" w:rsidR="00385F53" w:rsidRPr="00B83EF4" w:rsidRDefault="00385F53" w:rsidP="000E718B">
      <w:pPr>
        <w:rPr>
          <w:rFonts w:ascii="Arial" w:hAnsi="Arial" w:cs="Arial"/>
          <w:b/>
        </w:rPr>
      </w:pPr>
    </w:p>
    <w:p w14:paraId="0AD39B08" w14:textId="77777777" w:rsidR="0013164E" w:rsidRPr="00B83EF4" w:rsidRDefault="0013164E" w:rsidP="000E718B">
      <w:pPr>
        <w:rPr>
          <w:rFonts w:ascii="Arial" w:hAnsi="Arial" w:cs="Arial"/>
          <w:b/>
        </w:rPr>
      </w:pPr>
    </w:p>
    <w:p w14:paraId="72EF40B2" w14:textId="77777777" w:rsidR="00A13159" w:rsidRPr="00B83EF4" w:rsidRDefault="0013164E" w:rsidP="00CE09F2">
      <w:pPr>
        <w:jc w:val="center"/>
        <w:rPr>
          <w:rFonts w:ascii="Arial" w:hAnsi="Arial" w:cs="Arial"/>
          <w:b/>
        </w:rPr>
      </w:pPr>
      <w:r w:rsidRPr="00B83EF4">
        <w:rPr>
          <w:rFonts w:ascii="Arial" w:hAnsi="Arial" w:cs="Arial"/>
          <w:b/>
        </w:rPr>
        <w:t>Dolice 2018</w:t>
      </w:r>
    </w:p>
    <w:p w14:paraId="5F91CEBE" w14:textId="77777777" w:rsidR="0013164E" w:rsidRPr="00B83EF4" w:rsidRDefault="0013164E" w:rsidP="008C42A2">
      <w:pPr>
        <w:rPr>
          <w:rFonts w:ascii="Arial" w:hAnsi="Arial" w:cs="Arial"/>
          <w:b/>
        </w:rPr>
      </w:pPr>
    </w:p>
    <w:sdt>
      <w:sdtPr>
        <w:rPr>
          <w:rFonts w:ascii="Arial" w:eastAsiaTheme="minorHAnsi" w:hAnsi="Arial" w:cs="Arial"/>
          <w:color w:val="auto"/>
          <w:sz w:val="22"/>
          <w:szCs w:val="22"/>
          <w:lang w:eastAsia="en-US"/>
        </w:rPr>
        <w:id w:val="1716697525"/>
        <w:docPartObj>
          <w:docPartGallery w:val="Table of Contents"/>
          <w:docPartUnique/>
        </w:docPartObj>
      </w:sdtPr>
      <w:sdtEndPr>
        <w:rPr>
          <w:b/>
          <w:bCs/>
        </w:rPr>
      </w:sdtEndPr>
      <w:sdtContent>
        <w:p w14:paraId="77B54662" w14:textId="77777777" w:rsidR="001E2B2F" w:rsidRPr="00B83EF4" w:rsidRDefault="001E2B2F" w:rsidP="00987C4B">
          <w:pPr>
            <w:pStyle w:val="Nagwekspisutreci"/>
            <w:rPr>
              <w:rFonts w:ascii="Arial" w:hAnsi="Arial" w:cs="Arial"/>
              <w:sz w:val="22"/>
              <w:szCs w:val="22"/>
            </w:rPr>
          </w:pPr>
          <w:r w:rsidRPr="00B83EF4">
            <w:rPr>
              <w:rFonts w:ascii="Arial" w:hAnsi="Arial" w:cs="Arial"/>
              <w:sz w:val="22"/>
              <w:szCs w:val="22"/>
            </w:rPr>
            <w:t>Spis treści</w:t>
          </w:r>
        </w:p>
        <w:p w14:paraId="005A0502" w14:textId="77777777" w:rsidR="00C72FA1" w:rsidRDefault="00AD3383">
          <w:pPr>
            <w:pStyle w:val="Spistreci1"/>
            <w:tabs>
              <w:tab w:val="right" w:leader="dot" w:pos="8777"/>
            </w:tabs>
            <w:rPr>
              <w:rFonts w:eastAsiaTheme="minorEastAsia"/>
              <w:noProof/>
              <w:lang w:eastAsia="pl-PL"/>
            </w:rPr>
          </w:pPr>
          <w:r w:rsidRPr="00B83EF4">
            <w:rPr>
              <w:rFonts w:ascii="Arial" w:hAnsi="Arial" w:cs="Arial"/>
            </w:rPr>
            <w:fldChar w:fldCharType="begin"/>
          </w:r>
          <w:r w:rsidR="001E2B2F" w:rsidRPr="00B83EF4">
            <w:rPr>
              <w:rFonts w:ascii="Arial" w:hAnsi="Arial" w:cs="Arial"/>
            </w:rPr>
            <w:instrText xml:space="preserve"> TOC \o "1-4" \h \z \u </w:instrText>
          </w:r>
          <w:r w:rsidRPr="00B83EF4">
            <w:rPr>
              <w:rFonts w:ascii="Arial" w:hAnsi="Arial" w:cs="Arial"/>
            </w:rPr>
            <w:fldChar w:fldCharType="separate"/>
          </w:r>
          <w:hyperlink w:anchor="_Toc532213356" w:history="1">
            <w:r w:rsidR="00C72FA1" w:rsidRPr="00DD7A3A">
              <w:rPr>
                <w:rStyle w:val="Hipercze"/>
                <w:noProof/>
              </w:rPr>
              <w:t>WPROWADZENIE</w:t>
            </w:r>
            <w:r w:rsidR="00C72FA1">
              <w:rPr>
                <w:noProof/>
                <w:webHidden/>
              </w:rPr>
              <w:tab/>
            </w:r>
            <w:r>
              <w:rPr>
                <w:noProof/>
                <w:webHidden/>
              </w:rPr>
              <w:fldChar w:fldCharType="begin"/>
            </w:r>
            <w:r w:rsidR="00C72FA1">
              <w:rPr>
                <w:noProof/>
                <w:webHidden/>
              </w:rPr>
              <w:instrText xml:space="preserve"> PAGEREF _Toc532213356 \h </w:instrText>
            </w:r>
            <w:r>
              <w:rPr>
                <w:noProof/>
                <w:webHidden/>
              </w:rPr>
            </w:r>
            <w:r>
              <w:rPr>
                <w:noProof/>
                <w:webHidden/>
              </w:rPr>
              <w:fldChar w:fldCharType="separate"/>
            </w:r>
            <w:r w:rsidR="00742500">
              <w:rPr>
                <w:noProof/>
                <w:webHidden/>
              </w:rPr>
              <w:t>4</w:t>
            </w:r>
            <w:r>
              <w:rPr>
                <w:noProof/>
                <w:webHidden/>
              </w:rPr>
              <w:fldChar w:fldCharType="end"/>
            </w:r>
          </w:hyperlink>
        </w:p>
        <w:p w14:paraId="187EC451" w14:textId="77777777" w:rsidR="00C72FA1" w:rsidRDefault="00971312">
          <w:pPr>
            <w:pStyle w:val="Spistreci1"/>
            <w:tabs>
              <w:tab w:val="right" w:leader="dot" w:pos="8777"/>
            </w:tabs>
            <w:rPr>
              <w:rFonts w:eastAsiaTheme="minorEastAsia"/>
              <w:noProof/>
              <w:lang w:eastAsia="pl-PL"/>
            </w:rPr>
          </w:pPr>
          <w:hyperlink w:anchor="_Toc532213357" w:history="1">
            <w:r w:rsidR="00C72FA1" w:rsidRPr="00DD7A3A">
              <w:rPr>
                <w:rStyle w:val="Hipercze"/>
                <w:noProof/>
              </w:rPr>
              <w:t>ROZDZIAŁ I SŁOWNIK POJĘĆ DOTYCZĄCYCH REWITALIZACJI</w:t>
            </w:r>
            <w:r w:rsidR="00C72FA1">
              <w:rPr>
                <w:noProof/>
                <w:webHidden/>
              </w:rPr>
              <w:tab/>
            </w:r>
            <w:r w:rsidR="00AD3383">
              <w:rPr>
                <w:noProof/>
                <w:webHidden/>
              </w:rPr>
              <w:fldChar w:fldCharType="begin"/>
            </w:r>
            <w:r w:rsidR="00C72FA1">
              <w:rPr>
                <w:noProof/>
                <w:webHidden/>
              </w:rPr>
              <w:instrText xml:space="preserve"> PAGEREF _Toc532213357 \h </w:instrText>
            </w:r>
            <w:r w:rsidR="00AD3383">
              <w:rPr>
                <w:noProof/>
                <w:webHidden/>
              </w:rPr>
            </w:r>
            <w:r w:rsidR="00AD3383">
              <w:rPr>
                <w:noProof/>
                <w:webHidden/>
              </w:rPr>
              <w:fldChar w:fldCharType="separate"/>
            </w:r>
            <w:r w:rsidR="00742500">
              <w:rPr>
                <w:noProof/>
                <w:webHidden/>
              </w:rPr>
              <w:t>5</w:t>
            </w:r>
            <w:r w:rsidR="00AD3383">
              <w:rPr>
                <w:noProof/>
                <w:webHidden/>
              </w:rPr>
              <w:fldChar w:fldCharType="end"/>
            </w:r>
          </w:hyperlink>
        </w:p>
        <w:p w14:paraId="523E1FCF" w14:textId="77777777" w:rsidR="00C72FA1" w:rsidRDefault="00971312">
          <w:pPr>
            <w:pStyle w:val="Spistreci1"/>
            <w:tabs>
              <w:tab w:val="right" w:leader="dot" w:pos="8777"/>
            </w:tabs>
            <w:rPr>
              <w:rFonts w:eastAsiaTheme="minorEastAsia"/>
              <w:noProof/>
              <w:lang w:eastAsia="pl-PL"/>
            </w:rPr>
          </w:pPr>
          <w:hyperlink w:anchor="_Toc532213358" w:history="1">
            <w:r w:rsidR="00C72FA1" w:rsidRPr="00DD7A3A">
              <w:rPr>
                <w:rStyle w:val="Hipercze"/>
                <w:noProof/>
              </w:rPr>
              <w:t>RODZIAŁ II ZAŁOŻENIA METODOLOGICZNE LOKALNEGO PROGRAMU REWITALIZACJI GMINY DOLICE</w:t>
            </w:r>
            <w:r w:rsidR="00C72FA1">
              <w:rPr>
                <w:noProof/>
                <w:webHidden/>
              </w:rPr>
              <w:tab/>
            </w:r>
            <w:r w:rsidR="00AD3383">
              <w:rPr>
                <w:noProof/>
                <w:webHidden/>
              </w:rPr>
              <w:fldChar w:fldCharType="begin"/>
            </w:r>
            <w:r w:rsidR="00C72FA1">
              <w:rPr>
                <w:noProof/>
                <w:webHidden/>
              </w:rPr>
              <w:instrText xml:space="preserve"> PAGEREF _Toc532213358 \h </w:instrText>
            </w:r>
            <w:r w:rsidR="00AD3383">
              <w:rPr>
                <w:noProof/>
                <w:webHidden/>
              </w:rPr>
            </w:r>
            <w:r w:rsidR="00AD3383">
              <w:rPr>
                <w:noProof/>
                <w:webHidden/>
              </w:rPr>
              <w:fldChar w:fldCharType="separate"/>
            </w:r>
            <w:r w:rsidR="00742500">
              <w:rPr>
                <w:noProof/>
                <w:webHidden/>
              </w:rPr>
              <w:t>7</w:t>
            </w:r>
            <w:r w:rsidR="00AD3383">
              <w:rPr>
                <w:noProof/>
                <w:webHidden/>
              </w:rPr>
              <w:fldChar w:fldCharType="end"/>
            </w:r>
          </w:hyperlink>
        </w:p>
        <w:p w14:paraId="34571BE0" w14:textId="77777777" w:rsidR="00C72FA1" w:rsidRDefault="00971312">
          <w:pPr>
            <w:pStyle w:val="Spistreci2"/>
            <w:tabs>
              <w:tab w:val="right" w:leader="dot" w:pos="8777"/>
            </w:tabs>
            <w:rPr>
              <w:rFonts w:eastAsiaTheme="minorEastAsia"/>
              <w:noProof/>
              <w:lang w:eastAsia="pl-PL"/>
            </w:rPr>
          </w:pPr>
          <w:hyperlink w:anchor="_Toc532213359" w:history="1">
            <w:r w:rsidR="00C72FA1" w:rsidRPr="00DD7A3A">
              <w:rPr>
                <w:rStyle w:val="Hipercze"/>
                <w:noProof/>
              </w:rPr>
              <w:t>2.1. KOMPLEKSOWOŚĆ PRAC NAD LPR</w:t>
            </w:r>
            <w:r w:rsidR="00C72FA1">
              <w:rPr>
                <w:noProof/>
                <w:webHidden/>
              </w:rPr>
              <w:tab/>
            </w:r>
            <w:r w:rsidR="00AD3383">
              <w:rPr>
                <w:noProof/>
                <w:webHidden/>
              </w:rPr>
              <w:fldChar w:fldCharType="begin"/>
            </w:r>
            <w:r w:rsidR="00C72FA1">
              <w:rPr>
                <w:noProof/>
                <w:webHidden/>
              </w:rPr>
              <w:instrText xml:space="preserve"> PAGEREF _Toc532213359 \h </w:instrText>
            </w:r>
            <w:r w:rsidR="00AD3383">
              <w:rPr>
                <w:noProof/>
                <w:webHidden/>
              </w:rPr>
            </w:r>
            <w:r w:rsidR="00AD3383">
              <w:rPr>
                <w:noProof/>
                <w:webHidden/>
              </w:rPr>
              <w:fldChar w:fldCharType="separate"/>
            </w:r>
            <w:r w:rsidR="00742500">
              <w:rPr>
                <w:noProof/>
                <w:webHidden/>
              </w:rPr>
              <w:t>7</w:t>
            </w:r>
            <w:r w:rsidR="00AD3383">
              <w:rPr>
                <w:noProof/>
                <w:webHidden/>
              </w:rPr>
              <w:fldChar w:fldCharType="end"/>
            </w:r>
          </w:hyperlink>
        </w:p>
        <w:p w14:paraId="0CD53DF7" w14:textId="77777777" w:rsidR="00C72FA1" w:rsidRDefault="00971312">
          <w:pPr>
            <w:pStyle w:val="Spistreci2"/>
            <w:tabs>
              <w:tab w:val="left" w:pos="880"/>
              <w:tab w:val="right" w:leader="dot" w:pos="8777"/>
            </w:tabs>
            <w:rPr>
              <w:rFonts w:eastAsiaTheme="minorEastAsia"/>
              <w:noProof/>
              <w:lang w:eastAsia="pl-PL"/>
            </w:rPr>
          </w:pPr>
          <w:hyperlink w:anchor="_Toc532213360" w:history="1">
            <w:r w:rsidR="00C72FA1" w:rsidRPr="00DD7A3A">
              <w:rPr>
                <w:rStyle w:val="Hipercze"/>
                <w:noProof/>
              </w:rPr>
              <w:t>2.2.</w:t>
            </w:r>
            <w:r w:rsidR="00C72FA1">
              <w:rPr>
                <w:rFonts w:eastAsiaTheme="minorEastAsia"/>
                <w:noProof/>
                <w:lang w:eastAsia="pl-PL"/>
              </w:rPr>
              <w:tab/>
            </w:r>
            <w:r w:rsidR="00C72FA1" w:rsidRPr="00DD7A3A">
              <w:rPr>
                <w:rStyle w:val="Hipercze"/>
                <w:noProof/>
              </w:rPr>
              <w:t>PARTYCYPACYJNY  CHARAKTER  PRAC  NAD  LPR</w:t>
            </w:r>
            <w:r w:rsidR="00C72FA1">
              <w:rPr>
                <w:noProof/>
                <w:webHidden/>
              </w:rPr>
              <w:tab/>
            </w:r>
            <w:r w:rsidR="00AD3383">
              <w:rPr>
                <w:noProof/>
                <w:webHidden/>
              </w:rPr>
              <w:fldChar w:fldCharType="begin"/>
            </w:r>
            <w:r w:rsidR="00C72FA1">
              <w:rPr>
                <w:noProof/>
                <w:webHidden/>
              </w:rPr>
              <w:instrText xml:space="preserve"> PAGEREF _Toc532213360 \h </w:instrText>
            </w:r>
            <w:r w:rsidR="00AD3383">
              <w:rPr>
                <w:noProof/>
                <w:webHidden/>
              </w:rPr>
            </w:r>
            <w:r w:rsidR="00AD3383">
              <w:rPr>
                <w:noProof/>
                <w:webHidden/>
              </w:rPr>
              <w:fldChar w:fldCharType="separate"/>
            </w:r>
            <w:r w:rsidR="00742500">
              <w:rPr>
                <w:noProof/>
                <w:webHidden/>
              </w:rPr>
              <w:t>8</w:t>
            </w:r>
            <w:r w:rsidR="00AD3383">
              <w:rPr>
                <w:noProof/>
                <w:webHidden/>
              </w:rPr>
              <w:fldChar w:fldCharType="end"/>
            </w:r>
          </w:hyperlink>
        </w:p>
        <w:p w14:paraId="6BB6DB2F" w14:textId="77777777" w:rsidR="00C72FA1" w:rsidRDefault="00971312">
          <w:pPr>
            <w:pStyle w:val="Spistreci1"/>
            <w:tabs>
              <w:tab w:val="right" w:leader="dot" w:pos="8777"/>
            </w:tabs>
            <w:rPr>
              <w:rFonts w:eastAsiaTheme="minorEastAsia"/>
              <w:noProof/>
              <w:lang w:eastAsia="pl-PL"/>
            </w:rPr>
          </w:pPr>
          <w:hyperlink w:anchor="_Toc532213361" w:history="1">
            <w:r w:rsidR="00C72FA1" w:rsidRPr="00DD7A3A">
              <w:rPr>
                <w:rStyle w:val="Hipercze"/>
                <w:noProof/>
              </w:rPr>
              <w:t>ROZDZIAŁ III DELIMITACJA OBSZARU ZDEGRADOWANEGO</w:t>
            </w:r>
            <w:r w:rsidR="00C72FA1">
              <w:rPr>
                <w:noProof/>
                <w:webHidden/>
              </w:rPr>
              <w:tab/>
            </w:r>
            <w:r w:rsidR="00AD3383">
              <w:rPr>
                <w:noProof/>
                <w:webHidden/>
              </w:rPr>
              <w:fldChar w:fldCharType="begin"/>
            </w:r>
            <w:r w:rsidR="00C72FA1">
              <w:rPr>
                <w:noProof/>
                <w:webHidden/>
              </w:rPr>
              <w:instrText xml:space="preserve"> PAGEREF _Toc532213361 \h </w:instrText>
            </w:r>
            <w:r w:rsidR="00AD3383">
              <w:rPr>
                <w:noProof/>
                <w:webHidden/>
              </w:rPr>
            </w:r>
            <w:r w:rsidR="00AD3383">
              <w:rPr>
                <w:noProof/>
                <w:webHidden/>
              </w:rPr>
              <w:fldChar w:fldCharType="separate"/>
            </w:r>
            <w:r w:rsidR="00742500">
              <w:rPr>
                <w:noProof/>
                <w:webHidden/>
              </w:rPr>
              <w:t>12</w:t>
            </w:r>
            <w:r w:rsidR="00AD3383">
              <w:rPr>
                <w:noProof/>
                <w:webHidden/>
              </w:rPr>
              <w:fldChar w:fldCharType="end"/>
            </w:r>
          </w:hyperlink>
        </w:p>
        <w:p w14:paraId="61038B97" w14:textId="77777777" w:rsidR="00C72FA1" w:rsidRDefault="00971312">
          <w:pPr>
            <w:pStyle w:val="Spistreci2"/>
            <w:tabs>
              <w:tab w:val="right" w:leader="dot" w:pos="8777"/>
            </w:tabs>
            <w:rPr>
              <w:rFonts w:eastAsiaTheme="minorEastAsia"/>
              <w:noProof/>
              <w:lang w:eastAsia="pl-PL"/>
            </w:rPr>
          </w:pPr>
          <w:hyperlink w:anchor="_Toc532213362" w:history="1">
            <w:r w:rsidR="00C72FA1" w:rsidRPr="00DD7A3A">
              <w:rPr>
                <w:rStyle w:val="Hipercze"/>
                <w:noProof/>
              </w:rPr>
              <w:t>3.1. ZAŁOŻENIA METODYCZNE</w:t>
            </w:r>
            <w:r w:rsidR="00C72FA1">
              <w:rPr>
                <w:noProof/>
                <w:webHidden/>
              </w:rPr>
              <w:tab/>
            </w:r>
            <w:r w:rsidR="00AD3383">
              <w:rPr>
                <w:noProof/>
                <w:webHidden/>
              </w:rPr>
              <w:fldChar w:fldCharType="begin"/>
            </w:r>
            <w:r w:rsidR="00C72FA1">
              <w:rPr>
                <w:noProof/>
                <w:webHidden/>
              </w:rPr>
              <w:instrText xml:space="preserve"> PAGEREF _Toc532213362 \h </w:instrText>
            </w:r>
            <w:r w:rsidR="00AD3383">
              <w:rPr>
                <w:noProof/>
                <w:webHidden/>
              </w:rPr>
            </w:r>
            <w:r w:rsidR="00AD3383">
              <w:rPr>
                <w:noProof/>
                <w:webHidden/>
              </w:rPr>
              <w:fldChar w:fldCharType="separate"/>
            </w:r>
            <w:r w:rsidR="00742500">
              <w:rPr>
                <w:noProof/>
                <w:webHidden/>
              </w:rPr>
              <w:t>12</w:t>
            </w:r>
            <w:r w:rsidR="00AD3383">
              <w:rPr>
                <w:noProof/>
                <w:webHidden/>
              </w:rPr>
              <w:fldChar w:fldCharType="end"/>
            </w:r>
          </w:hyperlink>
        </w:p>
        <w:p w14:paraId="600F00E3" w14:textId="77777777" w:rsidR="00C72FA1" w:rsidRDefault="00971312">
          <w:pPr>
            <w:pStyle w:val="Spistreci2"/>
            <w:tabs>
              <w:tab w:val="left" w:pos="880"/>
              <w:tab w:val="right" w:leader="dot" w:pos="8777"/>
            </w:tabs>
            <w:rPr>
              <w:rFonts w:eastAsiaTheme="minorEastAsia"/>
              <w:noProof/>
              <w:lang w:eastAsia="pl-PL"/>
            </w:rPr>
          </w:pPr>
          <w:hyperlink w:anchor="_Toc532213363" w:history="1">
            <w:r w:rsidR="00C72FA1" w:rsidRPr="00DD7A3A">
              <w:rPr>
                <w:rStyle w:val="Hipercze"/>
                <w:noProof/>
              </w:rPr>
              <w:t>3.2.</w:t>
            </w:r>
            <w:r w:rsidR="00C72FA1">
              <w:rPr>
                <w:rFonts w:eastAsiaTheme="minorEastAsia"/>
                <w:noProof/>
                <w:lang w:eastAsia="pl-PL"/>
              </w:rPr>
              <w:tab/>
            </w:r>
            <w:r w:rsidR="00C72FA1" w:rsidRPr="00DD7A3A">
              <w:rPr>
                <w:rStyle w:val="Hipercze"/>
                <w:noProof/>
              </w:rPr>
              <w:t>DIAGNOZA ZJAWISK  KRYZYSOWYCH, SKALA  PROBLEMÓW  I POTRZEB  REWITALIZACYJNYCH  W  GMINIE  DOLICE</w:t>
            </w:r>
            <w:r w:rsidR="00C72FA1">
              <w:rPr>
                <w:noProof/>
                <w:webHidden/>
              </w:rPr>
              <w:tab/>
            </w:r>
            <w:r w:rsidR="00AD3383">
              <w:rPr>
                <w:noProof/>
                <w:webHidden/>
              </w:rPr>
              <w:fldChar w:fldCharType="begin"/>
            </w:r>
            <w:r w:rsidR="00C72FA1">
              <w:rPr>
                <w:noProof/>
                <w:webHidden/>
              </w:rPr>
              <w:instrText xml:space="preserve"> PAGEREF _Toc532213363 \h </w:instrText>
            </w:r>
            <w:r w:rsidR="00AD3383">
              <w:rPr>
                <w:noProof/>
                <w:webHidden/>
              </w:rPr>
            </w:r>
            <w:r w:rsidR="00AD3383">
              <w:rPr>
                <w:noProof/>
                <w:webHidden/>
              </w:rPr>
              <w:fldChar w:fldCharType="separate"/>
            </w:r>
            <w:r w:rsidR="00742500">
              <w:rPr>
                <w:noProof/>
                <w:webHidden/>
              </w:rPr>
              <w:t>17</w:t>
            </w:r>
            <w:r w:rsidR="00AD3383">
              <w:rPr>
                <w:noProof/>
                <w:webHidden/>
              </w:rPr>
              <w:fldChar w:fldCharType="end"/>
            </w:r>
          </w:hyperlink>
        </w:p>
        <w:p w14:paraId="3AA1E6EC" w14:textId="77777777" w:rsidR="00C72FA1" w:rsidRDefault="00971312">
          <w:pPr>
            <w:pStyle w:val="Spistreci3"/>
            <w:tabs>
              <w:tab w:val="left" w:pos="1320"/>
              <w:tab w:val="right" w:leader="dot" w:pos="8777"/>
            </w:tabs>
            <w:rPr>
              <w:rFonts w:eastAsiaTheme="minorEastAsia"/>
              <w:noProof/>
              <w:lang w:eastAsia="pl-PL"/>
            </w:rPr>
          </w:pPr>
          <w:hyperlink w:anchor="_Toc532213364" w:history="1">
            <w:r w:rsidR="00C72FA1" w:rsidRPr="00DD7A3A">
              <w:rPr>
                <w:rStyle w:val="Hipercze"/>
                <w:rFonts w:ascii="Arial" w:hAnsi="Arial"/>
                <w:noProof/>
              </w:rPr>
              <w:t>3.2.1.</w:t>
            </w:r>
            <w:r w:rsidR="00C72FA1">
              <w:rPr>
                <w:rFonts w:eastAsiaTheme="minorEastAsia"/>
                <w:noProof/>
                <w:lang w:eastAsia="pl-PL"/>
              </w:rPr>
              <w:tab/>
            </w:r>
            <w:r w:rsidR="00C72FA1" w:rsidRPr="00DD7A3A">
              <w:rPr>
                <w:rStyle w:val="Hipercze"/>
                <w:rFonts w:ascii="Arial" w:hAnsi="Arial"/>
                <w:noProof/>
              </w:rPr>
              <w:t>CHARAKTERYSTYKA GMINY</w:t>
            </w:r>
            <w:r w:rsidR="00C72FA1">
              <w:rPr>
                <w:noProof/>
                <w:webHidden/>
              </w:rPr>
              <w:tab/>
            </w:r>
            <w:r w:rsidR="00AD3383">
              <w:rPr>
                <w:noProof/>
                <w:webHidden/>
              </w:rPr>
              <w:fldChar w:fldCharType="begin"/>
            </w:r>
            <w:r w:rsidR="00C72FA1">
              <w:rPr>
                <w:noProof/>
                <w:webHidden/>
              </w:rPr>
              <w:instrText xml:space="preserve"> PAGEREF _Toc532213364 \h </w:instrText>
            </w:r>
            <w:r w:rsidR="00AD3383">
              <w:rPr>
                <w:noProof/>
                <w:webHidden/>
              </w:rPr>
            </w:r>
            <w:r w:rsidR="00AD3383">
              <w:rPr>
                <w:noProof/>
                <w:webHidden/>
              </w:rPr>
              <w:fldChar w:fldCharType="separate"/>
            </w:r>
            <w:r w:rsidR="00742500">
              <w:rPr>
                <w:noProof/>
                <w:webHidden/>
              </w:rPr>
              <w:t>17</w:t>
            </w:r>
            <w:r w:rsidR="00AD3383">
              <w:rPr>
                <w:noProof/>
                <w:webHidden/>
              </w:rPr>
              <w:fldChar w:fldCharType="end"/>
            </w:r>
          </w:hyperlink>
        </w:p>
        <w:p w14:paraId="7024B922" w14:textId="77777777" w:rsidR="00C72FA1" w:rsidRDefault="00971312">
          <w:pPr>
            <w:pStyle w:val="Spistreci3"/>
            <w:tabs>
              <w:tab w:val="right" w:leader="dot" w:pos="8777"/>
            </w:tabs>
            <w:rPr>
              <w:rFonts w:eastAsiaTheme="minorEastAsia"/>
              <w:noProof/>
              <w:lang w:eastAsia="pl-PL"/>
            </w:rPr>
          </w:pPr>
          <w:hyperlink w:anchor="_Toc532213365" w:history="1">
            <w:r w:rsidR="00C72FA1" w:rsidRPr="00DD7A3A">
              <w:rPr>
                <w:rStyle w:val="Hipercze"/>
                <w:rFonts w:ascii="Arial" w:hAnsi="Arial"/>
                <w:noProof/>
              </w:rPr>
              <w:t>3.2.2. POZIOM OBCIĄŻENIA GMINY PROBLEMEM WSI POPEGEEROWSKICH</w:t>
            </w:r>
            <w:r w:rsidR="00C72FA1">
              <w:rPr>
                <w:noProof/>
                <w:webHidden/>
              </w:rPr>
              <w:tab/>
            </w:r>
            <w:r w:rsidR="00AD3383">
              <w:rPr>
                <w:noProof/>
                <w:webHidden/>
              </w:rPr>
              <w:fldChar w:fldCharType="begin"/>
            </w:r>
            <w:r w:rsidR="00C72FA1">
              <w:rPr>
                <w:noProof/>
                <w:webHidden/>
              </w:rPr>
              <w:instrText xml:space="preserve"> PAGEREF _Toc532213365 \h </w:instrText>
            </w:r>
            <w:r w:rsidR="00AD3383">
              <w:rPr>
                <w:noProof/>
                <w:webHidden/>
              </w:rPr>
            </w:r>
            <w:r w:rsidR="00AD3383">
              <w:rPr>
                <w:noProof/>
                <w:webHidden/>
              </w:rPr>
              <w:fldChar w:fldCharType="separate"/>
            </w:r>
            <w:r w:rsidR="00742500">
              <w:rPr>
                <w:noProof/>
                <w:webHidden/>
              </w:rPr>
              <w:t>21</w:t>
            </w:r>
            <w:r w:rsidR="00AD3383">
              <w:rPr>
                <w:noProof/>
                <w:webHidden/>
              </w:rPr>
              <w:fldChar w:fldCharType="end"/>
            </w:r>
          </w:hyperlink>
        </w:p>
        <w:p w14:paraId="4BDF3F8B" w14:textId="77777777" w:rsidR="00C72FA1" w:rsidRDefault="00971312">
          <w:pPr>
            <w:pStyle w:val="Spistreci2"/>
            <w:tabs>
              <w:tab w:val="left" w:pos="880"/>
              <w:tab w:val="right" w:leader="dot" w:pos="8777"/>
            </w:tabs>
            <w:rPr>
              <w:rFonts w:eastAsiaTheme="minorEastAsia"/>
              <w:noProof/>
              <w:lang w:eastAsia="pl-PL"/>
            </w:rPr>
          </w:pPr>
          <w:hyperlink w:anchor="_Toc532213366" w:history="1">
            <w:r w:rsidR="00C72FA1" w:rsidRPr="00DD7A3A">
              <w:rPr>
                <w:rStyle w:val="Hipercze"/>
                <w:noProof/>
              </w:rPr>
              <w:t>3.3.</w:t>
            </w:r>
            <w:r w:rsidR="00C72FA1">
              <w:rPr>
                <w:rFonts w:eastAsiaTheme="minorEastAsia"/>
                <w:noProof/>
                <w:lang w:eastAsia="pl-PL"/>
              </w:rPr>
              <w:tab/>
            </w:r>
            <w:r w:rsidR="00C72FA1" w:rsidRPr="00DD7A3A">
              <w:rPr>
                <w:rStyle w:val="Hipercze"/>
                <w:noProof/>
              </w:rPr>
              <w:t>DIAGNOZA  ZJAWISK  KRYZYSOWYCH</w:t>
            </w:r>
            <w:r w:rsidR="00C72FA1">
              <w:rPr>
                <w:noProof/>
                <w:webHidden/>
              </w:rPr>
              <w:tab/>
            </w:r>
            <w:r w:rsidR="00AD3383">
              <w:rPr>
                <w:noProof/>
                <w:webHidden/>
              </w:rPr>
              <w:fldChar w:fldCharType="begin"/>
            </w:r>
            <w:r w:rsidR="00C72FA1">
              <w:rPr>
                <w:noProof/>
                <w:webHidden/>
              </w:rPr>
              <w:instrText xml:space="preserve"> PAGEREF _Toc532213366 \h </w:instrText>
            </w:r>
            <w:r w:rsidR="00AD3383">
              <w:rPr>
                <w:noProof/>
                <w:webHidden/>
              </w:rPr>
            </w:r>
            <w:r w:rsidR="00AD3383">
              <w:rPr>
                <w:noProof/>
                <w:webHidden/>
              </w:rPr>
              <w:fldChar w:fldCharType="separate"/>
            </w:r>
            <w:r w:rsidR="00742500">
              <w:rPr>
                <w:noProof/>
                <w:webHidden/>
              </w:rPr>
              <w:t>24</w:t>
            </w:r>
            <w:r w:rsidR="00AD3383">
              <w:rPr>
                <w:noProof/>
                <w:webHidden/>
              </w:rPr>
              <w:fldChar w:fldCharType="end"/>
            </w:r>
          </w:hyperlink>
        </w:p>
        <w:p w14:paraId="4E958A71" w14:textId="77777777" w:rsidR="00C72FA1" w:rsidRDefault="00971312">
          <w:pPr>
            <w:pStyle w:val="Spistreci3"/>
            <w:tabs>
              <w:tab w:val="left" w:pos="1320"/>
              <w:tab w:val="right" w:leader="dot" w:pos="8777"/>
            </w:tabs>
            <w:rPr>
              <w:rFonts w:eastAsiaTheme="minorEastAsia"/>
              <w:noProof/>
              <w:lang w:eastAsia="pl-PL"/>
            </w:rPr>
          </w:pPr>
          <w:hyperlink w:anchor="_Toc532213367" w:history="1">
            <w:r w:rsidR="00C72FA1" w:rsidRPr="00DD7A3A">
              <w:rPr>
                <w:rStyle w:val="Hipercze"/>
                <w:rFonts w:ascii="Arial" w:hAnsi="Arial"/>
                <w:noProof/>
              </w:rPr>
              <w:t>3.3.1.</w:t>
            </w:r>
            <w:r w:rsidR="00C72FA1">
              <w:rPr>
                <w:rFonts w:eastAsiaTheme="minorEastAsia"/>
                <w:noProof/>
                <w:lang w:eastAsia="pl-PL"/>
              </w:rPr>
              <w:tab/>
            </w:r>
            <w:r w:rsidR="00C72FA1" w:rsidRPr="00DD7A3A">
              <w:rPr>
                <w:rStyle w:val="Hipercze"/>
                <w:rFonts w:ascii="Arial" w:hAnsi="Arial"/>
                <w:noProof/>
              </w:rPr>
              <w:t>SYTUACJA SPOŁECZNO-EKONOMICZNA GMINY</w:t>
            </w:r>
            <w:r w:rsidR="00C72FA1">
              <w:rPr>
                <w:noProof/>
                <w:webHidden/>
              </w:rPr>
              <w:tab/>
            </w:r>
            <w:r w:rsidR="00AD3383">
              <w:rPr>
                <w:noProof/>
                <w:webHidden/>
              </w:rPr>
              <w:fldChar w:fldCharType="begin"/>
            </w:r>
            <w:r w:rsidR="00C72FA1">
              <w:rPr>
                <w:noProof/>
                <w:webHidden/>
              </w:rPr>
              <w:instrText xml:space="preserve"> PAGEREF _Toc532213367 \h </w:instrText>
            </w:r>
            <w:r w:rsidR="00AD3383">
              <w:rPr>
                <w:noProof/>
                <w:webHidden/>
              </w:rPr>
            </w:r>
            <w:r w:rsidR="00AD3383">
              <w:rPr>
                <w:noProof/>
                <w:webHidden/>
              </w:rPr>
              <w:fldChar w:fldCharType="separate"/>
            </w:r>
            <w:r w:rsidR="00742500">
              <w:rPr>
                <w:noProof/>
                <w:webHidden/>
              </w:rPr>
              <w:t>24</w:t>
            </w:r>
            <w:r w:rsidR="00AD3383">
              <w:rPr>
                <w:noProof/>
                <w:webHidden/>
              </w:rPr>
              <w:fldChar w:fldCharType="end"/>
            </w:r>
          </w:hyperlink>
        </w:p>
        <w:p w14:paraId="59ECEDD0" w14:textId="77777777" w:rsidR="00C72FA1" w:rsidRDefault="00971312">
          <w:pPr>
            <w:pStyle w:val="Spistreci2"/>
            <w:tabs>
              <w:tab w:val="left" w:pos="880"/>
              <w:tab w:val="right" w:leader="dot" w:pos="8777"/>
            </w:tabs>
            <w:rPr>
              <w:rFonts w:eastAsiaTheme="minorEastAsia"/>
              <w:noProof/>
              <w:lang w:eastAsia="pl-PL"/>
            </w:rPr>
          </w:pPr>
          <w:hyperlink w:anchor="_Toc532213368" w:history="1">
            <w:r w:rsidR="00C72FA1" w:rsidRPr="00DD7A3A">
              <w:rPr>
                <w:rStyle w:val="Hipercze"/>
                <w:noProof/>
              </w:rPr>
              <w:t>3.4.</w:t>
            </w:r>
            <w:r w:rsidR="00C72FA1">
              <w:rPr>
                <w:rFonts w:eastAsiaTheme="minorEastAsia"/>
                <w:noProof/>
                <w:lang w:eastAsia="pl-PL"/>
              </w:rPr>
              <w:tab/>
            </w:r>
            <w:r w:rsidR="00C72FA1" w:rsidRPr="00DD7A3A">
              <w:rPr>
                <w:rStyle w:val="Hipercze"/>
                <w:noProof/>
              </w:rPr>
              <w:t>DELIMITACJA OBSZARU ZDEGRADOWANEGO</w:t>
            </w:r>
            <w:r w:rsidR="00C72FA1">
              <w:rPr>
                <w:noProof/>
                <w:webHidden/>
              </w:rPr>
              <w:tab/>
            </w:r>
            <w:r w:rsidR="00AD3383">
              <w:rPr>
                <w:noProof/>
                <w:webHidden/>
              </w:rPr>
              <w:fldChar w:fldCharType="begin"/>
            </w:r>
            <w:r w:rsidR="00C72FA1">
              <w:rPr>
                <w:noProof/>
                <w:webHidden/>
              </w:rPr>
              <w:instrText xml:space="preserve"> PAGEREF _Toc532213368 \h </w:instrText>
            </w:r>
            <w:r w:rsidR="00AD3383">
              <w:rPr>
                <w:noProof/>
                <w:webHidden/>
              </w:rPr>
            </w:r>
            <w:r w:rsidR="00AD3383">
              <w:rPr>
                <w:noProof/>
                <w:webHidden/>
              </w:rPr>
              <w:fldChar w:fldCharType="separate"/>
            </w:r>
            <w:r w:rsidR="00742500">
              <w:rPr>
                <w:noProof/>
                <w:webHidden/>
              </w:rPr>
              <w:t>28</w:t>
            </w:r>
            <w:r w:rsidR="00AD3383">
              <w:rPr>
                <w:noProof/>
                <w:webHidden/>
              </w:rPr>
              <w:fldChar w:fldCharType="end"/>
            </w:r>
          </w:hyperlink>
        </w:p>
        <w:p w14:paraId="716C1974" w14:textId="77777777" w:rsidR="00C72FA1" w:rsidRDefault="00971312">
          <w:pPr>
            <w:pStyle w:val="Spistreci1"/>
            <w:tabs>
              <w:tab w:val="right" w:leader="dot" w:pos="8777"/>
            </w:tabs>
            <w:rPr>
              <w:rFonts w:eastAsiaTheme="minorEastAsia"/>
              <w:noProof/>
              <w:lang w:eastAsia="pl-PL"/>
            </w:rPr>
          </w:pPr>
          <w:hyperlink w:anchor="_Toc532213369" w:history="1">
            <w:r w:rsidR="00C72FA1" w:rsidRPr="00DD7A3A">
              <w:rPr>
                <w:rStyle w:val="Hipercze"/>
                <w:noProof/>
              </w:rPr>
              <w:t>ROZDZIAŁ IV DELIMITACJA OBSZARU REWITALIZACJI</w:t>
            </w:r>
            <w:r w:rsidR="00C72FA1">
              <w:rPr>
                <w:noProof/>
                <w:webHidden/>
              </w:rPr>
              <w:tab/>
            </w:r>
            <w:r w:rsidR="00AD3383">
              <w:rPr>
                <w:noProof/>
                <w:webHidden/>
              </w:rPr>
              <w:fldChar w:fldCharType="begin"/>
            </w:r>
            <w:r w:rsidR="00C72FA1">
              <w:rPr>
                <w:noProof/>
                <w:webHidden/>
              </w:rPr>
              <w:instrText xml:space="preserve"> PAGEREF _Toc532213369 \h </w:instrText>
            </w:r>
            <w:r w:rsidR="00AD3383">
              <w:rPr>
                <w:noProof/>
                <w:webHidden/>
              </w:rPr>
            </w:r>
            <w:r w:rsidR="00AD3383">
              <w:rPr>
                <w:noProof/>
                <w:webHidden/>
              </w:rPr>
              <w:fldChar w:fldCharType="separate"/>
            </w:r>
            <w:r w:rsidR="00742500">
              <w:rPr>
                <w:noProof/>
                <w:webHidden/>
              </w:rPr>
              <w:t>41</w:t>
            </w:r>
            <w:r w:rsidR="00AD3383">
              <w:rPr>
                <w:noProof/>
                <w:webHidden/>
              </w:rPr>
              <w:fldChar w:fldCharType="end"/>
            </w:r>
          </w:hyperlink>
        </w:p>
        <w:p w14:paraId="5B196FA0" w14:textId="77777777" w:rsidR="00C72FA1" w:rsidRDefault="00971312">
          <w:pPr>
            <w:pStyle w:val="Spistreci1"/>
            <w:tabs>
              <w:tab w:val="right" w:leader="dot" w:pos="8777"/>
            </w:tabs>
            <w:rPr>
              <w:rFonts w:eastAsiaTheme="minorEastAsia"/>
              <w:noProof/>
              <w:lang w:eastAsia="pl-PL"/>
            </w:rPr>
          </w:pPr>
          <w:hyperlink w:anchor="_Toc532213370" w:history="1">
            <w:r w:rsidR="00C72FA1" w:rsidRPr="00DD7A3A">
              <w:rPr>
                <w:rStyle w:val="Hipercze"/>
                <w:noProof/>
              </w:rPr>
              <w:t>ROZDZIAŁ V POGŁĘBIONA DIAGNOZA OBSZARU REWITALIZACJI</w:t>
            </w:r>
            <w:r w:rsidR="00C72FA1">
              <w:rPr>
                <w:noProof/>
                <w:webHidden/>
              </w:rPr>
              <w:tab/>
            </w:r>
            <w:r w:rsidR="00AD3383">
              <w:rPr>
                <w:noProof/>
                <w:webHidden/>
              </w:rPr>
              <w:fldChar w:fldCharType="begin"/>
            </w:r>
            <w:r w:rsidR="00C72FA1">
              <w:rPr>
                <w:noProof/>
                <w:webHidden/>
              </w:rPr>
              <w:instrText xml:space="preserve"> PAGEREF _Toc532213370 \h </w:instrText>
            </w:r>
            <w:r w:rsidR="00AD3383">
              <w:rPr>
                <w:noProof/>
                <w:webHidden/>
              </w:rPr>
            </w:r>
            <w:r w:rsidR="00AD3383">
              <w:rPr>
                <w:noProof/>
                <w:webHidden/>
              </w:rPr>
              <w:fldChar w:fldCharType="separate"/>
            </w:r>
            <w:r w:rsidR="00742500">
              <w:rPr>
                <w:noProof/>
                <w:webHidden/>
              </w:rPr>
              <w:t>45</w:t>
            </w:r>
            <w:r w:rsidR="00AD3383">
              <w:rPr>
                <w:noProof/>
                <w:webHidden/>
              </w:rPr>
              <w:fldChar w:fldCharType="end"/>
            </w:r>
          </w:hyperlink>
        </w:p>
        <w:p w14:paraId="79DC29F5" w14:textId="77777777" w:rsidR="00C72FA1" w:rsidRDefault="00971312">
          <w:pPr>
            <w:pStyle w:val="Spistreci2"/>
            <w:tabs>
              <w:tab w:val="right" w:leader="dot" w:pos="8777"/>
            </w:tabs>
            <w:rPr>
              <w:rFonts w:eastAsiaTheme="minorEastAsia"/>
              <w:noProof/>
              <w:lang w:eastAsia="pl-PL"/>
            </w:rPr>
          </w:pPr>
          <w:hyperlink w:anchor="_Toc532213371" w:history="1">
            <w:r w:rsidR="00C72FA1" w:rsidRPr="00DD7A3A">
              <w:rPr>
                <w:rStyle w:val="Hipercze"/>
                <w:noProof/>
              </w:rPr>
              <w:t>5.1. CHARAKTERYSTYKA OBSZARU REWITALIZACJI</w:t>
            </w:r>
            <w:r w:rsidR="00C72FA1">
              <w:rPr>
                <w:noProof/>
                <w:webHidden/>
              </w:rPr>
              <w:tab/>
            </w:r>
            <w:r w:rsidR="00AD3383">
              <w:rPr>
                <w:noProof/>
                <w:webHidden/>
              </w:rPr>
              <w:fldChar w:fldCharType="begin"/>
            </w:r>
            <w:r w:rsidR="00C72FA1">
              <w:rPr>
                <w:noProof/>
                <w:webHidden/>
              </w:rPr>
              <w:instrText xml:space="preserve"> PAGEREF _Toc532213371 \h </w:instrText>
            </w:r>
            <w:r w:rsidR="00AD3383">
              <w:rPr>
                <w:noProof/>
                <w:webHidden/>
              </w:rPr>
            </w:r>
            <w:r w:rsidR="00AD3383">
              <w:rPr>
                <w:noProof/>
                <w:webHidden/>
              </w:rPr>
              <w:fldChar w:fldCharType="separate"/>
            </w:r>
            <w:r w:rsidR="00742500">
              <w:rPr>
                <w:noProof/>
                <w:webHidden/>
              </w:rPr>
              <w:t>45</w:t>
            </w:r>
            <w:r w:rsidR="00AD3383">
              <w:rPr>
                <w:noProof/>
                <w:webHidden/>
              </w:rPr>
              <w:fldChar w:fldCharType="end"/>
            </w:r>
          </w:hyperlink>
        </w:p>
        <w:p w14:paraId="0E429E3C" w14:textId="77777777" w:rsidR="00C72FA1" w:rsidRDefault="00971312">
          <w:pPr>
            <w:pStyle w:val="Spistreci2"/>
            <w:tabs>
              <w:tab w:val="right" w:leader="dot" w:pos="8777"/>
            </w:tabs>
            <w:rPr>
              <w:rFonts w:eastAsiaTheme="minorEastAsia"/>
              <w:noProof/>
              <w:lang w:eastAsia="pl-PL"/>
            </w:rPr>
          </w:pPr>
          <w:hyperlink w:anchor="_Toc532213372" w:history="1">
            <w:r w:rsidR="00C72FA1" w:rsidRPr="00DD7A3A">
              <w:rPr>
                <w:rStyle w:val="Hipercze"/>
                <w:noProof/>
              </w:rPr>
              <w:t>5.2. POGŁĘBIONA DIAGNOZA</w:t>
            </w:r>
            <w:r w:rsidR="00C72FA1">
              <w:rPr>
                <w:noProof/>
                <w:webHidden/>
              </w:rPr>
              <w:tab/>
            </w:r>
            <w:r w:rsidR="00AD3383">
              <w:rPr>
                <w:noProof/>
                <w:webHidden/>
              </w:rPr>
              <w:fldChar w:fldCharType="begin"/>
            </w:r>
            <w:r w:rsidR="00C72FA1">
              <w:rPr>
                <w:noProof/>
                <w:webHidden/>
              </w:rPr>
              <w:instrText xml:space="preserve"> PAGEREF _Toc532213372 \h </w:instrText>
            </w:r>
            <w:r w:rsidR="00AD3383">
              <w:rPr>
                <w:noProof/>
                <w:webHidden/>
              </w:rPr>
            </w:r>
            <w:r w:rsidR="00AD3383">
              <w:rPr>
                <w:noProof/>
                <w:webHidden/>
              </w:rPr>
              <w:fldChar w:fldCharType="separate"/>
            </w:r>
            <w:r w:rsidR="00742500">
              <w:rPr>
                <w:noProof/>
                <w:webHidden/>
              </w:rPr>
              <w:t>46</w:t>
            </w:r>
            <w:r w:rsidR="00AD3383">
              <w:rPr>
                <w:noProof/>
                <w:webHidden/>
              </w:rPr>
              <w:fldChar w:fldCharType="end"/>
            </w:r>
          </w:hyperlink>
        </w:p>
        <w:p w14:paraId="2CBD0B96" w14:textId="77777777" w:rsidR="00C72FA1" w:rsidRDefault="00971312">
          <w:pPr>
            <w:pStyle w:val="Spistreci1"/>
            <w:tabs>
              <w:tab w:val="right" w:leader="dot" w:pos="8777"/>
            </w:tabs>
            <w:rPr>
              <w:rFonts w:eastAsiaTheme="minorEastAsia"/>
              <w:noProof/>
              <w:lang w:eastAsia="pl-PL"/>
            </w:rPr>
          </w:pPr>
          <w:hyperlink w:anchor="_Toc532213373" w:history="1">
            <w:r w:rsidR="00C72FA1" w:rsidRPr="00DD7A3A">
              <w:rPr>
                <w:rStyle w:val="Hipercze"/>
                <w:noProof/>
              </w:rPr>
              <w:t>ROZDZIAŁ VI CELE OGÓLNE I  SZCZEGÓŁOWE  REWITALIZACJI WRAZ Z ODPOWIADAJĄCYMI IM KIERUNKAMI DZIAŁAŃ</w:t>
            </w:r>
            <w:r w:rsidR="00C72FA1">
              <w:rPr>
                <w:noProof/>
                <w:webHidden/>
              </w:rPr>
              <w:tab/>
            </w:r>
            <w:r w:rsidR="00AD3383">
              <w:rPr>
                <w:noProof/>
                <w:webHidden/>
              </w:rPr>
              <w:fldChar w:fldCharType="begin"/>
            </w:r>
            <w:r w:rsidR="00C72FA1">
              <w:rPr>
                <w:noProof/>
                <w:webHidden/>
              </w:rPr>
              <w:instrText xml:space="preserve"> PAGEREF _Toc532213373 \h </w:instrText>
            </w:r>
            <w:r w:rsidR="00AD3383">
              <w:rPr>
                <w:noProof/>
                <w:webHidden/>
              </w:rPr>
            </w:r>
            <w:r w:rsidR="00AD3383">
              <w:rPr>
                <w:noProof/>
                <w:webHidden/>
              </w:rPr>
              <w:fldChar w:fldCharType="separate"/>
            </w:r>
            <w:r w:rsidR="00742500">
              <w:rPr>
                <w:noProof/>
                <w:webHidden/>
              </w:rPr>
              <w:t>69</w:t>
            </w:r>
            <w:r w:rsidR="00AD3383">
              <w:rPr>
                <w:noProof/>
                <w:webHidden/>
              </w:rPr>
              <w:fldChar w:fldCharType="end"/>
            </w:r>
          </w:hyperlink>
        </w:p>
        <w:p w14:paraId="6B723E46" w14:textId="77777777" w:rsidR="00C72FA1" w:rsidRDefault="00971312">
          <w:pPr>
            <w:pStyle w:val="Spistreci2"/>
            <w:tabs>
              <w:tab w:val="right" w:leader="dot" w:pos="8777"/>
            </w:tabs>
            <w:rPr>
              <w:rFonts w:eastAsiaTheme="minorEastAsia"/>
              <w:noProof/>
              <w:lang w:eastAsia="pl-PL"/>
            </w:rPr>
          </w:pPr>
          <w:hyperlink w:anchor="_Toc532213374" w:history="1">
            <w:r w:rsidR="00C72FA1" w:rsidRPr="00DD7A3A">
              <w:rPr>
                <w:rStyle w:val="Hipercze"/>
                <w:noProof/>
              </w:rPr>
              <w:t>6.1. MISJA I WIZJA</w:t>
            </w:r>
            <w:r w:rsidR="00C72FA1">
              <w:rPr>
                <w:noProof/>
                <w:webHidden/>
              </w:rPr>
              <w:tab/>
            </w:r>
            <w:r w:rsidR="00AD3383">
              <w:rPr>
                <w:noProof/>
                <w:webHidden/>
              </w:rPr>
              <w:fldChar w:fldCharType="begin"/>
            </w:r>
            <w:r w:rsidR="00C72FA1">
              <w:rPr>
                <w:noProof/>
                <w:webHidden/>
              </w:rPr>
              <w:instrText xml:space="preserve"> PAGEREF _Toc532213374 \h </w:instrText>
            </w:r>
            <w:r w:rsidR="00AD3383">
              <w:rPr>
                <w:noProof/>
                <w:webHidden/>
              </w:rPr>
            </w:r>
            <w:r w:rsidR="00AD3383">
              <w:rPr>
                <w:noProof/>
                <w:webHidden/>
              </w:rPr>
              <w:fldChar w:fldCharType="separate"/>
            </w:r>
            <w:r w:rsidR="00742500">
              <w:rPr>
                <w:noProof/>
                <w:webHidden/>
              </w:rPr>
              <w:t>69</w:t>
            </w:r>
            <w:r w:rsidR="00AD3383">
              <w:rPr>
                <w:noProof/>
                <w:webHidden/>
              </w:rPr>
              <w:fldChar w:fldCharType="end"/>
            </w:r>
          </w:hyperlink>
        </w:p>
        <w:p w14:paraId="18CBF9E5" w14:textId="77777777" w:rsidR="00C72FA1" w:rsidRDefault="00971312">
          <w:pPr>
            <w:pStyle w:val="Spistreci2"/>
            <w:tabs>
              <w:tab w:val="right" w:leader="dot" w:pos="8777"/>
            </w:tabs>
            <w:rPr>
              <w:rFonts w:eastAsiaTheme="minorEastAsia"/>
              <w:noProof/>
              <w:lang w:eastAsia="pl-PL"/>
            </w:rPr>
          </w:pPr>
          <w:hyperlink w:anchor="_Toc532213375" w:history="1">
            <w:r w:rsidR="00C72FA1" w:rsidRPr="00DD7A3A">
              <w:rPr>
                <w:rStyle w:val="Hipercze"/>
                <w:noProof/>
              </w:rPr>
              <w:t>6.2. CELE LPR</w:t>
            </w:r>
            <w:r w:rsidR="00C72FA1">
              <w:rPr>
                <w:noProof/>
                <w:webHidden/>
              </w:rPr>
              <w:tab/>
            </w:r>
            <w:r w:rsidR="00AD3383">
              <w:rPr>
                <w:noProof/>
                <w:webHidden/>
              </w:rPr>
              <w:fldChar w:fldCharType="begin"/>
            </w:r>
            <w:r w:rsidR="00C72FA1">
              <w:rPr>
                <w:noProof/>
                <w:webHidden/>
              </w:rPr>
              <w:instrText xml:space="preserve"> PAGEREF _Toc532213375 \h </w:instrText>
            </w:r>
            <w:r w:rsidR="00AD3383">
              <w:rPr>
                <w:noProof/>
                <w:webHidden/>
              </w:rPr>
            </w:r>
            <w:r w:rsidR="00AD3383">
              <w:rPr>
                <w:noProof/>
                <w:webHidden/>
              </w:rPr>
              <w:fldChar w:fldCharType="separate"/>
            </w:r>
            <w:r w:rsidR="00742500">
              <w:rPr>
                <w:noProof/>
                <w:webHidden/>
              </w:rPr>
              <w:t>70</w:t>
            </w:r>
            <w:r w:rsidR="00AD3383">
              <w:rPr>
                <w:noProof/>
                <w:webHidden/>
              </w:rPr>
              <w:fldChar w:fldCharType="end"/>
            </w:r>
          </w:hyperlink>
        </w:p>
        <w:p w14:paraId="643E8069" w14:textId="77777777" w:rsidR="00C72FA1" w:rsidRDefault="00971312">
          <w:pPr>
            <w:pStyle w:val="Spistreci2"/>
            <w:tabs>
              <w:tab w:val="right" w:leader="dot" w:pos="8777"/>
            </w:tabs>
            <w:rPr>
              <w:rFonts w:eastAsiaTheme="minorEastAsia"/>
              <w:noProof/>
              <w:lang w:eastAsia="pl-PL"/>
            </w:rPr>
          </w:pPr>
          <w:hyperlink w:anchor="_Toc532213376" w:history="1">
            <w:r w:rsidR="00C72FA1" w:rsidRPr="00DD7A3A">
              <w:rPr>
                <w:rStyle w:val="Hipercze"/>
                <w:noProof/>
              </w:rPr>
              <w:t>6.3. HARMONOGRAM I OPIS PRZEDSIĘWZIĘĆ REWITALIZACYJNYCH</w:t>
            </w:r>
            <w:r w:rsidR="00C72FA1">
              <w:rPr>
                <w:noProof/>
                <w:webHidden/>
              </w:rPr>
              <w:tab/>
            </w:r>
            <w:r w:rsidR="00AD3383">
              <w:rPr>
                <w:noProof/>
                <w:webHidden/>
              </w:rPr>
              <w:fldChar w:fldCharType="begin"/>
            </w:r>
            <w:r w:rsidR="00C72FA1">
              <w:rPr>
                <w:noProof/>
                <w:webHidden/>
              </w:rPr>
              <w:instrText xml:space="preserve"> PAGEREF _Toc532213376 \h </w:instrText>
            </w:r>
            <w:r w:rsidR="00AD3383">
              <w:rPr>
                <w:noProof/>
                <w:webHidden/>
              </w:rPr>
            </w:r>
            <w:r w:rsidR="00AD3383">
              <w:rPr>
                <w:noProof/>
                <w:webHidden/>
              </w:rPr>
              <w:fldChar w:fldCharType="separate"/>
            </w:r>
            <w:r w:rsidR="00742500">
              <w:rPr>
                <w:noProof/>
                <w:webHidden/>
              </w:rPr>
              <w:t>71</w:t>
            </w:r>
            <w:r w:rsidR="00AD3383">
              <w:rPr>
                <w:noProof/>
                <w:webHidden/>
              </w:rPr>
              <w:fldChar w:fldCharType="end"/>
            </w:r>
          </w:hyperlink>
        </w:p>
        <w:p w14:paraId="4CD11B27" w14:textId="77777777" w:rsidR="00C72FA1" w:rsidRDefault="00971312">
          <w:pPr>
            <w:pStyle w:val="Spistreci2"/>
            <w:tabs>
              <w:tab w:val="right" w:leader="dot" w:pos="8777"/>
            </w:tabs>
            <w:rPr>
              <w:rFonts w:eastAsiaTheme="minorEastAsia"/>
              <w:noProof/>
              <w:lang w:eastAsia="pl-PL"/>
            </w:rPr>
          </w:pPr>
          <w:hyperlink w:anchor="_Toc532213377" w:history="1">
            <w:r w:rsidR="00C72FA1" w:rsidRPr="00DD7A3A">
              <w:rPr>
                <w:rStyle w:val="Hipercze"/>
                <w:noProof/>
              </w:rPr>
              <w:t>6.4. POTENCJALNE  ŹRÓDŁA FINANSOWANIA</w:t>
            </w:r>
            <w:r w:rsidR="00C72FA1">
              <w:rPr>
                <w:noProof/>
                <w:webHidden/>
              </w:rPr>
              <w:tab/>
            </w:r>
            <w:r w:rsidR="00AD3383">
              <w:rPr>
                <w:noProof/>
                <w:webHidden/>
              </w:rPr>
              <w:fldChar w:fldCharType="begin"/>
            </w:r>
            <w:r w:rsidR="00C72FA1">
              <w:rPr>
                <w:noProof/>
                <w:webHidden/>
              </w:rPr>
              <w:instrText xml:space="preserve"> PAGEREF _Toc532213377 \h </w:instrText>
            </w:r>
            <w:r w:rsidR="00AD3383">
              <w:rPr>
                <w:noProof/>
                <w:webHidden/>
              </w:rPr>
            </w:r>
            <w:r w:rsidR="00AD3383">
              <w:rPr>
                <w:noProof/>
                <w:webHidden/>
              </w:rPr>
              <w:fldChar w:fldCharType="separate"/>
            </w:r>
            <w:r w:rsidR="00742500">
              <w:rPr>
                <w:noProof/>
                <w:webHidden/>
              </w:rPr>
              <w:t>76</w:t>
            </w:r>
            <w:r w:rsidR="00AD3383">
              <w:rPr>
                <w:noProof/>
                <w:webHidden/>
              </w:rPr>
              <w:fldChar w:fldCharType="end"/>
            </w:r>
          </w:hyperlink>
        </w:p>
        <w:p w14:paraId="0D0B8D4C" w14:textId="77777777" w:rsidR="00C72FA1" w:rsidRDefault="00971312">
          <w:pPr>
            <w:pStyle w:val="Spistreci1"/>
            <w:tabs>
              <w:tab w:val="right" w:leader="dot" w:pos="8777"/>
            </w:tabs>
            <w:rPr>
              <w:rFonts w:eastAsiaTheme="minorEastAsia"/>
              <w:noProof/>
              <w:lang w:eastAsia="pl-PL"/>
            </w:rPr>
          </w:pPr>
          <w:hyperlink w:anchor="_Toc532213378" w:history="1">
            <w:r w:rsidR="00C72FA1" w:rsidRPr="00DD7A3A">
              <w:rPr>
                <w:rStyle w:val="Hipercze"/>
                <w:noProof/>
              </w:rPr>
              <w:t>ROZDZIAŁ VII  OPIS POWIĄZAŃ LPR Z DOKUMENTAMI STRATEGICZNYMI</w:t>
            </w:r>
            <w:r w:rsidR="00C72FA1">
              <w:rPr>
                <w:noProof/>
                <w:webHidden/>
              </w:rPr>
              <w:tab/>
            </w:r>
            <w:r w:rsidR="00AD3383">
              <w:rPr>
                <w:noProof/>
                <w:webHidden/>
              </w:rPr>
              <w:fldChar w:fldCharType="begin"/>
            </w:r>
            <w:r w:rsidR="00C72FA1">
              <w:rPr>
                <w:noProof/>
                <w:webHidden/>
              </w:rPr>
              <w:instrText xml:space="preserve"> PAGEREF _Toc532213378 \h </w:instrText>
            </w:r>
            <w:r w:rsidR="00AD3383">
              <w:rPr>
                <w:noProof/>
                <w:webHidden/>
              </w:rPr>
            </w:r>
            <w:r w:rsidR="00AD3383">
              <w:rPr>
                <w:noProof/>
                <w:webHidden/>
              </w:rPr>
              <w:fldChar w:fldCharType="separate"/>
            </w:r>
            <w:r w:rsidR="00742500">
              <w:rPr>
                <w:noProof/>
                <w:webHidden/>
              </w:rPr>
              <w:t>80</w:t>
            </w:r>
            <w:r w:rsidR="00AD3383">
              <w:rPr>
                <w:noProof/>
                <w:webHidden/>
              </w:rPr>
              <w:fldChar w:fldCharType="end"/>
            </w:r>
          </w:hyperlink>
        </w:p>
        <w:p w14:paraId="0F386631" w14:textId="77777777" w:rsidR="00C72FA1" w:rsidRDefault="00971312">
          <w:pPr>
            <w:pStyle w:val="Spistreci2"/>
            <w:tabs>
              <w:tab w:val="right" w:leader="dot" w:pos="8777"/>
            </w:tabs>
            <w:rPr>
              <w:rFonts w:eastAsiaTheme="minorEastAsia"/>
              <w:noProof/>
              <w:lang w:eastAsia="pl-PL"/>
            </w:rPr>
          </w:pPr>
          <w:hyperlink w:anchor="_Toc532213379" w:history="1">
            <w:r w:rsidR="00C72FA1" w:rsidRPr="00DD7A3A">
              <w:rPr>
                <w:rStyle w:val="Hipercze"/>
                <w:noProof/>
              </w:rPr>
              <w:t>7.1. PROGRAMY KRAJOWE</w:t>
            </w:r>
            <w:r w:rsidR="00C72FA1">
              <w:rPr>
                <w:noProof/>
                <w:webHidden/>
              </w:rPr>
              <w:tab/>
            </w:r>
            <w:r w:rsidR="00AD3383">
              <w:rPr>
                <w:noProof/>
                <w:webHidden/>
              </w:rPr>
              <w:fldChar w:fldCharType="begin"/>
            </w:r>
            <w:r w:rsidR="00C72FA1">
              <w:rPr>
                <w:noProof/>
                <w:webHidden/>
              </w:rPr>
              <w:instrText xml:space="preserve"> PAGEREF _Toc532213379 \h </w:instrText>
            </w:r>
            <w:r w:rsidR="00AD3383">
              <w:rPr>
                <w:noProof/>
                <w:webHidden/>
              </w:rPr>
            </w:r>
            <w:r w:rsidR="00AD3383">
              <w:rPr>
                <w:noProof/>
                <w:webHidden/>
              </w:rPr>
              <w:fldChar w:fldCharType="separate"/>
            </w:r>
            <w:r w:rsidR="00742500">
              <w:rPr>
                <w:noProof/>
                <w:webHidden/>
              </w:rPr>
              <w:t>80</w:t>
            </w:r>
            <w:r w:rsidR="00AD3383">
              <w:rPr>
                <w:noProof/>
                <w:webHidden/>
              </w:rPr>
              <w:fldChar w:fldCharType="end"/>
            </w:r>
          </w:hyperlink>
        </w:p>
        <w:p w14:paraId="01B52784" w14:textId="77777777" w:rsidR="00C72FA1" w:rsidRDefault="00971312">
          <w:pPr>
            <w:pStyle w:val="Spistreci2"/>
            <w:tabs>
              <w:tab w:val="left" w:pos="880"/>
              <w:tab w:val="right" w:leader="dot" w:pos="8777"/>
            </w:tabs>
            <w:rPr>
              <w:rFonts w:eastAsiaTheme="minorEastAsia"/>
              <w:noProof/>
              <w:lang w:eastAsia="pl-PL"/>
            </w:rPr>
          </w:pPr>
          <w:hyperlink w:anchor="_Toc532213380" w:history="1">
            <w:r w:rsidR="00C72FA1" w:rsidRPr="00DD7A3A">
              <w:rPr>
                <w:rStyle w:val="Hipercze"/>
                <w:noProof/>
              </w:rPr>
              <w:t>7.2</w:t>
            </w:r>
            <w:r w:rsidR="00C72FA1">
              <w:rPr>
                <w:rFonts w:eastAsiaTheme="minorEastAsia"/>
                <w:noProof/>
                <w:lang w:eastAsia="pl-PL"/>
              </w:rPr>
              <w:tab/>
            </w:r>
            <w:r w:rsidR="00C72FA1" w:rsidRPr="00DD7A3A">
              <w:rPr>
                <w:rStyle w:val="Hipercze"/>
                <w:noProof/>
              </w:rPr>
              <w:t>. PROGRAMY REGIONALNE</w:t>
            </w:r>
            <w:r w:rsidR="00C72FA1">
              <w:rPr>
                <w:noProof/>
                <w:webHidden/>
              </w:rPr>
              <w:tab/>
            </w:r>
            <w:r w:rsidR="00AD3383">
              <w:rPr>
                <w:noProof/>
                <w:webHidden/>
              </w:rPr>
              <w:fldChar w:fldCharType="begin"/>
            </w:r>
            <w:r w:rsidR="00C72FA1">
              <w:rPr>
                <w:noProof/>
                <w:webHidden/>
              </w:rPr>
              <w:instrText xml:space="preserve"> PAGEREF _Toc532213380 \h </w:instrText>
            </w:r>
            <w:r w:rsidR="00AD3383">
              <w:rPr>
                <w:noProof/>
                <w:webHidden/>
              </w:rPr>
            </w:r>
            <w:r w:rsidR="00AD3383">
              <w:rPr>
                <w:noProof/>
                <w:webHidden/>
              </w:rPr>
              <w:fldChar w:fldCharType="separate"/>
            </w:r>
            <w:r w:rsidR="00742500">
              <w:rPr>
                <w:noProof/>
                <w:webHidden/>
              </w:rPr>
              <w:t>82</w:t>
            </w:r>
            <w:r w:rsidR="00AD3383">
              <w:rPr>
                <w:noProof/>
                <w:webHidden/>
              </w:rPr>
              <w:fldChar w:fldCharType="end"/>
            </w:r>
          </w:hyperlink>
        </w:p>
        <w:p w14:paraId="1DB9B1E5" w14:textId="77777777" w:rsidR="00C72FA1" w:rsidRDefault="00971312">
          <w:pPr>
            <w:pStyle w:val="Spistreci2"/>
            <w:tabs>
              <w:tab w:val="right" w:leader="dot" w:pos="8777"/>
            </w:tabs>
            <w:rPr>
              <w:rFonts w:eastAsiaTheme="minorEastAsia"/>
              <w:noProof/>
              <w:lang w:eastAsia="pl-PL"/>
            </w:rPr>
          </w:pPr>
          <w:hyperlink w:anchor="_Toc532213381" w:history="1">
            <w:r w:rsidR="00C72FA1" w:rsidRPr="00DD7A3A">
              <w:rPr>
                <w:rStyle w:val="Hipercze"/>
                <w:noProof/>
              </w:rPr>
              <w:t>7.3. PROGRAMY GMINNE</w:t>
            </w:r>
            <w:r w:rsidR="00C72FA1">
              <w:rPr>
                <w:noProof/>
                <w:webHidden/>
              </w:rPr>
              <w:tab/>
            </w:r>
            <w:r w:rsidR="00AD3383">
              <w:rPr>
                <w:noProof/>
                <w:webHidden/>
              </w:rPr>
              <w:fldChar w:fldCharType="begin"/>
            </w:r>
            <w:r w:rsidR="00C72FA1">
              <w:rPr>
                <w:noProof/>
                <w:webHidden/>
              </w:rPr>
              <w:instrText xml:space="preserve"> PAGEREF _Toc532213381 \h </w:instrText>
            </w:r>
            <w:r w:rsidR="00AD3383">
              <w:rPr>
                <w:noProof/>
                <w:webHidden/>
              </w:rPr>
            </w:r>
            <w:r w:rsidR="00AD3383">
              <w:rPr>
                <w:noProof/>
                <w:webHidden/>
              </w:rPr>
              <w:fldChar w:fldCharType="separate"/>
            </w:r>
            <w:r w:rsidR="00742500">
              <w:rPr>
                <w:noProof/>
                <w:webHidden/>
              </w:rPr>
              <w:t>85</w:t>
            </w:r>
            <w:r w:rsidR="00AD3383">
              <w:rPr>
                <w:noProof/>
                <w:webHidden/>
              </w:rPr>
              <w:fldChar w:fldCharType="end"/>
            </w:r>
          </w:hyperlink>
        </w:p>
        <w:p w14:paraId="77EA67D8" w14:textId="77777777" w:rsidR="00C72FA1" w:rsidRDefault="00971312">
          <w:pPr>
            <w:pStyle w:val="Spistreci1"/>
            <w:tabs>
              <w:tab w:val="right" w:leader="dot" w:pos="8777"/>
            </w:tabs>
            <w:rPr>
              <w:rFonts w:eastAsiaTheme="minorEastAsia"/>
              <w:noProof/>
              <w:lang w:eastAsia="pl-PL"/>
            </w:rPr>
          </w:pPr>
          <w:hyperlink w:anchor="_Toc532213382" w:history="1">
            <w:r w:rsidR="00C72FA1" w:rsidRPr="00DD7A3A">
              <w:rPr>
                <w:rStyle w:val="Hipercze"/>
                <w:noProof/>
              </w:rPr>
              <w:t>ROZDZIAŁ VIII KOMPLEMENTARNOŚĆ DZIAŁAŃ REWITALIZACYJNYCH</w:t>
            </w:r>
            <w:r w:rsidR="00C72FA1">
              <w:rPr>
                <w:noProof/>
                <w:webHidden/>
              </w:rPr>
              <w:tab/>
            </w:r>
            <w:r w:rsidR="00AD3383">
              <w:rPr>
                <w:noProof/>
                <w:webHidden/>
              </w:rPr>
              <w:fldChar w:fldCharType="begin"/>
            </w:r>
            <w:r w:rsidR="00C72FA1">
              <w:rPr>
                <w:noProof/>
                <w:webHidden/>
              </w:rPr>
              <w:instrText xml:space="preserve"> PAGEREF _Toc532213382 \h </w:instrText>
            </w:r>
            <w:r w:rsidR="00AD3383">
              <w:rPr>
                <w:noProof/>
                <w:webHidden/>
              </w:rPr>
            </w:r>
            <w:r w:rsidR="00AD3383">
              <w:rPr>
                <w:noProof/>
                <w:webHidden/>
              </w:rPr>
              <w:fldChar w:fldCharType="separate"/>
            </w:r>
            <w:r w:rsidR="00742500">
              <w:rPr>
                <w:noProof/>
                <w:webHidden/>
              </w:rPr>
              <w:t>88</w:t>
            </w:r>
            <w:r w:rsidR="00AD3383">
              <w:rPr>
                <w:noProof/>
                <w:webHidden/>
              </w:rPr>
              <w:fldChar w:fldCharType="end"/>
            </w:r>
          </w:hyperlink>
        </w:p>
        <w:p w14:paraId="769ECF83" w14:textId="77777777" w:rsidR="00C72FA1" w:rsidRDefault="00971312">
          <w:pPr>
            <w:pStyle w:val="Spistreci1"/>
            <w:tabs>
              <w:tab w:val="right" w:leader="dot" w:pos="8777"/>
            </w:tabs>
            <w:rPr>
              <w:rFonts w:eastAsiaTheme="minorEastAsia"/>
              <w:noProof/>
              <w:lang w:eastAsia="pl-PL"/>
            </w:rPr>
          </w:pPr>
          <w:hyperlink w:anchor="_Toc532213383" w:history="1">
            <w:r w:rsidR="00C72FA1" w:rsidRPr="00DD7A3A">
              <w:rPr>
                <w:rStyle w:val="Hipercze"/>
                <w:noProof/>
              </w:rPr>
              <w:t>RODZIAŁ IX SYSTEM WDRAŻANIA, MONITORINGU I EWALUACJI LOKALNEGO  PROGRAMU REWITALIZACJI W GMINIE DOLICE</w:t>
            </w:r>
            <w:r w:rsidR="00C72FA1">
              <w:rPr>
                <w:noProof/>
                <w:webHidden/>
              </w:rPr>
              <w:tab/>
            </w:r>
            <w:r w:rsidR="00AD3383">
              <w:rPr>
                <w:noProof/>
                <w:webHidden/>
              </w:rPr>
              <w:fldChar w:fldCharType="begin"/>
            </w:r>
            <w:r w:rsidR="00C72FA1">
              <w:rPr>
                <w:noProof/>
                <w:webHidden/>
              </w:rPr>
              <w:instrText xml:space="preserve"> PAGEREF _Toc532213383 \h </w:instrText>
            </w:r>
            <w:r w:rsidR="00AD3383">
              <w:rPr>
                <w:noProof/>
                <w:webHidden/>
              </w:rPr>
            </w:r>
            <w:r w:rsidR="00AD3383">
              <w:rPr>
                <w:noProof/>
                <w:webHidden/>
              </w:rPr>
              <w:fldChar w:fldCharType="separate"/>
            </w:r>
            <w:r w:rsidR="00742500">
              <w:rPr>
                <w:noProof/>
                <w:webHidden/>
              </w:rPr>
              <w:t>90</w:t>
            </w:r>
            <w:r w:rsidR="00AD3383">
              <w:rPr>
                <w:noProof/>
                <w:webHidden/>
              </w:rPr>
              <w:fldChar w:fldCharType="end"/>
            </w:r>
          </w:hyperlink>
        </w:p>
        <w:p w14:paraId="458BD325" w14:textId="77777777" w:rsidR="00C72FA1" w:rsidRDefault="00971312">
          <w:pPr>
            <w:pStyle w:val="Spistreci2"/>
            <w:tabs>
              <w:tab w:val="right" w:leader="dot" w:pos="8777"/>
            </w:tabs>
            <w:rPr>
              <w:rFonts w:eastAsiaTheme="minorEastAsia"/>
              <w:noProof/>
              <w:lang w:eastAsia="pl-PL"/>
            </w:rPr>
          </w:pPr>
          <w:hyperlink w:anchor="_Toc532213384" w:history="1">
            <w:r w:rsidR="00C72FA1" w:rsidRPr="00DD7A3A">
              <w:rPr>
                <w:rStyle w:val="Hipercze"/>
                <w:noProof/>
              </w:rPr>
              <w:t>9.2. MECHANIZMY WŁĄCZENIA MIESZKAŃCÓW, PRZEDSIĘBIORCÓW ORAZ INNYCH PODMIOTÓW I GRUP AKTYWNYCH NA TERENIE GMINY W PROCES REWITALIZACJI</w:t>
            </w:r>
            <w:r w:rsidR="00C72FA1">
              <w:rPr>
                <w:noProof/>
                <w:webHidden/>
              </w:rPr>
              <w:tab/>
            </w:r>
            <w:r w:rsidR="00AD3383">
              <w:rPr>
                <w:noProof/>
                <w:webHidden/>
              </w:rPr>
              <w:fldChar w:fldCharType="begin"/>
            </w:r>
            <w:r w:rsidR="00C72FA1">
              <w:rPr>
                <w:noProof/>
                <w:webHidden/>
              </w:rPr>
              <w:instrText xml:space="preserve"> PAGEREF _Toc532213384 \h </w:instrText>
            </w:r>
            <w:r w:rsidR="00AD3383">
              <w:rPr>
                <w:noProof/>
                <w:webHidden/>
              </w:rPr>
            </w:r>
            <w:r w:rsidR="00AD3383">
              <w:rPr>
                <w:noProof/>
                <w:webHidden/>
              </w:rPr>
              <w:fldChar w:fldCharType="separate"/>
            </w:r>
            <w:r w:rsidR="00742500">
              <w:rPr>
                <w:noProof/>
                <w:webHidden/>
              </w:rPr>
              <w:t>93</w:t>
            </w:r>
            <w:r w:rsidR="00AD3383">
              <w:rPr>
                <w:noProof/>
                <w:webHidden/>
              </w:rPr>
              <w:fldChar w:fldCharType="end"/>
            </w:r>
          </w:hyperlink>
        </w:p>
        <w:p w14:paraId="20300457" w14:textId="77777777" w:rsidR="00C72FA1" w:rsidRDefault="00971312">
          <w:pPr>
            <w:pStyle w:val="Spistreci2"/>
            <w:tabs>
              <w:tab w:val="right" w:leader="dot" w:pos="8777"/>
            </w:tabs>
            <w:rPr>
              <w:rFonts w:eastAsiaTheme="minorEastAsia"/>
              <w:noProof/>
              <w:lang w:eastAsia="pl-PL"/>
            </w:rPr>
          </w:pPr>
          <w:hyperlink w:anchor="_Toc532213385" w:history="1">
            <w:r w:rsidR="00C72FA1" w:rsidRPr="00DD7A3A">
              <w:rPr>
                <w:rStyle w:val="Hipercze"/>
                <w:noProof/>
              </w:rPr>
              <w:t>9.3. AKTUALIZACJA</w:t>
            </w:r>
            <w:r w:rsidR="00C72FA1">
              <w:rPr>
                <w:noProof/>
                <w:webHidden/>
              </w:rPr>
              <w:tab/>
            </w:r>
            <w:r w:rsidR="00AD3383">
              <w:rPr>
                <w:noProof/>
                <w:webHidden/>
              </w:rPr>
              <w:fldChar w:fldCharType="begin"/>
            </w:r>
            <w:r w:rsidR="00C72FA1">
              <w:rPr>
                <w:noProof/>
                <w:webHidden/>
              </w:rPr>
              <w:instrText xml:space="preserve"> PAGEREF _Toc532213385 \h </w:instrText>
            </w:r>
            <w:r w:rsidR="00AD3383">
              <w:rPr>
                <w:noProof/>
                <w:webHidden/>
              </w:rPr>
            </w:r>
            <w:r w:rsidR="00AD3383">
              <w:rPr>
                <w:noProof/>
                <w:webHidden/>
              </w:rPr>
              <w:fldChar w:fldCharType="separate"/>
            </w:r>
            <w:r w:rsidR="00742500">
              <w:rPr>
                <w:noProof/>
                <w:webHidden/>
              </w:rPr>
              <w:t>94</w:t>
            </w:r>
            <w:r w:rsidR="00AD3383">
              <w:rPr>
                <w:noProof/>
                <w:webHidden/>
              </w:rPr>
              <w:fldChar w:fldCharType="end"/>
            </w:r>
          </w:hyperlink>
        </w:p>
        <w:p w14:paraId="6D234589" w14:textId="77777777" w:rsidR="00C72FA1" w:rsidRDefault="00971312">
          <w:pPr>
            <w:pStyle w:val="Spistreci2"/>
            <w:tabs>
              <w:tab w:val="right" w:leader="dot" w:pos="8777"/>
            </w:tabs>
            <w:rPr>
              <w:rFonts w:eastAsiaTheme="minorEastAsia"/>
              <w:noProof/>
              <w:lang w:eastAsia="pl-PL"/>
            </w:rPr>
          </w:pPr>
          <w:hyperlink w:anchor="_Toc532213386" w:history="1">
            <w:r w:rsidR="00C72FA1" w:rsidRPr="00DD7A3A">
              <w:rPr>
                <w:rStyle w:val="Hipercze"/>
                <w:noProof/>
              </w:rPr>
              <w:t>9.4. EWALUACJA LOKALNEGO PROGRAMU REWITALIZACJI</w:t>
            </w:r>
            <w:r w:rsidR="00C72FA1">
              <w:rPr>
                <w:noProof/>
                <w:webHidden/>
              </w:rPr>
              <w:tab/>
            </w:r>
            <w:r w:rsidR="00AD3383">
              <w:rPr>
                <w:noProof/>
                <w:webHidden/>
              </w:rPr>
              <w:fldChar w:fldCharType="begin"/>
            </w:r>
            <w:r w:rsidR="00C72FA1">
              <w:rPr>
                <w:noProof/>
                <w:webHidden/>
              </w:rPr>
              <w:instrText xml:space="preserve"> PAGEREF _Toc532213386 \h </w:instrText>
            </w:r>
            <w:r w:rsidR="00AD3383">
              <w:rPr>
                <w:noProof/>
                <w:webHidden/>
              </w:rPr>
            </w:r>
            <w:r w:rsidR="00AD3383">
              <w:rPr>
                <w:noProof/>
                <w:webHidden/>
              </w:rPr>
              <w:fldChar w:fldCharType="separate"/>
            </w:r>
            <w:r w:rsidR="00742500">
              <w:rPr>
                <w:noProof/>
                <w:webHidden/>
              </w:rPr>
              <w:t>95</w:t>
            </w:r>
            <w:r w:rsidR="00AD3383">
              <w:rPr>
                <w:noProof/>
                <w:webHidden/>
              </w:rPr>
              <w:fldChar w:fldCharType="end"/>
            </w:r>
          </w:hyperlink>
        </w:p>
        <w:p w14:paraId="7D2F80FE" w14:textId="77777777" w:rsidR="00C72FA1" w:rsidRDefault="00971312">
          <w:pPr>
            <w:pStyle w:val="Spistreci1"/>
            <w:tabs>
              <w:tab w:val="right" w:leader="dot" w:pos="8777"/>
            </w:tabs>
            <w:rPr>
              <w:rFonts w:eastAsiaTheme="minorEastAsia"/>
              <w:noProof/>
              <w:lang w:eastAsia="pl-PL"/>
            </w:rPr>
          </w:pPr>
          <w:hyperlink w:anchor="_Toc532213387" w:history="1">
            <w:r w:rsidR="00C72FA1" w:rsidRPr="00DD7A3A">
              <w:rPr>
                <w:rStyle w:val="Hipercze"/>
                <w:noProof/>
              </w:rPr>
              <w:t>10. Karty projektów</w:t>
            </w:r>
            <w:r w:rsidR="00C72FA1">
              <w:rPr>
                <w:noProof/>
                <w:webHidden/>
              </w:rPr>
              <w:tab/>
            </w:r>
            <w:r w:rsidR="00AD3383">
              <w:rPr>
                <w:noProof/>
                <w:webHidden/>
              </w:rPr>
              <w:fldChar w:fldCharType="begin"/>
            </w:r>
            <w:r w:rsidR="00C72FA1">
              <w:rPr>
                <w:noProof/>
                <w:webHidden/>
              </w:rPr>
              <w:instrText xml:space="preserve"> PAGEREF _Toc532213387 \h </w:instrText>
            </w:r>
            <w:r w:rsidR="00AD3383">
              <w:rPr>
                <w:noProof/>
                <w:webHidden/>
              </w:rPr>
            </w:r>
            <w:r w:rsidR="00AD3383">
              <w:rPr>
                <w:noProof/>
                <w:webHidden/>
              </w:rPr>
              <w:fldChar w:fldCharType="separate"/>
            </w:r>
            <w:r w:rsidR="00742500">
              <w:rPr>
                <w:noProof/>
                <w:webHidden/>
              </w:rPr>
              <w:t>95</w:t>
            </w:r>
            <w:r w:rsidR="00AD3383">
              <w:rPr>
                <w:noProof/>
                <w:webHidden/>
              </w:rPr>
              <w:fldChar w:fldCharType="end"/>
            </w:r>
          </w:hyperlink>
        </w:p>
        <w:p w14:paraId="22748397" w14:textId="77777777" w:rsidR="00C72FA1" w:rsidRDefault="00971312">
          <w:pPr>
            <w:pStyle w:val="Spistreci1"/>
            <w:tabs>
              <w:tab w:val="right" w:leader="dot" w:pos="8777"/>
            </w:tabs>
            <w:rPr>
              <w:rFonts w:eastAsiaTheme="minorEastAsia"/>
              <w:noProof/>
              <w:lang w:eastAsia="pl-PL"/>
            </w:rPr>
          </w:pPr>
          <w:hyperlink w:anchor="_Toc532213388" w:history="1">
            <w:r w:rsidR="00C72FA1" w:rsidRPr="00DD7A3A">
              <w:rPr>
                <w:rStyle w:val="Hipercze"/>
                <w:noProof/>
              </w:rPr>
              <w:t>Dobropole</w:t>
            </w:r>
            <w:r w:rsidR="00C72FA1">
              <w:rPr>
                <w:noProof/>
                <w:webHidden/>
              </w:rPr>
              <w:tab/>
            </w:r>
            <w:r w:rsidR="00AD3383">
              <w:rPr>
                <w:noProof/>
                <w:webHidden/>
              </w:rPr>
              <w:fldChar w:fldCharType="begin"/>
            </w:r>
            <w:r w:rsidR="00C72FA1">
              <w:rPr>
                <w:noProof/>
                <w:webHidden/>
              </w:rPr>
              <w:instrText xml:space="preserve"> PAGEREF _Toc532213388 \h </w:instrText>
            </w:r>
            <w:r w:rsidR="00AD3383">
              <w:rPr>
                <w:noProof/>
                <w:webHidden/>
              </w:rPr>
            </w:r>
            <w:r w:rsidR="00AD3383">
              <w:rPr>
                <w:noProof/>
                <w:webHidden/>
              </w:rPr>
              <w:fldChar w:fldCharType="separate"/>
            </w:r>
            <w:r w:rsidR="00742500">
              <w:rPr>
                <w:noProof/>
                <w:webHidden/>
              </w:rPr>
              <w:t>95</w:t>
            </w:r>
            <w:r w:rsidR="00AD3383">
              <w:rPr>
                <w:noProof/>
                <w:webHidden/>
              </w:rPr>
              <w:fldChar w:fldCharType="end"/>
            </w:r>
          </w:hyperlink>
        </w:p>
        <w:p w14:paraId="6AE9004F" w14:textId="77777777" w:rsidR="00C72FA1" w:rsidRDefault="00971312">
          <w:pPr>
            <w:pStyle w:val="Spistreci1"/>
            <w:tabs>
              <w:tab w:val="right" w:leader="dot" w:pos="8777"/>
            </w:tabs>
            <w:rPr>
              <w:rFonts w:eastAsiaTheme="minorEastAsia"/>
              <w:noProof/>
              <w:lang w:eastAsia="pl-PL"/>
            </w:rPr>
          </w:pPr>
          <w:hyperlink w:anchor="_Toc532213389" w:history="1">
            <w:r w:rsidR="00C72FA1" w:rsidRPr="00DD7A3A">
              <w:rPr>
                <w:rStyle w:val="Hipercze"/>
                <w:noProof/>
              </w:rPr>
              <w:t>Spis tabel</w:t>
            </w:r>
            <w:r w:rsidR="00C72FA1">
              <w:rPr>
                <w:noProof/>
                <w:webHidden/>
              </w:rPr>
              <w:tab/>
            </w:r>
            <w:r w:rsidR="00AD3383">
              <w:rPr>
                <w:noProof/>
                <w:webHidden/>
              </w:rPr>
              <w:fldChar w:fldCharType="begin"/>
            </w:r>
            <w:r w:rsidR="00C72FA1">
              <w:rPr>
                <w:noProof/>
                <w:webHidden/>
              </w:rPr>
              <w:instrText xml:space="preserve"> PAGEREF _Toc532213389 \h </w:instrText>
            </w:r>
            <w:r w:rsidR="00AD3383">
              <w:rPr>
                <w:noProof/>
                <w:webHidden/>
              </w:rPr>
            </w:r>
            <w:r w:rsidR="00AD3383">
              <w:rPr>
                <w:noProof/>
                <w:webHidden/>
              </w:rPr>
              <w:fldChar w:fldCharType="separate"/>
            </w:r>
            <w:r w:rsidR="00742500">
              <w:rPr>
                <w:noProof/>
                <w:webHidden/>
              </w:rPr>
              <w:t>118</w:t>
            </w:r>
            <w:r w:rsidR="00AD3383">
              <w:rPr>
                <w:noProof/>
                <w:webHidden/>
              </w:rPr>
              <w:fldChar w:fldCharType="end"/>
            </w:r>
          </w:hyperlink>
        </w:p>
        <w:p w14:paraId="07BDC958" w14:textId="77777777" w:rsidR="00C72FA1" w:rsidRDefault="00971312">
          <w:pPr>
            <w:pStyle w:val="Spistreci1"/>
            <w:tabs>
              <w:tab w:val="right" w:leader="dot" w:pos="8777"/>
            </w:tabs>
            <w:rPr>
              <w:rFonts w:eastAsiaTheme="minorEastAsia"/>
              <w:noProof/>
              <w:lang w:eastAsia="pl-PL"/>
            </w:rPr>
          </w:pPr>
          <w:hyperlink w:anchor="_Toc532213390" w:history="1">
            <w:r w:rsidR="00C72FA1" w:rsidRPr="00DD7A3A">
              <w:rPr>
                <w:rStyle w:val="Hipercze"/>
                <w:noProof/>
              </w:rPr>
              <w:t>Spis wykresów</w:t>
            </w:r>
            <w:r w:rsidR="00C72FA1">
              <w:rPr>
                <w:noProof/>
                <w:webHidden/>
              </w:rPr>
              <w:tab/>
            </w:r>
            <w:r w:rsidR="00AD3383">
              <w:rPr>
                <w:noProof/>
                <w:webHidden/>
              </w:rPr>
              <w:fldChar w:fldCharType="begin"/>
            </w:r>
            <w:r w:rsidR="00C72FA1">
              <w:rPr>
                <w:noProof/>
                <w:webHidden/>
              </w:rPr>
              <w:instrText xml:space="preserve"> PAGEREF _Toc532213390 \h </w:instrText>
            </w:r>
            <w:r w:rsidR="00AD3383">
              <w:rPr>
                <w:noProof/>
                <w:webHidden/>
              </w:rPr>
            </w:r>
            <w:r w:rsidR="00AD3383">
              <w:rPr>
                <w:noProof/>
                <w:webHidden/>
              </w:rPr>
              <w:fldChar w:fldCharType="separate"/>
            </w:r>
            <w:r w:rsidR="00742500">
              <w:rPr>
                <w:noProof/>
                <w:webHidden/>
              </w:rPr>
              <w:t>119</w:t>
            </w:r>
            <w:r w:rsidR="00AD3383">
              <w:rPr>
                <w:noProof/>
                <w:webHidden/>
              </w:rPr>
              <w:fldChar w:fldCharType="end"/>
            </w:r>
          </w:hyperlink>
        </w:p>
        <w:p w14:paraId="16E1E527" w14:textId="77777777" w:rsidR="00C72FA1" w:rsidRDefault="00971312">
          <w:pPr>
            <w:pStyle w:val="Spistreci1"/>
            <w:tabs>
              <w:tab w:val="right" w:leader="dot" w:pos="8777"/>
            </w:tabs>
            <w:rPr>
              <w:rFonts w:eastAsiaTheme="minorEastAsia"/>
              <w:noProof/>
              <w:lang w:eastAsia="pl-PL"/>
            </w:rPr>
          </w:pPr>
          <w:hyperlink w:anchor="_Toc532213391" w:history="1">
            <w:r w:rsidR="00C72FA1" w:rsidRPr="00DD7A3A">
              <w:rPr>
                <w:rStyle w:val="Hipercze"/>
                <w:noProof/>
              </w:rPr>
              <w:t>Spis rysunków</w:t>
            </w:r>
            <w:r w:rsidR="00C72FA1">
              <w:rPr>
                <w:noProof/>
                <w:webHidden/>
              </w:rPr>
              <w:tab/>
            </w:r>
            <w:r w:rsidR="00AD3383">
              <w:rPr>
                <w:noProof/>
                <w:webHidden/>
              </w:rPr>
              <w:fldChar w:fldCharType="begin"/>
            </w:r>
            <w:r w:rsidR="00C72FA1">
              <w:rPr>
                <w:noProof/>
                <w:webHidden/>
              </w:rPr>
              <w:instrText xml:space="preserve"> PAGEREF _Toc532213391 \h </w:instrText>
            </w:r>
            <w:r w:rsidR="00AD3383">
              <w:rPr>
                <w:noProof/>
                <w:webHidden/>
              </w:rPr>
            </w:r>
            <w:r w:rsidR="00AD3383">
              <w:rPr>
                <w:noProof/>
                <w:webHidden/>
              </w:rPr>
              <w:fldChar w:fldCharType="separate"/>
            </w:r>
            <w:r w:rsidR="00742500">
              <w:rPr>
                <w:noProof/>
                <w:webHidden/>
              </w:rPr>
              <w:t>119</w:t>
            </w:r>
            <w:r w:rsidR="00AD3383">
              <w:rPr>
                <w:noProof/>
                <w:webHidden/>
              </w:rPr>
              <w:fldChar w:fldCharType="end"/>
            </w:r>
          </w:hyperlink>
        </w:p>
        <w:p w14:paraId="7320B4C6" w14:textId="77777777" w:rsidR="001E2B2F" w:rsidRPr="00B83EF4" w:rsidRDefault="00AD3383" w:rsidP="000E718B">
          <w:pPr>
            <w:rPr>
              <w:rFonts w:ascii="Arial" w:hAnsi="Arial" w:cs="Arial"/>
            </w:rPr>
          </w:pPr>
          <w:r w:rsidRPr="00B83EF4">
            <w:rPr>
              <w:rFonts w:ascii="Arial" w:hAnsi="Arial" w:cs="Arial"/>
            </w:rPr>
            <w:fldChar w:fldCharType="end"/>
          </w:r>
        </w:p>
      </w:sdtContent>
    </w:sdt>
    <w:p w14:paraId="48C40531" w14:textId="77777777" w:rsidR="00162563" w:rsidRPr="00B83EF4" w:rsidRDefault="0029102F" w:rsidP="000E718B">
      <w:pPr>
        <w:rPr>
          <w:rFonts w:ascii="Arial" w:hAnsi="Arial" w:cs="Arial"/>
        </w:rPr>
      </w:pPr>
      <w:r w:rsidRPr="00B83EF4">
        <w:rPr>
          <w:rFonts w:ascii="Arial" w:hAnsi="Arial" w:cs="Arial"/>
        </w:rPr>
        <w:br w:type="page"/>
      </w:r>
    </w:p>
    <w:p w14:paraId="23080CFB" w14:textId="77777777" w:rsidR="00EF0DF7" w:rsidRPr="00B83EF4" w:rsidRDefault="00EF0DF7" w:rsidP="00987C4B">
      <w:pPr>
        <w:pStyle w:val="Nagwek1"/>
      </w:pPr>
      <w:bookmarkStart w:id="0" w:name="_Toc487652872"/>
      <w:bookmarkStart w:id="1" w:name="_Toc532213356"/>
      <w:r w:rsidRPr="00B83EF4">
        <w:lastRenderedPageBreak/>
        <w:t>WPROWADZENIE</w:t>
      </w:r>
      <w:bookmarkEnd w:id="0"/>
      <w:bookmarkEnd w:id="1"/>
    </w:p>
    <w:p w14:paraId="06E6CD68" w14:textId="77777777" w:rsidR="000E718B" w:rsidRPr="00B83EF4" w:rsidRDefault="000E718B" w:rsidP="00E24C3E">
      <w:pPr>
        <w:rPr>
          <w:rFonts w:ascii="Arial" w:hAnsi="Arial" w:cs="Arial"/>
        </w:rPr>
      </w:pPr>
    </w:p>
    <w:p w14:paraId="5F62C88D" w14:textId="77777777" w:rsidR="00061FA8" w:rsidRPr="00B83EF4" w:rsidRDefault="00061FA8" w:rsidP="00061FA8">
      <w:pPr>
        <w:ind w:firstLine="708"/>
        <w:jc w:val="both"/>
        <w:rPr>
          <w:rFonts w:ascii="Arial" w:eastAsia="SimSun" w:hAnsi="Arial" w:cs="Arial"/>
          <w:lang w:eastAsia="pl-PL"/>
        </w:rPr>
      </w:pPr>
      <w:bookmarkStart w:id="2" w:name="_Hlk527317963"/>
      <w:r w:rsidRPr="00B83EF4">
        <w:rPr>
          <w:rFonts w:ascii="Arial" w:eastAsia="SimSun" w:hAnsi="Arial" w:cs="Arial"/>
          <w:lang w:eastAsia="pl-PL"/>
        </w:rPr>
        <w:t xml:space="preserve">Rewitalizacja to szeroki proces przemian społecznych, przestrzennych i ekonomicznych na obszarze, który znajduje się w kryzysie. Jej celem jest ponowne przywrócenie do życia zdegradowanej części gminy i uzupełnienie jej o nowe funkcje. Mówiąc prościej – chodzi o to, żeby w takim miejscu dobrze się przebywało, mieszkało i pracowało. Remonty czy modernizacja ulic i chodników to tylko niewielka część działań składających się na rewitalizację. Poprawa przestrzeni musi iść w parze z polepszeniem warunków życia, co zapewniają szerokie działania społeczne, kulturalne, edukacyjne czy ekonomiczne podejmowane w tym procesie. </w:t>
      </w:r>
      <w:r w:rsidR="00865DE4" w:rsidRPr="00B83EF4">
        <w:rPr>
          <w:rFonts w:ascii="Arial" w:eastAsia="SimSun" w:hAnsi="Arial" w:cs="Arial"/>
          <w:lang w:eastAsia="pl-PL"/>
        </w:rPr>
        <w:t>W</w:t>
      </w:r>
      <w:r w:rsidRPr="00B83EF4">
        <w:rPr>
          <w:rFonts w:ascii="Arial" w:eastAsia="SimSun" w:hAnsi="Arial" w:cs="Arial"/>
          <w:lang w:eastAsia="pl-PL"/>
        </w:rPr>
        <w:t xml:space="preserve"> Gminie </w:t>
      </w:r>
      <w:r w:rsidR="00865DE4" w:rsidRPr="00B83EF4">
        <w:rPr>
          <w:rFonts w:ascii="Arial" w:eastAsia="SimSun" w:hAnsi="Arial" w:cs="Arial"/>
          <w:lang w:eastAsia="pl-PL"/>
        </w:rPr>
        <w:t>Dolice</w:t>
      </w:r>
      <w:r w:rsidRPr="00B83EF4">
        <w:rPr>
          <w:rFonts w:ascii="Arial" w:eastAsia="SimSun" w:hAnsi="Arial" w:cs="Arial"/>
          <w:lang w:eastAsia="pl-PL"/>
        </w:rPr>
        <w:t xml:space="preserve">, podjęta została decyzja o opracowaniu </w:t>
      </w:r>
      <w:r w:rsidR="00865DE4" w:rsidRPr="00B83EF4">
        <w:rPr>
          <w:rFonts w:ascii="Arial" w:eastAsia="SimSun" w:hAnsi="Arial" w:cs="Arial"/>
          <w:lang w:eastAsia="pl-PL"/>
        </w:rPr>
        <w:t xml:space="preserve">Lokalnego </w:t>
      </w:r>
      <w:r w:rsidRPr="00B83EF4">
        <w:rPr>
          <w:rFonts w:ascii="Arial" w:eastAsia="SimSun" w:hAnsi="Arial" w:cs="Arial"/>
          <w:lang w:eastAsia="pl-PL"/>
        </w:rPr>
        <w:t xml:space="preserve">Programu </w:t>
      </w:r>
      <w:r w:rsidR="00865DE4" w:rsidRPr="00B83EF4">
        <w:rPr>
          <w:rFonts w:ascii="Arial" w:eastAsia="SimSun" w:hAnsi="Arial" w:cs="Arial"/>
          <w:lang w:eastAsia="pl-PL"/>
        </w:rPr>
        <w:t>R</w:t>
      </w:r>
      <w:r w:rsidRPr="00B83EF4">
        <w:rPr>
          <w:rFonts w:ascii="Arial" w:eastAsia="SimSun" w:hAnsi="Arial" w:cs="Arial"/>
          <w:lang w:eastAsia="pl-PL"/>
        </w:rPr>
        <w:t xml:space="preserve">ewitalizacji dla Gminy </w:t>
      </w:r>
      <w:r w:rsidR="00865DE4" w:rsidRPr="00B83EF4">
        <w:rPr>
          <w:rFonts w:ascii="Arial" w:eastAsia="SimSun" w:hAnsi="Arial" w:cs="Arial"/>
          <w:lang w:eastAsia="pl-PL"/>
        </w:rPr>
        <w:t>Dolice</w:t>
      </w:r>
      <w:r w:rsidRPr="00B83EF4">
        <w:rPr>
          <w:rFonts w:ascii="Arial" w:eastAsia="SimSun" w:hAnsi="Arial" w:cs="Arial"/>
          <w:lang w:eastAsia="pl-PL"/>
        </w:rPr>
        <w:t xml:space="preserve"> obejmujący wyznaczony obszar rewitalizacyjny, którego </w:t>
      </w:r>
      <w:r w:rsidR="00865DE4" w:rsidRPr="00B83EF4">
        <w:rPr>
          <w:rFonts w:ascii="Arial" w:eastAsia="SimSun" w:hAnsi="Arial" w:cs="Arial"/>
          <w:lang w:eastAsia="pl-PL"/>
        </w:rPr>
        <w:t>wsparcie</w:t>
      </w:r>
      <w:r w:rsidRPr="00B83EF4">
        <w:rPr>
          <w:rFonts w:ascii="Arial" w:eastAsia="SimSun" w:hAnsi="Arial" w:cs="Arial"/>
          <w:lang w:eastAsia="pl-PL"/>
        </w:rPr>
        <w:t xml:space="preserve"> jest niezbędn</w:t>
      </w:r>
      <w:r w:rsidR="00865DE4" w:rsidRPr="00B83EF4">
        <w:rPr>
          <w:rFonts w:ascii="Arial" w:eastAsia="SimSun" w:hAnsi="Arial" w:cs="Arial"/>
          <w:lang w:eastAsia="pl-PL"/>
        </w:rPr>
        <w:t>e</w:t>
      </w:r>
      <w:r w:rsidRPr="00B83EF4">
        <w:rPr>
          <w:rFonts w:ascii="Arial" w:eastAsia="SimSun" w:hAnsi="Arial" w:cs="Arial"/>
          <w:lang w:eastAsia="pl-PL"/>
        </w:rPr>
        <w:t xml:space="preserve"> dla harmonijnego rozwoju Gminy.</w:t>
      </w:r>
    </w:p>
    <w:p w14:paraId="6BB4A4C8" w14:textId="77777777" w:rsidR="00061FA8" w:rsidRPr="00B83EF4" w:rsidRDefault="00061FA8" w:rsidP="00061FA8">
      <w:pPr>
        <w:ind w:firstLine="708"/>
        <w:jc w:val="both"/>
        <w:rPr>
          <w:rFonts w:ascii="Arial" w:eastAsia="SimSun" w:hAnsi="Arial" w:cs="Arial"/>
          <w:lang w:eastAsia="pl-PL"/>
        </w:rPr>
      </w:pPr>
      <w:r w:rsidRPr="00B83EF4">
        <w:rPr>
          <w:rFonts w:ascii="Arial" w:eastAsia="SimSun" w:hAnsi="Arial" w:cs="Arial"/>
          <w:lang w:eastAsia="pl-PL"/>
        </w:rPr>
        <w:t xml:space="preserve">Program Rewitalizacji ma być praktycznym narzędziem przeciwdziałania w pięciu płaszczyznach problemowych: społecznej, gospodarczej, technicznej, środowiskowej oraz </w:t>
      </w:r>
      <w:r w:rsidR="00865DE4" w:rsidRPr="00B83EF4">
        <w:rPr>
          <w:rFonts w:ascii="Arial" w:eastAsia="SimSun" w:hAnsi="Arial" w:cs="Arial"/>
          <w:lang w:eastAsia="pl-PL"/>
        </w:rPr>
        <w:t>przestrzennej</w:t>
      </w:r>
      <w:r w:rsidRPr="00B83EF4">
        <w:rPr>
          <w:rFonts w:ascii="Arial" w:eastAsia="SimSun" w:hAnsi="Arial" w:cs="Arial"/>
          <w:lang w:eastAsia="pl-PL"/>
        </w:rPr>
        <w:t xml:space="preserve">. Ma wpływać na zmiany w tych obszarach poprzez działania na rzecz społeczności lokalnej, przestrzeni i lokalnej gospodarki, skoncentrowane terytorialnie, </w:t>
      </w:r>
      <w:r w:rsidR="00865DE4" w:rsidRPr="00B83EF4">
        <w:rPr>
          <w:rFonts w:ascii="Arial" w:eastAsia="SimSun" w:hAnsi="Arial" w:cs="Arial"/>
          <w:lang w:eastAsia="pl-PL"/>
        </w:rPr>
        <w:t xml:space="preserve">zgodne z celami </w:t>
      </w:r>
      <w:r w:rsidRPr="00B83EF4">
        <w:rPr>
          <w:rFonts w:ascii="Arial" w:eastAsia="SimSun" w:hAnsi="Arial" w:cs="Arial"/>
          <w:lang w:eastAsia="pl-PL"/>
        </w:rPr>
        <w:t xml:space="preserve">Strategii Rozwoju Gminy </w:t>
      </w:r>
      <w:r w:rsidR="00865DE4" w:rsidRPr="00B83EF4">
        <w:rPr>
          <w:rFonts w:ascii="Arial" w:eastAsia="SimSun" w:hAnsi="Arial" w:cs="Arial"/>
          <w:lang w:eastAsia="pl-PL"/>
        </w:rPr>
        <w:t>Dolice</w:t>
      </w:r>
      <w:r w:rsidRPr="00B83EF4">
        <w:rPr>
          <w:rFonts w:ascii="Arial" w:eastAsia="SimSun" w:hAnsi="Arial" w:cs="Arial"/>
          <w:lang w:eastAsia="pl-PL"/>
        </w:rPr>
        <w:t xml:space="preserve"> na lata </w:t>
      </w:r>
      <w:r w:rsidR="00865DE4" w:rsidRPr="00B83EF4">
        <w:rPr>
          <w:rFonts w:ascii="Arial" w:eastAsia="SimSun" w:hAnsi="Arial" w:cs="Arial"/>
          <w:lang w:eastAsia="pl-PL"/>
        </w:rPr>
        <w:t>2015-2025</w:t>
      </w:r>
      <w:r w:rsidRPr="00B83EF4">
        <w:rPr>
          <w:rFonts w:ascii="Arial" w:eastAsia="SimSun" w:hAnsi="Arial" w:cs="Arial"/>
          <w:lang w:eastAsia="pl-PL"/>
        </w:rPr>
        <w:t>.</w:t>
      </w:r>
    </w:p>
    <w:bookmarkEnd w:id="2"/>
    <w:p w14:paraId="0C228B83" w14:textId="77777777" w:rsidR="00061FA8" w:rsidRDefault="00061FA8" w:rsidP="00061FA8">
      <w:pPr>
        <w:ind w:firstLine="708"/>
        <w:jc w:val="both"/>
        <w:rPr>
          <w:rFonts w:ascii="Arial" w:eastAsia="SimSun" w:hAnsi="Arial" w:cs="Arial"/>
          <w:lang w:eastAsia="pl-PL"/>
        </w:rPr>
      </w:pPr>
      <w:r w:rsidRPr="00B83EF4">
        <w:rPr>
          <w:rFonts w:ascii="Arial" w:eastAsia="SimSun" w:hAnsi="Arial" w:cs="Arial"/>
          <w:lang w:eastAsia="pl-PL"/>
        </w:rPr>
        <w:t xml:space="preserve">Podstawą formalno-prawną opracowania i uchwalenia lokalnego programu rewitalizacji jest </w:t>
      </w:r>
      <w:bookmarkStart w:id="3" w:name="_Hlk528244473"/>
      <w:r w:rsidRPr="00B83EF4">
        <w:rPr>
          <w:rFonts w:ascii="Arial" w:eastAsia="SimSun" w:hAnsi="Arial" w:cs="Arial"/>
          <w:lang w:eastAsia="pl-PL"/>
        </w:rPr>
        <w:t>art. 18 ust. 2 pkt 6 ustawy z dnia 8 marca 1990 r. o samorządzie gminnym (</w:t>
      </w:r>
      <w:bookmarkStart w:id="4" w:name="_Hlk532209115"/>
      <w:r w:rsidR="008C42A2" w:rsidRPr="008C42A2">
        <w:rPr>
          <w:rFonts w:ascii="Arial" w:eastAsia="SimSun" w:hAnsi="Arial" w:cs="Arial"/>
          <w:lang w:eastAsia="pl-PL"/>
        </w:rPr>
        <w:t>Dz. U. 2017 r., poz. 1875 i 2232</w:t>
      </w:r>
      <w:bookmarkEnd w:id="4"/>
      <w:r w:rsidRPr="00B83EF4">
        <w:rPr>
          <w:rFonts w:ascii="Arial" w:eastAsia="SimSun" w:hAnsi="Arial" w:cs="Arial"/>
          <w:lang w:eastAsia="pl-PL"/>
        </w:rPr>
        <w:t>). Niniejszy Program został przygotowany w oparciu o wytyczne w zakresie rewitalizacji w programach operacyjnych na lata 2014-2020 Ministerstwa Infrastruktury i Rozwoju z dnia 02.08.2016r. i Zasady realizacji przedsięwzięć rewitalizacyjnych w ramach Regionalnego Programu Operacyjnego Województwa Zachodniopomorskiego 2014-2020.</w:t>
      </w:r>
    </w:p>
    <w:p w14:paraId="244EE800" w14:textId="77777777" w:rsidR="00C72FA1" w:rsidRPr="00C72FA1" w:rsidRDefault="00C72FA1" w:rsidP="00C72FA1">
      <w:pPr>
        <w:ind w:firstLine="708"/>
        <w:jc w:val="both"/>
        <w:rPr>
          <w:rFonts w:ascii="Arial" w:eastAsia="SimSun" w:hAnsi="Arial" w:cs="Arial"/>
          <w:lang w:eastAsia="pl-PL"/>
        </w:rPr>
      </w:pPr>
      <w:r w:rsidRPr="00C72FA1">
        <w:rPr>
          <w:rFonts w:ascii="Arial" w:eastAsia="SimSun" w:hAnsi="Arial" w:cs="Arial"/>
          <w:lang w:eastAsia="pl-PL"/>
        </w:rPr>
        <w:t xml:space="preserve">Zgodnie z ustawą z dnia 3 października 2008 r. o udostępnianiu informacji o środowisku i jego ochronie, udziale społeczeństwa w ochronie środowiska oraz ocenach oddziaływania na środowisko projekt Programu Rewitalizacji dla Gminy </w:t>
      </w:r>
      <w:r>
        <w:rPr>
          <w:rFonts w:ascii="Arial" w:eastAsia="SimSun" w:hAnsi="Arial" w:cs="Arial"/>
          <w:lang w:eastAsia="pl-PL"/>
        </w:rPr>
        <w:t>Dolice</w:t>
      </w:r>
      <w:r w:rsidRPr="00C72FA1">
        <w:rPr>
          <w:rFonts w:ascii="Arial" w:eastAsia="SimSun" w:hAnsi="Arial" w:cs="Arial"/>
          <w:lang w:eastAsia="pl-PL"/>
        </w:rPr>
        <w:t xml:space="preserve"> został przedłożony Regionalnemu Dyrektorowi Ochrony Środowiska w Szczecinie oraz Państwowemu Wojewódzkiemu Inspektorowi Sanitarnemu w Szczecinie celem uzgodnienia konieczności przeprowadzenia strategicznej oceny oddziaływania na środowisko.Biorąc pod uwagę powyższe uzgodnienia oraz fakt, że realizacja postanowień „Lokalnego Programu Rewitalizacji Gminy Dolice na lata 2018-2023” nie spowoduje znaczącego oddziaływania na środowisko przy uwzględnieniu uwarunkowań określonych w art. 49 wyżej cytowanej ustawy, odstąpiono od przeprowadzenia strategicznej oceny oddziaływania na środowisko.</w:t>
      </w:r>
    </w:p>
    <w:p w14:paraId="0226FF73" w14:textId="77777777" w:rsidR="00C72FA1" w:rsidRPr="00C72FA1" w:rsidRDefault="00C72FA1" w:rsidP="00C72FA1">
      <w:pPr>
        <w:ind w:firstLine="708"/>
        <w:jc w:val="both"/>
        <w:rPr>
          <w:rFonts w:ascii="Arial" w:eastAsia="SimSun" w:hAnsi="Arial" w:cs="Arial"/>
          <w:lang w:eastAsia="pl-PL"/>
        </w:rPr>
      </w:pPr>
    </w:p>
    <w:p w14:paraId="2D22A224" w14:textId="77777777" w:rsidR="00C72FA1" w:rsidRPr="00B83EF4" w:rsidRDefault="00C72FA1" w:rsidP="00061FA8">
      <w:pPr>
        <w:ind w:firstLine="708"/>
        <w:jc w:val="both"/>
        <w:rPr>
          <w:rFonts w:ascii="Arial" w:eastAsia="SimSun" w:hAnsi="Arial" w:cs="Arial"/>
          <w:lang w:eastAsia="pl-PL"/>
        </w:rPr>
      </w:pPr>
    </w:p>
    <w:bookmarkEnd w:id="3"/>
    <w:p w14:paraId="24B2FDDF" w14:textId="77777777" w:rsidR="00687624" w:rsidRPr="00B83EF4" w:rsidRDefault="00687624" w:rsidP="000E718B">
      <w:pPr>
        <w:ind w:firstLine="708"/>
        <w:jc w:val="both"/>
        <w:rPr>
          <w:rFonts w:ascii="Arial" w:hAnsi="Arial" w:cs="Arial"/>
        </w:rPr>
      </w:pPr>
    </w:p>
    <w:p w14:paraId="01C226BD" w14:textId="77777777" w:rsidR="000E5999" w:rsidRPr="00B83EF4" w:rsidRDefault="000E5999" w:rsidP="000E718B">
      <w:pPr>
        <w:jc w:val="both"/>
        <w:rPr>
          <w:rFonts w:ascii="Arial" w:hAnsi="Arial" w:cs="Arial"/>
          <w:b/>
        </w:rPr>
      </w:pPr>
    </w:p>
    <w:p w14:paraId="1054C228" w14:textId="77777777" w:rsidR="00162563" w:rsidRPr="00B83EF4" w:rsidRDefault="00162563" w:rsidP="000E718B">
      <w:pPr>
        <w:rPr>
          <w:rFonts w:ascii="Arial" w:hAnsi="Arial" w:cs="Arial"/>
          <w:b/>
        </w:rPr>
      </w:pPr>
      <w:r w:rsidRPr="00B83EF4">
        <w:rPr>
          <w:rFonts w:ascii="Arial" w:hAnsi="Arial" w:cs="Arial"/>
          <w:b/>
        </w:rPr>
        <w:br w:type="page"/>
      </w:r>
    </w:p>
    <w:p w14:paraId="1EA9336E" w14:textId="77777777" w:rsidR="000E5999" w:rsidRPr="00B83EF4" w:rsidRDefault="00D37270" w:rsidP="00987C4B">
      <w:pPr>
        <w:pStyle w:val="Nagwek1"/>
      </w:pPr>
      <w:bookmarkStart w:id="5" w:name="_Toc487652873"/>
      <w:bookmarkStart w:id="6" w:name="_Toc532213357"/>
      <w:r w:rsidRPr="00B83EF4">
        <w:lastRenderedPageBreak/>
        <w:t xml:space="preserve">ROZDZIAŁ I </w:t>
      </w:r>
      <w:r w:rsidR="003A1A88" w:rsidRPr="00B83EF4">
        <w:t>SŁOWNIK POJĘĆ</w:t>
      </w:r>
      <w:r w:rsidR="009E12FF" w:rsidRPr="00B83EF4">
        <w:t xml:space="preserve"> DOTYCZĄCYCH REWITALIZACJI</w:t>
      </w:r>
      <w:bookmarkEnd w:id="5"/>
      <w:bookmarkEnd w:id="6"/>
    </w:p>
    <w:p w14:paraId="5C26C499" w14:textId="77777777" w:rsidR="009E12FF" w:rsidRPr="00B83EF4" w:rsidRDefault="009E12FF" w:rsidP="000E718B">
      <w:pPr>
        <w:rPr>
          <w:rFonts w:ascii="Arial" w:hAnsi="Arial" w:cs="Arial"/>
          <w:b/>
        </w:rPr>
      </w:pPr>
    </w:p>
    <w:p w14:paraId="5650FFEA" w14:textId="77777777" w:rsidR="006B2CA1" w:rsidRPr="00B83EF4" w:rsidRDefault="006B2CA1" w:rsidP="000E718B">
      <w:pPr>
        <w:keepNext/>
        <w:framePr w:dropCap="drop" w:lines="3" w:wrap="around" w:vAnchor="text" w:hAnchor="text"/>
        <w:spacing w:after="0"/>
        <w:jc w:val="both"/>
        <w:textAlignment w:val="baseline"/>
        <w:rPr>
          <w:rFonts w:ascii="Arial" w:hAnsi="Arial" w:cs="Arial"/>
          <w:b/>
          <w:position w:val="-9"/>
        </w:rPr>
      </w:pPr>
      <w:r w:rsidRPr="00B83EF4">
        <w:rPr>
          <w:rFonts w:ascii="Arial" w:hAnsi="Arial" w:cs="Arial"/>
          <w:b/>
          <w:position w:val="-9"/>
        </w:rPr>
        <w:t>R</w:t>
      </w:r>
    </w:p>
    <w:p w14:paraId="7C76A825" w14:textId="77777777" w:rsidR="004378A9" w:rsidRPr="00B83EF4" w:rsidRDefault="004378A9" w:rsidP="000E718B">
      <w:pPr>
        <w:jc w:val="both"/>
        <w:rPr>
          <w:rFonts w:ascii="Arial" w:hAnsi="Arial" w:cs="Arial"/>
        </w:rPr>
      </w:pPr>
      <w:r w:rsidRPr="00B83EF4">
        <w:rPr>
          <w:rFonts w:ascii="Arial" w:hAnsi="Arial" w:cs="Arial"/>
          <w:b/>
        </w:rPr>
        <w:t>ewitalizacja</w:t>
      </w:r>
      <w:r w:rsidRPr="00B83EF4">
        <w:rPr>
          <w:rFonts w:ascii="Arial" w:hAnsi="Arial" w:cs="Arial"/>
        </w:rPr>
        <w:t xml:space="preserve"> – proces wyprowadzenia ze stanu kryzysowego obszarów zdegradowanych, prowadzony w sposób kompleksowy poprzez zintegrowane działania na rzecz lokalnej społeczności, przestrz</w:t>
      </w:r>
      <w:r w:rsidR="006B2CA1" w:rsidRPr="00B83EF4">
        <w:rPr>
          <w:rFonts w:ascii="Arial" w:hAnsi="Arial" w:cs="Arial"/>
        </w:rPr>
        <w:t>eni i gospodarki. Skoncentrowany terytorialnie, prowadzony</w:t>
      </w:r>
      <w:r w:rsidRPr="00B83EF4">
        <w:rPr>
          <w:rFonts w:ascii="Arial" w:hAnsi="Arial" w:cs="Arial"/>
        </w:rPr>
        <w:t xml:space="preserve"> przez interesariuszy rewitalizacji na podstawie programu rewitalizacji.</w:t>
      </w:r>
    </w:p>
    <w:p w14:paraId="6F1D821C" w14:textId="77777777" w:rsidR="006B2CA1" w:rsidRPr="00B83EF4" w:rsidRDefault="006B2CA1" w:rsidP="000E718B">
      <w:pPr>
        <w:keepNext/>
        <w:framePr w:dropCap="drop" w:lines="3" w:wrap="around" w:vAnchor="text" w:hAnchor="text"/>
        <w:spacing w:after="0"/>
        <w:jc w:val="both"/>
        <w:textAlignment w:val="baseline"/>
        <w:rPr>
          <w:rFonts w:ascii="Arial" w:hAnsi="Arial" w:cs="Arial"/>
          <w:b/>
          <w:position w:val="-8"/>
        </w:rPr>
      </w:pPr>
      <w:r w:rsidRPr="00B83EF4">
        <w:rPr>
          <w:rFonts w:ascii="Arial" w:hAnsi="Arial" w:cs="Arial"/>
          <w:b/>
          <w:position w:val="-8"/>
        </w:rPr>
        <w:t>S</w:t>
      </w:r>
    </w:p>
    <w:p w14:paraId="5A1550F3" w14:textId="77777777" w:rsidR="005F7C7D" w:rsidRPr="00B83EF4" w:rsidRDefault="005F7C7D" w:rsidP="000E718B">
      <w:pPr>
        <w:jc w:val="both"/>
        <w:rPr>
          <w:rFonts w:ascii="Arial" w:hAnsi="Arial" w:cs="Arial"/>
        </w:rPr>
      </w:pPr>
      <w:r w:rsidRPr="00B83EF4">
        <w:rPr>
          <w:rFonts w:ascii="Arial" w:hAnsi="Arial" w:cs="Arial"/>
          <w:b/>
        </w:rPr>
        <w:t>tan kryzysowy</w:t>
      </w:r>
      <w:r w:rsidRPr="00B83EF4">
        <w:rPr>
          <w:rFonts w:ascii="Arial" w:hAnsi="Arial" w:cs="Arial"/>
        </w:rPr>
        <w:t xml:space="preserve"> – stan spowodowany koncentracją negatywnych zjawisk społecznych (w szczególności bezrobocia, ubóstwa, przestępczości, niskiego poziomu edukacji lub kapitału społecznego, niewystarczającego poziomu uczestnictwa w życiu publicznym i kulturalnym), współwystępujących z negatywnymi zjawiskami w co najmniej jednej z następujących sfer:</w:t>
      </w:r>
    </w:p>
    <w:p w14:paraId="7ECF5FF4" w14:textId="77777777" w:rsidR="005F7C7D" w:rsidRPr="00B83EF4" w:rsidRDefault="00E14D83" w:rsidP="00B94A17">
      <w:pPr>
        <w:pStyle w:val="Akapitzlist"/>
        <w:numPr>
          <w:ilvl w:val="0"/>
          <w:numId w:val="27"/>
        </w:numPr>
        <w:ind w:left="426"/>
        <w:jc w:val="both"/>
        <w:rPr>
          <w:rFonts w:ascii="Arial" w:hAnsi="Arial" w:cs="Arial"/>
        </w:rPr>
      </w:pPr>
      <w:r w:rsidRPr="00B83EF4">
        <w:rPr>
          <w:rFonts w:ascii="Arial" w:hAnsi="Arial" w:cs="Arial"/>
          <w:b/>
        </w:rPr>
        <w:t>GOSPODARCZEJ</w:t>
      </w:r>
      <w:r w:rsidR="005F7C7D" w:rsidRPr="00B83EF4">
        <w:rPr>
          <w:rFonts w:ascii="Arial" w:hAnsi="Arial" w:cs="Arial"/>
        </w:rPr>
        <w:t xml:space="preserve"> (w szczególności w zakresie niskiego stopnia przedsiębiorczości,słabej kond</w:t>
      </w:r>
      <w:r w:rsidR="003F2325" w:rsidRPr="00B83EF4">
        <w:rPr>
          <w:rFonts w:ascii="Arial" w:hAnsi="Arial" w:cs="Arial"/>
        </w:rPr>
        <w:t>ycji lokalnych przedsiębiorstw);</w:t>
      </w:r>
    </w:p>
    <w:p w14:paraId="74A10022" w14:textId="77777777" w:rsidR="005F7C7D" w:rsidRPr="00B83EF4" w:rsidRDefault="00E14D83" w:rsidP="00B94A17">
      <w:pPr>
        <w:pStyle w:val="Akapitzlist"/>
        <w:numPr>
          <w:ilvl w:val="0"/>
          <w:numId w:val="27"/>
        </w:numPr>
        <w:ind w:left="426"/>
        <w:jc w:val="both"/>
        <w:rPr>
          <w:rFonts w:ascii="Arial" w:hAnsi="Arial" w:cs="Arial"/>
        </w:rPr>
      </w:pPr>
      <w:r w:rsidRPr="00B83EF4">
        <w:rPr>
          <w:rFonts w:ascii="Arial" w:hAnsi="Arial" w:cs="Arial"/>
          <w:b/>
        </w:rPr>
        <w:t>ŚRODOWISKOWEJ</w:t>
      </w:r>
      <w:r w:rsidR="005F7C7D" w:rsidRPr="00B83EF4">
        <w:rPr>
          <w:rFonts w:ascii="Arial" w:hAnsi="Arial" w:cs="Arial"/>
        </w:rPr>
        <w:t xml:space="preserve"> (w szczególności w zakresie przekroczenia standardów jakościśrodowiska, obecności odpadów stwarzających zagrożenie dla życia, zdrowia, ludzi bądź stanu środowiska)</w:t>
      </w:r>
      <w:r w:rsidR="003F2325" w:rsidRPr="00B83EF4">
        <w:rPr>
          <w:rFonts w:ascii="Arial" w:hAnsi="Arial" w:cs="Arial"/>
        </w:rPr>
        <w:t>;</w:t>
      </w:r>
    </w:p>
    <w:p w14:paraId="5F8F1927" w14:textId="77777777" w:rsidR="005F7C7D" w:rsidRPr="00B83EF4" w:rsidRDefault="00E14D83" w:rsidP="00B94A17">
      <w:pPr>
        <w:pStyle w:val="Akapitzlist"/>
        <w:numPr>
          <w:ilvl w:val="0"/>
          <w:numId w:val="27"/>
        </w:numPr>
        <w:ind w:left="426"/>
        <w:jc w:val="both"/>
        <w:rPr>
          <w:rFonts w:ascii="Arial" w:hAnsi="Arial" w:cs="Arial"/>
        </w:rPr>
      </w:pPr>
      <w:r w:rsidRPr="00B83EF4">
        <w:rPr>
          <w:rFonts w:ascii="Arial" w:hAnsi="Arial" w:cs="Arial"/>
          <w:b/>
        </w:rPr>
        <w:t>PRZESTRZENNO-FUNKCJONALNEJ</w:t>
      </w:r>
      <w:r w:rsidR="005F7C7D" w:rsidRPr="00B83EF4">
        <w:rPr>
          <w:rFonts w:ascii="Arial" w:hAnsi="Arial" w:cs="Arial"/>
        </w:rPr>
        <w:t>(w szczególności w zakresieniewystarczającego wyposażenia w infrastrukturę techniczną i społeczną, braku dostępu do podstawowych usług lub ich niskiej jakości, niedostosowania rozwiązań urbanistycznych do zmieniających się funkcji obszaru, niskiego poziomu obsługi komunikacyjnej, deficytu lub niski</w:t>
      </w:r>
      <w:r w:rsidR="003F2325" w:rsidRPr="00B83EF4">
        <w:rPr>
          <w:rFonts w:ascii="Arial" w:hAnsi="Arial" w:cs="Arial"/>
        </w:rPr>
        <w:t>ej jakości terenów publicznych);</w:t>
      </w:r>
    </w:p>
    <w:p w14:paraId="0FC4D04D" w14:textId="77777777" w:rsidR="005F7C7D" w:rsidRPr="00B83EF4" w:rsidRDefault="00E14D83" w:rsidP="00B94A17">
      <w:pPr>
        <w:pStyle w:val="Akapitzlist"/>
        <w:numPr>
          <w:ilvl w:val="0"/>
          <w:numId w:val="27"/>
        </w:numPr>
        <w:ind w:left="426"/>
        <w:jc w:val="both"/>
        <w:rPr>
          <w:rFonts w:ascii="Arial" w:hAnsi="Arial" w:cs="Arial"/>
        </w:rPr>
      </w:pPr>
      <w:r w:rsidRPr="00B83EF4">
        <w:rPr>
          <w:rFonts w:ascii="Arial" w:hAnsi="Arial" w:cs="Arial"/>
          <w:b/>
        </w:rPr>
        <w:t>TECHNICZNEJ</w:t>
      </w:r>
      <w:r w:rsidR="005F7C7D" w:rsidRPr="00B83EF4">
        <w:rPr>
          <w:rFonts w:ascii="Arial" w:hAnsi="Arial" w:cs="Arial"/>
        </w:rPr>
        <w:t>(w szczególności w zakresie degradacji stanu technicznego obiektów budowlanych, w tym o przeznaczeniu mieszkaniowym, oraz braku funkcjonowania rozwiązań technicznych umożliwiających efektywne korzystanie z obiektów budowlanych, w szczególności w zakresie energooszczędności i ochrony środowiska)</w:t>
      </w:r>
      <w:r w:rsidR="003F2325" w:rsidRPr="00B83EF4">
        <w:rPr>
          <w:rFonts w:ascii="Arial" w:hAnsi="Arial" w:cs="Arial"/>
        </w:rPr>
        <w:t>.</w:t>
      </w:r>
    </w:p>
    <w:p w14:paraId="0C77D95E" w14:textId="77777777" w:rsidR="005F7C7D" w:rsidRPr="00B83EF4" w:rsidRDefault="005F7C7D" w:rsidP="000E718B">
      <w:pPr>
        <w:jc w:val="both"/>
        <w:rPr>
          <w:rFonts w:ascii="Arial" w:hAnsi="Arial" w:cs="Arial"/>
        </w:rPr>
      </w:pPr>
      <w:r w:rsidRPr="00B83EF4">
        <w:rPr>
          <w:rFonts w:ascii="Arial" w:hAnsi="Arial" w:cs="Arial"/>
        </w:rPr>
        <w:t>Skalę negatywnych zjawisk odzwierciedlają mierniki rozwoju</w:t>
      </w:r>
      <w:r w:rsidR="009E12FF" w:rsidRPr="00B83EF4">
        <w:rPr>
          <w:rFonts w:ascii="Arial" w:hAnsi="Arial" w:cs="Arial"/>
        </w:rPr>
        <w:t>,</w:t>
      </w:r>
      <w:r w:rsidRPr="00B83EF4">
        <w:rPr>
          <w:rFonts w:ascii="Arial" w:hAnsi="Arial" w:cs="Arial"/>
        </w:rPr>
        <w:t xml:space="preserve"> opisujące powyższe sfery, które wskazują na niski poziom rozwoju lub dokumentują silną dynamikę spadku poziomu rozwoju, w odniesieniu do wartości dla całej gminy.</w:t>
      </w:r>
    </w:p>
    <w:p w14:paraId="6CDA91E2" w14:textId="77777777" w:rsidR="006B2CA1" w:rsidRPr="00B83EF4" w:rsidRDefault="006B2CA1" w:rsidP="000E718B">
      <w:pPr>
        <w:keepNext/>
        <w:framePr w:dropCap="drop" w:lines="3" w:wrap="around" w:vAnchor="text" w:hAnchor="text"/>
        <w:spacing w:after="0"/>
        <w:jc w:val="both"/>
        <w:textAlignment w:val="baseline"/>
        <w:rPr>
          <w:rFonts w:ascii="Arial" w:hAnsi="Arial" w:cs="Arial"/>
          <w:b/>
          <w:position w:val="-8"/>
        </w:rPr>
      </w:pPr>
      <w:r w:rsidRPr="00B83EF4">
        <w:rPr>
          <w:rFonts w:ascii="Arial" w:hAnsi="Arial" w:cs="Arial"/>
          <w:b/>
          <w:position w:val="-8"/>
        </w:rPr>
        <w:t>O</w:t>
      </w:r>
    </w:p>
    <w:p w14:paraId="181B87C9" w14:textId="77777777" w:rsidR="004378A9" w:rsidRPr="00B83EF4" w:rsidRDefault="004378A9" w:rsidP="000E718B">
      <w:pPr>
        <w:jc w:val="both"/>
        <w:rPr>
          <w:rFonts w:ascii="Arial" w:hAnsi="Arial" w:cs="Arial"/>
        </w:rPr>
      </w:pPr>
      <w:r w:rsidRPr="00B83EF4">
        <w:rPr>
          <w:rFonts w:ascii="Arial" w:hAnsi="Arial" w:cs="Arial"/>
          <w:b/>
        </w:rPr>
        <w:t>bszar zdegradowany</w:t>
      </w:r>
      <w:r w:rsidRPr="00B83EF4">
        <w:rPr>
          <w:rFonts w:ascii="Arial" w:hAnsi="Arial" w:cs="Arial"/>
        </w:rPr>
        <w:t xml:space="preserve"> – obszar gminy znajdujący się w stanie kryzysowym z powodu koncentracji negatywnych zjawisk społecznych, w szczególności bezrobocia, ubóstwa, przestępczości, niskiego poziomu edukacji lub kapitału społecznego, a także niewystarczającego poziomu uczestnictwa w życiu publicznym i kulturalnym</w:t>
      </w:r>
      <w:r w:rsidR="00E14D83" w:rsidRPr="00B83EF4">
        <w:rPr>
          <w:rFonts w:ascii="Arial" w:hAnsi="Arial" w:cs="Arial"/>
        </w:rPr>
        <w:t>.</w:t>
      </w:r>
    </w:p>
    <w:p w14:paraId="7334E715" w14:textId="77777777" w:rsidR="006B2CA1" w:rsidRPr="00B83EF4" w:rsidRDefault="006B2CA1" w:rsidP="000E718B">
      <w:pPr>
        <w:keepNext/>
        <w:framePr w:dropCap="drop" w:lines="3" w:wrap="around" w:vAnchor="text" w:hAnchor="text"/>
        <w:spacing w:after="0"/>
        <w:jc w:val="both"/>
        <w:textAlignment w:val="baseline"/>
        <w:rPr>
          <w:rFonts w:ascii="Arial" w:hAnsi="Arial" w:cs="Arial"/>
          <w:b/>
          <w:position w:val="-8"/>
        </w:rPr>
      </w:pPr>
      <w:r w:rsidRPr="00B83EF4">
        <w:rPr>
          <w:rFonts w:ascii="Arial" w:hAnsi="Arial" w:cs="Arial"/>
          <w:b/>
          <w:position w:val="-8"/>
        </w:rPr>
        <w:t>O</w:t>
      </w:r>
    </w:p>
    <w:p w14:paraId="4F921241" w14:textId="77777777" w:rsidR="004378A9" w:rsidRPr="00B83EF4" w:rsidRDefault="004378A9" w:rsidP="000E718B">
      <w:pPr>
        <w:jc w:val="both"/>
        <w:rPr>
          <w:rFonts w:ascii="Arial" w:hAnsi="Arial" w:cs="Arial"/>
        </w:rPr>
      </w:pPr>
      <w:r w:rsidRPr="00B83EF4">
        <w:rPr>
          <w:rFonts w:ascii="Arial" w:hAnsi="Arial" w:cs="Arial"/>
          <w:b/>
        </w:rPr>
        <w:t>bszar rewitalizacji</w:t>
      </w:r>
      <w:r w:rsidRPr="00B83EF4">
        <w:rPr>
          <w:rFonts w:ascii="Arial" w:hAnsi="Arial" w:cs="Arial"/>
        </w:rPr>
        <w:t xml:space="preserve"> - obszar obejmujący całość lub część obszaru zdegradowanego, cechującego się szczególną koncentracją negatywnych zjawisk, na którym, z uwagi na istotne znaczenie dla rozwoju lokalnego, zamierza się prowadzić rewitalizację. Obszar rewitalizacji może być podzielony na podobszary, w tym podobszary nieposiadające ze sobą wspólnych granic, lecz nie może obejmować terenów większych niż </w:t>
      </w:r>
      <w:r w:rsidRPr="00B83EF4">
        <w:rPr>
          <w:rFonts w:ascii="Arial" w:hAnsi="Arial" w:cs="Arial"/>
          <w:b/>
        </w:rPr>
        <w:t>20% powierzchni</w:t>
      </w:r>
      <w:r w:rsidRPr="00B83EF4">
        <w:rPr>
          <w:rFonts w:ascii="Arial" w:hAnsi="Arial" w:cs="Arial"/>
        </w:rPr>
        <w:t xml:space="preserve"> gminy oraz zamieszkałych przez więcej niż </w:t>
      </w:r>
      <w:r w:rsidRPr="00B83EF4">
        <w:rPr>
          <w:rFonts w:ascii="Arial" w:hAnsi="Arial" w:cs="Arial"/>
          <w:b/>
        </w:rPr>
        <w:t>30% mieszkańców gminy</w:t>
      </w:r>
      <w:r w:rsidRPr="00B83EF4">
        <w:rPr>
          <w:rFonts w:ascii="Arial" w:hAnsi="Arial" w:cs="Arial"/>
        </w:rPr>
        <w:t xml:space="preserve">. </w:t>
      </w:r>
    </w:p>
    <w:p w14:paraId="31D32ABF" w14:textId="77777777" w:rsidR="006B2CA1" w:rsidRPr="00B83EF4" w:rsidRDefault="006B2CA1" w:rsidP="000E718B">
      <w:pPr>
        <w:keepNext/>
        <w:framePr w:dropCap="drop" w:lines="3" w:wrap="around" w:vAnchor="text" w:hAnchor="text"/>
        <w:spacing w:after="0"/>
        <w:jc w:val="both"/>
        <w:textAlignment w:val="baseline"/>
        <w:rPr>
          <w:rFonts w:ascii="Arial" w:hAnsi="Arial" w:cs="Arial"/>
          <w:b/>
          <w:position w:val="-9"/>
        </w:rPr>
      </w:pPr>
      <w:r w:rsidRPr="00B83EF4">
        <w:rPr>
          <w:rFonts w:ascii="Arial" w:hAnsi="Arial" w:cs="Arial"/>
          <w:b/>
          <w:position w:val="-9"/>
        </w:rPr>
        <w:t>P</w:t>
      </w:r>
    </w:p>
    <w:p w14:paraId="0D1BA0C8" w14:textId="77777777" w:rsidR="004378A9" w:rsidRPr="00B83EF4" w:rsidRDefault="004378A9" w:rsidP="000E718B">
      <w:pPr>
        <w:jc w:val="both"/>
        <w:rPr>
          <w:rFonts w:ascii="Arial" w:hAnsi="Arial" w:cs="Arial"/>
        </w:rPr>
      </w:pPr>
      <w:r w:rsidRPr="00B83EF4">
        <w:rPr>
          <w:rFonts w:ascii="Arial" w:hAnsi="Arial" w:cs="Arial"/>
          <w:b/>
        </w:rPr>
        <w:t>rogram rewitalizacji</w:t>
      </w:r>
      <w:r w:rsidRPr="00B83EF4">
        <w:rPr>
          <w:rFonts w:ascii="Arial" w:hAnsi="Arial" w:cs="Arial"/>
        </w:rPr>
        <w:t xml:space="preserve"> - to inicjowany, opracowany i uchwalony przez </w:t>
      </w:r>
      <w:r w:rsidR="006A07AD" w:rsidRPr="00B83EF4">
        <w:rPr>
          <w:rFonts w:ascii="Arial" w:hAnsi="Arial" w:cs="Arial"/>
          <w:b/>
        </w:rPr>
        <w:t>RADĘ GMINY</w:t>
      </w:r>
      <w:r w:rsidRPr="00B83EF4">
        <w:rPr>
          <w:rFonts w:ascii="Arial" w:hAnsi="Arial" w:cs="Arial"/>
        </w:rPr>
        <w:t xml:space="preserve">, wieloletni program działań w sferze społecznej oraz gospodarczej lub przestrzenno-funkcjonalnej lub technicznej lub środowiskowej, zmierzający do wyprowadzenia </w:t>
      </w:r>
      <w:r w:rsidRPr="00B83EF4">
        <w:rPr>
          <w:rFonts w:ascii="Arial" w:hAnsi="Arial" w:cs="Arial"/>
        </w:rPr>
        <w:lastRenderedPageBreak/>
        <w:t>obszarów rewitalizacji ze stanu kryzysowego oraz stworzenia warunków do ich zrównoważonego rozwoju, stanowiący narzędzie planowania, koordynowania i integrowania różnorodnych akty</w:t>
      </w:r>
      <w:r w:rsidR="00A1382A" w:rsidRPr="00B83EF4">
        <w:rPr>
          <w:rFonts w:ascii="Arial" w:hAnsi="Arial" w:cs="Arial"/>
        </w:rPr>
        <w:t xml:space="preserve">wności w ramach rewitalizacji. </w:t>
      </w:r>
    </w:p>
    <w:p w14:paraId="77F3BF64" w14:textId="77777777" w:rsidR="006B2CA1" w:rsidRPr="00B83EF4" w:rsidRDefault="006B2CA1" w:rsidP="000E718B">
      <w:pPr>
        <w:keepNext/>
        <w:framePr w:dropCap="drop" w:lines="3" w:wrap="around" w:vAnchor="text" w:hAnchor="text"/>
        <w:spacing w:after="0"/>
        <w:jc w:val="both"/>
        <w:textAlignment w:val="baseline"/>
        <w:rPr>
          <w:rFonts w:ascii="Arial" w:hAnsi="Arial" w:cs="Arial"/>
          <w:b/>
          <w:position w:val="-9"/>
        </w:rPr>
      </w:pPr>
      <w:r w:rsidRPr="00B83EF4">
        <w:rPr>
          <w:rFonts w:ascii="Arial" w:hAnsi="Arial" w:cs="Arial"/>
          <w:b/>
          <w:position w:val="-9"/>
        </w:rPr>
        <w:t>P</w:t>
      </w:r>
    </w:p>
    <w:p w14:paraId="5D025C02" w14:textId="77777777" w:rsidR="004378A9" w:rsidRPr="00B83EF4" w:rsidRDefault="004378A9" w:rsidP="000E718B">
      <w:pPr>
        <w:jc w:val="both"/>
        <w:rPr>
          <w:rFonts w:ascii="Arial" w:hAnsi="Arial" w:cs="Arial"/>
        </w:rPr>
      </w:pPr>
      <w:r w:rsidRPr="00B83EF4">
        <w:rPr>
          <w:rFonts w:ascii="Arial" w:hAnsi="Arial" w:cs="Arial"/>
          <w:b/>
        </w:rPr>
        <w:t>rojekt rewitalizacyjny</w:t>
      </w:r>
      <w:r w:rsidRPr="00B83EF4">
        <w:rPr>
          <w:rFonts w:ascii="Arial" w:hAnsi="Arial" w:cs="Arial"/>
        </w:rPr>
        <w:t xml:space="preserve"> - zaplanowany w programie rewitalizacji, ukierunkowany na osiągnięcie jego celów albo logicznie powiązany z treścią i celami programu rewitalizacji, zgłoszony do objęcia albo objęty współfinansowaniem UE jednego z funduszy strukturalnych lub Funduszu Spójności w ramach programu operacyjnego. Wynikanie projektu rewitalizacyjnego z programu rewitalizacji oznacza zatem</w:t>
      </w:r>
      <w:r w:rsidR="00E14D83" w:rsidRPr="00B83EF4">
        <w:rPr>
          <w:rFonts w:ascii="Arial" w:hAnsi="Arial" w:cs="Arial"/>
        </w:rPr>
        <w:t>:</w:t>
      </w:r>
      <w:r w:rsidRPr="00B83EF4">
        <w:rPr>
          <w:rFonts w:ascii="Arial" w:hAnsi="Arial" w:cs="Arial"/>
        </w:rPr>
        <w:t xml:space="preserve"> albo wskazanie (wymienienie) go wprost w programie rewitalizacji</w:t>
      </w:r>
      <w:r w:rsidR="006A07AD" w:rsidRPr="00B83EF4">
        <w:rPr>
          <w:rFonts w:ascii="Arial" w:hAnsi="Arial" w:cs="Arial"/>
        </w:rPr>
        <w:t>,</w:t>
      </w:r>
      <w:r w:rsidRPr="00B83EF4">
        <w:rPr>
          <w:rFonts w:ascii="Arial" w:hAnsi="Arial" w:cs="Arial"/>
        </w:rPr>
        <w:t xml:space="preserve"> albo okreś</w:t>
      </w:r>
      <w:r w:rsidR="003F2325" w:rsidRPr="00B83EF4">
        <w:rPr>
          <w:rFonts w:ascii="Arial" w:hAnsi="Arial" w:cs="Arial"/>
        </w:rPr>
        <w:t xml:space="preserve">lenie go w ogólnym (zbiorczym) </w:t>
      </w:r>
      <w:r w:rsidRPr="00B83EF4">
        <w:rPr>
          <w:rFonts w:ascii="Arial" w:hAnsi="Arial" w:cs="Arial"/>
        </w:rPr>
        <w:t>o</w:t>
      </w:r>
      <w:r w:rsidR="003F2325" w:rsidRPr="00B83EF4">
        <w:rPr>
          <w:rFonts w:ascii="Arial" w:hAnsi="Arial" w:cs="Arial"/>
        </w:rPr>
        <w:t xml:space="preserve">pisie </w:t>
      </w:r>
      <w:r w:rsidRPr="00B83EF4">
        <w:rPr>
          <w:rFonts w:ascii="Arial" w:hAnsi="Arial" w:cs="Arial"/>
        </w:rPr>
        <w:t>inny</w:t>
      </w:r>
      <w:r w:rsidR="00A1382A" w:rsidRPr="00B83EF4">
        <w:rPr>
          <w:rFonts w:ascii="Arial" w:hAnsi="Arial" w:cs="Arial"/>
        </w:rPr>
        <w:t xml:space="preserve">ch, </w:t>
      </w:r>
      <w:r w:rsidR="003F2325" w:rsidRPr="00B83EF4">
        <w:rPr>
          <w:rFonts w:ascii="Arial" w:hAnsi="Arial" w:cs="Arial"/>
        </w:rPr>
        <w:t xml:space="preserve">uzupełniających </w:t>
      </w:r>
      <w:r w:rsidRPr="00B83EF4">
        <w:rPr>
          <w:rFonts w:ascii="Arial" w:hAnsi="Arial" w:cs="Arial"/>
        </w:rPr>
        <w:t xml:space="preserve">rodzajów działań rewitalizacyjnych. </w:t>
      </w:r>
    </w:p>
    <w:p w14:paraId="3E909C28" w14:textId="77777777" w:rsidR="006A07AD" w:rsidRPr="00B83EF4" w:rsidRDefault="006A07AD" w:rsidP="000E718B">
      <w:pPr>
        <w:keepNext/>
        <w:framePr w:dropCap="drop" w:lines="3" w:wrap="around" w:vAnchor="text" w:hAnchor="text"/>
        <w:spacing w:after="0"/>
        <w:jc w:val="both"/>
        <w:textAlignment w:val="baseline"/>
        <w:rPr>
          <w:rFonts w:ascii="Arial" w:hAnsi="Arial" w:cs="Arial"/>
          <w:b/>
          <w:position w:val="-9"/>
        </w:rPr>
      </w:pPr>
      <w:r w:rsidRPr="00B83EF4">
        <w:rPr>
          <w:rFonts w:ascii="Arial" w:hAnsi="Arial" w:cs="Arial"/>
          <w:b/>
          <w:position w:val="-9"/>
        </w:rPr>
        <w:t>I</w:t>
      </w:r>
    </w:p>
    <w:p w14:paraId="4CC385CB" w14:textId="77777777" w:rsidR="006A07AD" w:rsidRPr="00B83EF4" w:rsidRDefault="003C1250" w:rsidP="001E4E34">
      <w:pPr>
        <w:jc w:val="both"/>
        <w:rPr>
          <w:rFonts w:ascii="Arial" w:hAnsi="Arial" w:cs="Arial"/>
        </w:rPr>
      </w:pPr>
      <w:r w:rsidRPr="00B83EF4">
        <w:rPr>
          <w:rFonts w:ascii="Arial" w:hAnsi="Arial" w:cs="Arial"/>
          <w:b/>
        </w:rPr>
        <w:t>nteresariusz</w:t>
      </w:r>
      <w:r w:rsidR="009E12FF" w:rsidRPr="00B83EF4">
        <w:rPr>
          <w:rFonts w:ascii="Arial" w:hAnsi="Arial" w:cs="Arial"/>
          <w:b/>
        </w:rPr>
        <w:t>e</w:t>
      </w:r>
      <w:r w:rsidR="009E12FF" w:rsidRPr="00B83EF4">
        <w:rPr>
          <w:rFonts w:ascii="Arial" w:hAnsi="Arial" w:cs="Arial"/>
        </w:rPr>
        <w:t xml:space="preserve"> – </w:t>
      </w:r>
      <w:r w:rsidRPr="00B83EF4">
        <w:rPr>
          <w:rFonts w:ascii="Arial" w:hAnsi="Arial" w:cs="Arial"/>
        </w:rPr>
        <w:t xml:space="preserve"> to mieszkańcy, organizacje pozarządowe, prywatne, podmioty publiczne lub inne organizacje, zlokalizowane na terenie o</w:t>
      </w:r>
      <w:r w:rsidR="001E4E34" w:rsidRPr="00B83EF4">
        <w:rPr>
          <w:rFonts w:ascii="Arial" w:hAnsi="Arial" w:cs="Arial"/>
        </w:rPr>
        <w:t>bjętym programem rewitalizacji.</w:t>
      </w:r>
    </w:p>
    <w:p w14:paraId="03F09FBB" w14:textId="77777777" w:rsidR="003C1250" w:rsidRPr="00B83EF4" w:rsidRDefault="003C1250" w:rsidP="000E718B">
      <w:pPr>
        <w:rPr>
          <w:rFonts w:ascii="Arial" w:hAnsi="Arial" w:cs="Arial"/>
          <w:b/>
          <w:u w:val="single"/>
        </w:rPr>
      </w:pPr>
      <w:r w:rsidRPr="00B83EF4">
        <w:rPr>
          <w:rFonts w:ascii="Arial" w:hAnsi="Arial" w:cs="Arial"/>
          <w:b/>
          <w:u w:val="single"/>
        </w:rPr>
        <w:t>Interesariuszami rewitalizacji są w szczególności:</w:t>
      </w:r>
    </w:p>
    <w:p w14:paraId="412C7A63" w14:textId="77777777" w:rsidR="003C1250" w:rsidRPr="00B83EF4" w:rsidRDefault="003C1250" w:rsidP="00B94A17">
      <w:pPr>
        <w:pStyle w:val="Akapitzlist"/>
        <w:numPr>
          <w:ilvl w:val="0"/>
          <w:numId w:val="3"/>
        </w:numPr>
        <w:jc w:val="both"/>
        <w:rPr>
          <w:rFonts w:ascii="Arial" w:hAnsi="Arial" w:cs="Arial"/>
        </w:rPr>
      </w:pPr>
      <w:r w:rsidRPr="00B83EF4">
        <w:rPr>
          <w:rFonts w:ascii="Arial" w:hAnsi="Arial" w:cs="Arial"/>
        </w:rPr>
        <w:t xml:space="preserve">mieszkańcy obszaru rewitalizacji oraz właściciele, użytkownicy wieczyści nieruchomości i podmioty zarządzające nieruchomościami znajdującymi się na tym obszarze, w tym spółdzielnie mieszkaniowe, wspólnoty mieszkaniowe i towarzystwa budownictwa społecznego; </w:t>
      </w:r>
    </w:p>
    <w:p w14:paraId="625FFD4E" w14:textId="77777777" w:rsidR="003C1250" w:rsidRPr="00B83EF4" w:rsidRDefault="003C1250" w:rsidP="00B94A17">
      <w:pPr>
        <w:pStyle w:val="Akapitzlist"/>
        <w:numPr>
          <w:ilvl w:val="0"/>
          <w:numId w:val="3"/>
        </w:numPr>
        <w:jc w:val="both"/>
        <w:rPr>
          <w:rFonts w:ascii="Arial" w:hAnsi="Arial" w:cs="Arial"/>
        </w:rPr>
      </w:pPr>
      <w:r w:rsidRPr="00B83EF4">
        <w:rPr>
          <w:rFonts w:ascii="Arial" w:hAnsi="Arial" w:cs="Arial"/>
        </w:rPr>
        <w:t xml:space="preserve">podmioty prowadzące lub zamierzające prowadzić na obszarze gminy działalność gospodarczą; </w:t>
      </w:r>
    </w:p>
    <w:p w14:paraId="17859545" w14:textId="77777777" w:rsidR="003C1250" w:rsidRPr="00B83EF4" w:rsidRDefault="003C1250" w:rsidP="00B94A17">
      <w:pPr>
        <w:pStyle w:val="Akapitzlist"/>
        <w:numPr>
          <w:ilvl w:val="0"/>
          <w:numId w:val="3"/>
        </w:numPr>
        <w:jc w:val="both"/>
        <w:rPr>
          <w:rFonts w:ascii="Arial" w:hAnsi="Arial" w:cs="Arial"/>
        </w:rPr>
      </w:pPr>
      <w:r w:rsidRPr="00B83EF4">
        <w:rPr>
          <w:rFonts w:ascii="Arial" w:hAnsi="Arial" w:cs="Arial"/>
        </w:rPr>
        <w:t xml:space="preserve">podmioty prowadzące lub zamierzające prowadzić na obszarze gminy działalność społeczną, w tym organizacje pozarządowe i grupy nieformalne; </w:t>
      </w:r>
    </w:p>
    <w:p w14:paraId="7ABC3C2C" w14:textId="77777777" w:rsidR="003C1250" w:rsidRPr="00B83EF4" w:rsidRDefault="006A07AD" w:rsidP="00B94A17">
      <w:pPr>
        <w:pStyle w:val="Akapitzlist"/>
        <w:numPr>
          <w:ilvl w:val="0"/>
          <w:numId w:val="3"/>
        </w:numPr>
        <w:jc w:val="both"/>
        <w:rPr>
          <w:rFonts w:ascii="Arial" w:hAnsi="Arial" w:cs="Arial"/>
        </w:rPr>
      </w:pPr>
      <w:r w:rsidRPr="00B83EF4">
        <w:rPr>
          <w:rFonts w:ascii="Arial" w:hAnsi="Arial" w:cs="Arial"/>
        </w:rPr>
        <w:t xml:space="preserve">jednostki samorządu </w:t>
      </w:r>
      <w:r w:rsidR="003C1250" w:rsidRPr="00B83EF4">
        <w:rPr>
          <w:rFonts w:ascii="Arial" w:hAnsi="Arial" w:cs="Arial"/>
        </w:rPr>
        <w:t xml:space="preserve">terytorialnego i ich jednostki organizacyjne; </w:t>
      </w:r>
    </w:p>
    <w:p w14:paraId="225D6876" w14:textId="77777777" w:rsidR="00EC58F0" w:rsidRPr="00B83EF4" w:rsidRDefault="003C1250" w:rsidP="00B94A17">
      <w:pPr>
        <w:pStyle w:val="Akapitzlist"/>
        <w:numPr>
          <w:ilvl w:val="0"/>
          <w:numId w:val="3"/>
        </w:numPr>
        <w:jc w:val="both"/>
        <w:rPr>
          <w:rFonts w:ascii="Arial" w:hAnsi="Arial" w:cs="Arial"/>
        </w:rPr>
      </w:pPr>
      <w:r w:rsidRPr="00B83EF4">
        <w:rPr>
          <w:rFonts w:ascii="Arial" w:hAnsi="Arial" w:cs="Arial"/>
        </w:rPr>
        <w:t>organy władzy publicznej.</w:t>
      </w:r>
    </w:p>
    <w:p w14:paraId="747D2FBC" w14:textId="77777777" w:rsidR="006A07AD" w:rsidRPr="00B83EF4" w:rsidRDefault="006A07AD" w:rsidP="000E718B">
      <w:pPr>
        <w:keepNext/>
        <w:framePr w:dropCap="drop" w:lines="3" w:wrap="around" w:vAnchor="text" w:hAnchor="text"/>
        <w:spacing w:after="0"/>
        <w:jc w:val="both"/>
        <w:textAlignment w:val="baseline"/>
        <w:rPr>
          <w:rFonts w:ascii="Arial" w:hAnsi="Arial" w:cs="Arial"/>
          <w:b/>
          <w:position w:val="-9"/>
        </w:rPr>
      </w:pPr>
      <w:r w:rsidRPr="00B83EF4">
        <w:rPr>
          <w:rFonts w:ascii="Arial" w:hAnsi="Arial" w:cs="Arial"/>
          <w:b/>
          <w:position w:val="-9"/>
        </w:rPr>
        <w:t>P</w:t>
      </w:r>
    </w:p>
    <w:p w14:paraId="019D3A55" w14:textId="77777777" w:rsidR="009843BD" w:rsidRPr="00B83EF4" w:rsidRDefault="003C1250" w:rsidP="000E718B">
      <w:pPr>
        <w:jc w:val="both"/>
        <w:rPr>
          <w:rFonts w:ascii="Arial" w:hAnsi="Arial" w:cs="Arial"/>
        </w:rPr>
      </w:pPr>
      <w:r w:rsidRPr="00B83EF4">
        <w:rPr>
          <w:rFonts w:ascii="Arial" w:hAnsi="Arial" w:cs="Arial"/>
          <w:b/>
        </w:rPr>
        <w:t xml:space="preserve">artycypacja </w:t>
      </w:r>
      <w:r w:rsidRPr="00B83EF4">
        <w:rPr>
          <w:rFonts w:ascii="Arial" w:hAnsi="Arial" w:cs="Arial"/>
        </w:rPr>
        <w:t xml:space="preserve">– (z łaciny </w:t>
      </w:r>
      <w:r w:rsidRPr="00B83EF4">
        <w:rPr>
          <w:rFonts w:ascii="Arial" w:hAnsi="Arial" w:cs="Arial"/>
          <w:i/>
        </w:rPr>
        <w:t>particeps</w:t>
      </w:r>
      <w:r w:rsidRPr="00B83EF4">
        <w:rPr>
          <w:rFonts w:ascii="Arial" w:hAnsi="Arial" w:cs="Arial"/>
        </w:rPr>
        <w:t xml:space="preserve"> - biorący udział, z ang. </w:t>
      </w:r>
      <w:r w:rsidRPr="00B83EF4">
        <w:rPr>
          <w:rFonts w:ascii="Arial" w:hAnsi="Arial" w:cs="Arial"/>
          <w:i/>
        </w:rPr>
        <w:t>participation</w:t>
      </w:r>
      <w:r w:rsidRPr="00B83EF4">
        <w:rPr>
          <w:rFonts w:ascii="Arial" w:hAnsi="Arial" w:cs="Arial"/>
        </w:rPr>
        <w:t xml:space="preserve"> – uczestniczenie) – uczestnictwo, udział jednostek w większej grupie, formacji, projekcie czy instytucji. Partycypacyjny charakter rewitalizacji – polega na tym, że proces ten programuje się, prowadzi i ocenia przy zapewnieniu aktywnego udziału interesariuszy. </w:t>
      </w:r>
      <w:r w:rsidR="001E4E34" w:rsidRPr="00B83EF4">
        <w:rPr>
          <w:rFonts w:ascii="Arial" w:hAnsi="Arial" w:cs="Arial"/>
        </w:rPr>
        <w:br w:type="page"/>
      </w:r>
    </w:p>
    <w:p w14:paraId="07D38C40" w14:textId="77777777" w:rsidR="008E418F" w:rsidRPr="00B83EF4" w:rsidRDefault="002B3CDB" w:rsidP="00987C4B">
      <w:pPr>
        <w:pStyle w:val="Nagwek1"/>
      </w:pPr>
      <w:bookmarkStart w:id="7" w:name="_Toc487652874"/>
      <w:bookmarkStart w:id="8" w:name="_Toc532213358"/>
      <w:r w:rsidRPr="00B83EF4">
        <w:lastRenderedPageBreak/>
        <w:t>RODZIAŁ II</w:t>
      </w:r>
      <w:r w:rsidR="00D37270" w:rsidRPr="00B83EF4">
        <w:t xml:space="preserve">ZAŁOŻENIA </w:t>
      </w:r>
      <w:r w:rsidRPr="00B83EF4">
        <w:t xml:space="preserve">METODOLOGICZNE </w:t>
      </w:r>
      <w:r w:rsidR="00D37270" w:rsidRPr="00B83EF4">
        <w:t xml:space="preserve">LOKALNEGO PROGRAMU </w:t>
      </w:r>
      <w:r w:rsidRPr="00B83EF4">
        <w:t xml:space="preserve">REWITALIZACJI </w:t>
      </w:r>
      <w:r w:rsidR="000728F2" w:rsidRPr="00B83EF4">
        <w:t xml:space="preserve">GMINY </w:t>
      </w:r>
      <w:bookmarkEnd w:id="7"/>
      <w:r w:rsidR="00242513" w:rsidRPr="00B83EF4">
        <w:t>DOLICE</w:t>
      </w:r>
      <w:bookmarkEnd w:id="8"/>
    </w:p>
    <w:p w14:paraId="59B81DA9" w14:textId="77777777" w:rsidR="00766CA4" w:rsidRPr="00B83EF4" w:rsidRDefault="00766CA4" w:rsidP="00236F41">
      <w:pPr>
        <w:rPr>
          <w:rFonts w:ascii="Arial" w:hAnsi="Arial" w:cs="Arial"/>
        </w:rPr>
      </w:pPr>
    </w:p>
    <w:p w14:paraId="0756BA65" w14:textId="77777777" w:rsidR="00DE2DF6" w:rsidRPr="00B83EF4" w:rsidRDefault="00666660" w:rsidP="00CC4C53">
      <w:pPr>
        <w:pStyle w:val="Nagwek2"/>
        <w:rPr>
          <w:sz w:val="22"/>
          <w:szCs w:val="22"/>
        </w:rPr>
      </w:pPr>
      <w:bookmarkStart w:id="9" w:name="_Toc487652875"/>
      <w:bookmarkStart w:id="10" w:name="_Toc532213359"/>
      <w:r w:rsidRPr="00B83EF4">
        <w:rPr>
          <w:sz w:val="22"/>
          <w:szCs w:val="22"/>
        </w:rPr>
        <w:t>2.1</w:t>
      </w:r>
      <w:r w:rsidR="00C8549C" w:rsidRPr="00B83EF4">
        <w:rPr>
          <w:sz w:val="22"/>
          <w:szCs w:val="22"/>
        </w:rPr>
        <w:t>.</w:t>
      </w:r>
      <w:r w:rsidR="0069739B" w:rsidRPr="00B83EF4">
        <w:rPr>
          <w:sz w:val="22"/>
          <w:szCs w:val="22"/>
        </w:rPr>
        <w:t>KOMPLEKSOWOŚĆ PRAC NAD LPR</w:t>
      </w:r>
      <w:bookmarkEnd w:id="9"/>
      <w:bookmarkEnd w:id="10"/>
    </w:p>
    <w:p w14:paraId="25397655" w14:textId="77777777" w:rsidR="00902C1B" w:rsidRPr="00B83EF4" w:rsidRDefault="00EC58F0" w:rsidP="00902C1B">
      <w:pPr>
        <w:spacing w:after="0"/>
        <w:ind w:firstLine="708"/>
        <w:jc w:val="both"/>
        <w:rPr>
          <w:rFonts w:ascii="Arial" w:hAnsi="Arial" w:cs="Arial"/>
        </w:rPr>
      </w:pPr>
      <w:r w:rsidRPr="00B83EF4">
        <w:rPr>
          <w:rFonts w:ascii="Arial" w:hAnsi="Arial" w:cs="Arial"/>
        </w:rPr>
        <w:t>Lokalny Program Rewitalizacj</w:t>
      </w:r>
      <w:r w:rsidR="00A1382A" w:rsidRPr="00B83EF4">
        <w:rPr>
          <w:rFonts w:ascii="Arial" w:hAnsi="Arial" w:cs="Arial"/>
        </w:rPr>
        <w:t xml:space="preserve">i </w:t>
      </w:r>
      <w:r w:rsidR="000728F2" w:rsidRPr="00B83EF4">
        <w:rPr>
          <w:rFonts w:ascii="Arial" w:hAnsi="Arial" w:cs="Arial"/>
        </w:rPr>
        <w:t xml:space="preserve">Gminy </w:t>
      </w:r>
      <w:r w:rsidR="00C86331" w:rsidRPr="00B83EF4">
        <w:rPr>
          <w:rFonts w:ascii="Arial" w:hAnsi="Arial" w:cs="Arial"/>
        </w:rPr>
        <w:t>Dolice</w:t>
      </w:r>
      <w:r w:rsidR="00A1382A" w:rsidRPr="00B83EF4">
        <w:rPr>
          <w:rFonts w:ascii="Arial" w:hAnsi="Arial" w:cs="Arial"/>
        </w:rPr>
        <w:t xml:space="preserve"> na lata 201</w:t>
      </w:r>
      <w:r w:rsidR="008C42A2">
        <w:rPr>
          <w:rFonts w:ascii="Arial" w:hAnsi="Arial" w:cs="Arial"/>
        </w:rPr>
        <w:t>8</w:t>
      </w:r>
      <w:r w:rsidR="00A1382A" w:rsidRPr="00B83EF4">
        <w:rPr>
          <w:rFonts w:ascii="Arial" w:hAnsi="Arial" w:cs="Arial"/>
        </w:rPr>
        <w:t>-20</w:t>
      </w:r>
      <w:r w:rsidRPr="00B83EF4">
        <w:rPr>
          <w:rFonts w:ascii="Arial" w:hAnsi="Arial" w:cs="Arial"/>
        </w:rPr>
        <w:t>23</w:t>
      </w:r>
      <w:r w:rsidR="00A1382A" w:rsidRPr="00B83EF4">
        <w:rPr>
          <w:rFonts w:ascii="Arial" w:hAnsi="Arial" w:cs="Arial"/>
        </w:rPr>
        <w:t>,</w:t>
      </w:r>
      <w:r w:rsidRPr="00B83EF4">
        <w:rPr>
          <w:rFonts w:ascii="Arial" w:hAnsi="Arial" w:cs="Arial"/>
        </w:rPr>
        <w:t xml:space="preserve"> z</w:t>
      </w:r>
      <w:r w:rsidR="00AC44BA" w:rsidRPr="00B83EF4">
        <w:rPr>
          <w:rFonts w:ascii="Arial" w:hAnsi="Arial" w:cs="Arial"/>
        </w:rPr>
        <w:t xml:space="preserve">ostał </w:t>
      </w:r>
      <w:r w:rsidRPr="00B83EF4">
        <w:rPr>
          <w:rFonts w:ascii="Arial" w:hAnsi="Arial" w:cs="Arial"/>
        </w:rPr>
        <w:t xml:space="preserve">przygotowany i opracowany zgodnie z </w:t>
      </w:r>
      <w:r w:rsidR="00902C1B" w:rsidRPr="00B83EF4">
        <w:rPr>
          <w:rFonts w:ascii="Arial" w:hAnsi="Arial" w:cs="Arial"/>
        </w:rPr>
        <w:t>art. 18 ust. 2 pkt 6 ustawy z dnia 8 marca 1990 r. o samorządzie gminnym (</w:t>
      </w:r>
      <w:r w:rsidR="008C42A2" w:rsidRPr="008C42A2">
        <w:rPr>
          <w:rFonts w:ascii="Arial" w:hAnsi="Arial" w:cs="Arial"/>
        </w:rPr>
        <w:t>Dz. U. 2017 r., poz. 1875 i 2232</w:t>
      </w:r>
      <w:r w:rsidR="00902C1B" w:rsidRPr="00B83EF4">
        <w:rPr>
          <w:rFonts w:ascii="Arial" w:hAnsi="Arial" w:cs="Arial"/>
        </w:rPr>
        <w:t>), oraz w oparciu o wytyczne w zakresie rewitalizacji w programach operacyjnych na lata 2014-2020 Ministerstwa Infrastruktury i Rozwoju z dnia 02.08.2016r. i Zasady realizacji przedsięwzięć rewitalizacyjnych w ramach Regionalnego Programu Operacyjnego Województwa Zachodniopomorskiego 2014-2020.</w:t>
      </w:r>
    </w:p>
    <w:p w14:paraId="287D52DA" w14:textId="77777777" w:rsidR="0069739B" w:rsidRPr="00B83EF4" w:rsidRDefault="0069739B" w:rsidP="000E718B">
      <w:pPr>
        <w:spacing w:after="0"/>
        <w:jc w:val="both"/>
        <w:rPr>
          <w:rFonts w:ascii="Arial" w:hAnsi="Arial" w:cs="Arial"/>
        </w:rPr>
      </w:pPr>
    </w:p>
    <w:tbl>
      <w:tblPr>
        <w:tblStyle w:val="Tabela-Siatka"/>
        <w:tblW w:w="0" w:type="auto"/>
        <w:shd w:val="clear" w:color="auto" w:fill="C4BC96" w:themeFill="background2" w:themeFillShade="BF"/>
        <w:tblLook w:val="04A0" w:firstRow="1" w:lastRow="0" w:firstColumn="1" w:lastColumn="0" w:noHBand="0" w:noVBand="1"/>
      </w:tblPr>
      <w:tblGrid>
        <w:gridCol w:w="8777"/>
      </w:tblGrid>
      <w:tr w:rsidR="0069739B" w:rsidRPr="00B83EF4" w14:paraId="6B132C56" w14:textId="77777777" w:rsidTr="0056567B">
        <w:tc>
          <w:tcPr>
            <w:tcW w:w="9060" w:type="dxa"/>
            <w:shd w:val="clear" w:color="auto" w:fill="C4BC96" w:themeFill="background2" w:themeFillShade="BF"/>
          </w:tcPr>
          <w:p w14:paraId="6AE042F8" w14:textId="77777777" w:rsidR="0069739B" w:rsidRPr="00B83EF4" w:rsidRDefault="00902C1B" w:rsidP="0056567B">
            <w:pPr>
              <w:spacing w:before="240" w:line="276" w:lineRule="auto"/>
              <w:jc w:val="center"/>
              <w:rPr>
                <w:rFonts w:ascii="Arial" w:hAnsi="Arial" w:cs="Arial"/>
                <w:b/>
              </w:rPr>
            </w:pPr>
            <w:r w:rsidRPr="00B83EF4">
              <w:rPr>
                <w:rFonts w:ascii="Arial" w:hAnsi="Arial" w:cs="Arial"/>
                <w:b/>
              </w:rPr>
              <w:t>ZAŁOŻENIA LPR Gminy Dolice</w:t>
            </w:r>
            <w:r w:rsidR="0069739B" w:rsidRPr="00B83EF4">
              <w:rPr>
                <w:rFonts w:ascii="Arial" w:hAnsi="Arial" w:cs="Arial"/>
                <w:b/>
              </w:rPr>
              <w:t>:</w:t>
            </w:r>
          </w:p>
          <w:p w14:paraId="387612C3" w14:textId="77777777" w:rsidR="0069739B" w:rsidRPr="00B83EF4" w:rsidRDefault="0069739B" w:rsidP="000E718B">
            <w:pPr>
              <w:spacing w:line="276" w:lineRule="auto"/>
              <w:jc w:val="both"/>
              <w:rPr>
                <w:rFonts w:ascii="Arial" w:hAnsi="Arial" w:cs="Arial"/>
                <w:b/>
              </w:rPr>
            </w:pPr>
          </w:p>
          <w:p w14:paraId="24BAA79F" w14:textId="77777777" w:rsidR="0069739B" w:rsidRPr="00B83EF4" w:rsidRDefault="001E4E34" w:rsidP="000E718B">
            <w:pPr>
              <w:pStyle w:val="Akapitzlist"/>
              <w:numPr>
                <w:ilvl w:val="0"/>
                <w:numId w:val="1"/>
              </w:numPr>
              <w:spacing w:line="276" w:lineRule="auto"/>
              <w:jc w:val="both"/>
              <w:rPr>
                <w:rFonts w:ascii="Arial" w:hAnsi="Arial" w:cs="Arial"/>
              </w:rPr>
            </w:pPr>
            <w:r w:rsidRPr="00B83EF4">
              <w:rPr>
                <w:rFonts w:ascii="Arial" w:hAnsi="Arial" w:cs="Arial"/>
              </w:rPr>
              <w:t>Lokalny Program Rewitalizacji</w:t>
            </w:r>
            <w:r w:rsidR="0069739B" w:rsidRPr="00B83EF4">
              <w:rPr>
                <w:rFonts w:ascii="Arial" w:hAnsi="Arial" w:cs="Arial"/>
              </w:rPr>
              <w:t xml:space="preserve">, </w:t>
            </w:r>
            <w:r w:rsidR="0069739B" w:rsidRPr="00B83EF4">
              <w:rPr>
                <w:rFonts w:ascii="Arial" w:hAnsi="Arial" w:cs="Arial"/>
                <w:b/>
              </w:rPr>
              <w:t>stanowi kompleksowy proces</w:t>
            </w:r>
            <w:r w:rsidR="0069739B" w:rsidRPr="00B83EF4">
              <w:rPr>
                <w:rFonts w:ascii="Arial" w:hAnsi="Arial" w:cs="Arial"/>
              </w:rPr>
              <w:t xml:space="preserve"> wyprowadzania ze stanu kryzysowego obszaru zdegradowanego; </w:t>
            </w:r>
          </w:p>
          <w:p w14:paraId="27BD3E01" w14:textId="77777777" w:rsidR="0069739B" w:rsidRPr="00B83EF4" w:rsidRDefault="0069739B" w:rsidP="000E718B">
            <w:pPr>
              <w:pStyle w:val="Akapitzlist"/>
              <w:numPr>
                <w:ilvl w:val="0"/>
                <w:numId w:val="1"/>
              </w:numPr>
              <w:spacing w:line="276" w:lineRule="auto"/>
              <w:jc w:val="both"/>
              <w:rPr>
                <w:rFonts w:ascii="Arial" w:hAnsi="Arial" w:cs="Arial"/>
              </w:rPr>
            </w:pPr>
            <w:r w:rsidRPr="00B83EF4">
              <w:rPr>
                <w:rFonts w:ascii="Arial" w:hAnsi="Arial" w:cs="Arial"/>
              </w:rPr>
              <w:t xml:space="preserve">Rewitalizacja w </w:t>
            </w:r>
            <w:r w:rsidR="00992C76" w:rsidRPr="00B83EF4">
              <w:rPr>
                <w:rFonts w:ascii="Arial" w:hAnsi="Arial" w:cs="Arial"/>
              </w:rPr>
              <w:t>gminie</w:t>
            </w:r>
            <w:r w:rsidR="00902C1B" w:rsidRPr="00B83EF4">
              <w:rPr>
                <w:rFonts w:ascii="Arial" w:hAnsi="Arial" w:cs="Arial"/>
              </w:rPr>
              <w:t>Dolice</w:t>
            </w:r>
            <w:r w:rsidRPr="00B83EF4">
              <w:rPr>
                <w:rFonts w:ascii="Arial" w:hAnsi="Arial" w:cs="Arial"/>
              </w:rPr>
              <w:t xml:space="preserve">, </w:t>
            </w:r>
            <w:r w:rsidRPr="00B83EF4">
              <w:rPr>
                <w:rFonts w:ascii="Arial" w:hAnsi="Arial" w:cs="Arial"/>
                <w:b/>
              </w:rPr>
              <w:t>jest procesem skoncentrowanym terytorialnie i prowadzonym w sposób zintegrowany;</w:t>
            </w:r>
          </w:p>
          <w:p w14:paraId="22006B88" w14:textId="77777777" w:rsidR="0069739B" w:rsidRPr="00B83EF4" w:rsidRDefault="0069739B" w:rsidP="000E718B">
            <w:pPr>
              <w:pStyle w:val="Akapitzlist"/>
              <w:numPr>
                <w:ilvl w:val="0"/>
                <w:numId w:val="1"/>
              </w:numPr>
              <w:spacing w:line="276" w:lineRule="auto"/>
              <w:jc w:val="both"/>
              <w:rPr>
                <w:rFonts w:ascii="Arial" w:hAnsi="Arial" w:cs="Arial"/>
              </w:rPr>
            </w:pPr>
            <w:r w:rsidRPr="00B83EF4">
              <w:rPr>
                <w:rFonts w:ascii="Arial" w:hAnsi="Arial" w:cs="Arial"/>
              </w:rPr>
              <w:t xml:space="preserve">Proces rewitalizacyjny obejmuje </w:t>
            </w:r>
            <w:r w:rsidRPr="00B83EF4">
              <w:rPr>
                <w:rFonts w:ascii="Arial" w:hAnsi="Arial" w:cs="Arial"/>
                <w:b/>
              </w:rPr>
              <w:t>działania całościowe</w:t>
            </w:r>
            <w:r w:rsidRPr="00B83EF4">
              <w:rPr>
                <w:rFonts w:ascii="Arial" w:hAnsi="Arial" w:cs="Arial"/>
              </w:rPr>
              <w:t xml:space="preserve"> (wzajemnie powiązane przedsięwzięcia obejmujące kwestie społeczne, gospodarcze, przestrzenno-funkcjonalne, techniczne, środowiskowe), </w:t>
            </w:r>
            <w:r w:rsidRPr="00B83EF4">
              <w:rPr>
                <w:rFonts w:ascii="Arial" w:hAnsi="Arial" w:cs="Arial"/>
                <w:b/>
              </w:rPr>
              <w:t>integrujące interwencję</w:t>
            </w:r>
            <w:r w:rsidRPr="00B83EF4">
              <w:rPr>
                <w:rFonts w:ascii="Arial" w:hAnsi="Arial" w:cs="Arial"/>
              </w:rPr>
              <w:t xml:space="preserve"> na rzecz społeczności lokalnej, przestrzeni i lokalnej gospodarki; </w:t>
            </w:r>
          </w:p>
          <w:p w14:paraId="0529F89B" w14:textId="77777777" w:rsidR="00DA6664" w:rsidRPr="00B83EF4" w:rsidRDefault="001E4E34" w:rsidP="0056567B">
            <w:pPr>
              <w:pStyle w:val="Akapitzlist"/>
              <w:numPr>
                <w:ilvl w:val="0"/>
                <w:numId w:val="1"/>
              </w:numPr>
              <w:spacing w:line="276" w:lineRule="auto"/>
              <w:jc w:val="both"/>
              <w:rPr>
                <w:rFonts w:ascii="Arial" w:hAnsi="Arial" w:cs="Arial"/>
              </w:rPr>
            </w:pPr>
            <w:r w:rsidRPr="00B83EF4">
              <w:rPr>
                <w:rFonts w:ascii="Arial" w:hAnsi="Arial" w:cs="Arial"/>
              </w:rPr>
              <w:t>Lokalny Program Rewitalizacji</w:t>
            </w:r>
            <w:r w:rsidR="00DA6664" w:rsidRPr="00B83EF4">
              <w:rPr>
                <w:rFonts w:ascii="Arial" w:hAnsi="Arial" w:cs="Arial"/>
              </w:rPr>
              <w:t xml:space="preserve">, </w:t>
            </w:r>
            <w:r w:rsidR="00DA6664" w:rsidRPr="00B83EF4">
              <w:rPr>
                <w:rFonts w:ascii="Arial" w:hAnsi="Arial" w:cs="Arial"/>
                <w:b/>
              </w:rPr>
              <w:t>zakłada optymalne wykorzystanie endogennych czynników rozwoju obszaru</w:t>
            </w:r>
            <w:r w:rsidR="00DA6664" w:rsidRPr="00B83EF4">
              <w:rPr>
                <w:rFonts w:ascii="Arial" w:hAnsi="Arial" w:cs="Arial"/>
              </w:rPr>
              <w:t xml:space="preserve"> oraz wzmacnianie potencjału obszaru poprzez działania rewitalizacyjne;</w:t>
            </w:r>
          </w:p>
          <w:p w14:paraId="36330EA0" w14:textId="77777777" w:rsidR="0069739B" w:rsidRPr="00B83EF4" w:rsidRDefault="0069739B" w:rsidP="000E718B">
            <w:pPr>
              <w:pStyle w:val="Akapitzlist"/>
              <w:numPr>
                <w:ilvl w:val="0"/>
                <w:numId w:val="1"/>
              </w:numPr>
              <w:spacing w:line="276" w:lineRule="auto"/>
              <w:jc w:val="both"/>
              <w:rPr>
                <w:rFonts w:ascii="Arial" w:hAnsi="Arial" w:cs="Arial"/>
              </w:rPr>
            </w:pPr>
            <w:r w:rsidRPr="00B83EF4">
              <w:rPr>
                <w:rFonts w:ascii="Arial" w:hAnsi="Arial" w:cs="Arial"/>
              </w:rPr>
              <w:t xml:space="preserve">Działania rewitalizacyjne prowadzone w </w:t>
            </w:r>
            <w:r w:rsidR="00992C76" w:rsidRPr="00B83EF4">
              <w:rPr>
                <w:rFonts w:ascii="Arial" w:hAnsi="Arial" w:cs="Arial"/>
              </w:rPr>
              <w:t>gminie</w:t>
            </w:r>
            <w:r w:rsidR="00902C1B" w:rsidRPr="00B83EF4">
              <w:rPr>
                <w:rFonts w:ascii="Arial" w:hAnsi="Arial" w:cs="Arial"/>
              </w:rPr>
              <w:t>Dolice</w:t>
            </w:r>
            <w:r w:rsidRPr="00B83EF4">
              <w:rPr>
                <w:rFonts w:ascii="Arial" w:hAnsi="Arial" w:cs="Arial"/>
              </w:rPr>
              <w:t xml:space="preserve">, na wszystkich etapach ich realizacji, poddane zostały szerokim </w:t>
            </w:r>
            <w:r w:rsidRPr="00B83EF4">
              <w:rPr>
                <w:rFonts w:ascii="Arial" w:hAnsi="Arial" w:cs="Arial"/>
                <w:b/>
              </w:rPr>
              <w:t>konsultacjom społecznym</w:t>
            </w:r>
            <w:r w:rsidRPr="00B83EF4">
              <w:rPr>
                <w:rFonts w:ascii="Arial" w:hAnsi="Arial" w:cs="Arial"/>
              </w:rPr>
              <w:t xml:space="preserve"> i są wynikiem współpracy wszystkich interesariuszy reprezentujących lokalną społeczność;</w:t>
            </w:r>
          </w:p>
          <w:p w14:paraId="5FC4F26E" w14:textId="77777777" w:rsidR="0069739B" w:rsidRPr="00B83EF4" w:rsidRDefault="0069739B" w:rsidP="000E718B">
            <w:pPr>
              <w:pStyle w:val="Akapitzlist"/>
              <w:numPr>
                <w:ilvl w:val="0"/>
                <w:numId w:val="1"/>
              </w:numPr>
              <w:spacing w:line="276" w:lineRule="auto"/>
              <w:jc w:val="both"/>
              <w:rPr>
                <w:rFonts w:ascii="Arial" w:hAnsi="Arial" w:cs="Arial"/>
              </w:rPr>
            </w:pPr>
            <w:r w:rsidRPr="00B83EF4">
              <w:rPr>
                <w:rFonts w:ascii="Arial" w:hAnsi="Arial" w:cs="Arial"/>
              </w:rPr>
              <w:t xml:space="preserve">Projekty rewitalizacyjne </w:t>
            </w:r>
            <w:r w:rsidR="00D3285F" w:rsidRPr="00B83EF4">
              <w:rPr>
                <w:rFonts w:ascii="Arial" w:hAnsi="Arial" w:cs="Arial"/>
              </w:rPr>
              <w:t xml:space="preserve">przyjęte do realizacji, </w:t>
            </w:r>
            <w:r w:rsidRPr="00B83EF4">
              <w:rPr>
                <w:rFonts w:ascii="Arial" w:hAnsi="Arial" w:cs="Arial"/>
                <w:b/>
              </w:rPr>
              <w:t>służyć mają pogłębieniu poczucia wspólnoty społeczności lokalnej</w:t>
            </w:r>
            <w:r w:rsidRPr="00B83EF4">
              <w:rPr>
                <w:rFonts w:ascii="Arial" w:hAnsi="Arial" w:cs="Arial"/>
              </w:rPr>
              <w:t>, przyczyniając się do rozwoju obecnych i nowych form aktywności mieszkańców gminy;</w:t>
            </w:r>
          </w:p>
          <w:p w14:paraId="21954BCA" w14:textId="77777777" w:rsidR="0069739B" w:rsidRPr="00B83EF4" w:rsidRDefault="0069739B" w:rsidP="000E718B">
            <w:pPr>
              <w:pStyle w:val="Akapitzlist"/>
              <w:numPr>
                <w:ilvl w:val="0"/>
                <w:numId w:val="1"/>
              </w:numPr>
              <w:spacing w:line="276" w:lineRule="auto"/>
              <w:jc w:val="both"/>
              <w:rPr>
                <w:rFonts w:ascii="Arial" w:hAnsi="Arial" w:cs="Arial"/>
              </w:rPr>
            </w:pPr>
            <w:r w:rsidRPr="00B83EF4">
              <w:rPr>
                <w:rFonts w:ascii="Arial" w:hAnsi="Arial" w:cs="Arial"/>
              </w:rPr>
              <w:t>Określone w Lokalnym Pr</w:t>
            </w:r>
            <w:r w:rsidR="00D3285F" w:rsidRPr="00B83EF4">
              <w:rPr>
                <w:rFonts w:ascii="Arial" w:hAnsi="Arial" w:cs="Arial"/>
              </w:rPr>
              <w:t>ogramie Rewitalizacji działania,</w:t>
            </w:r>
            <w:r w:rsidRPr="00B83EF4">
              <w:rPr>
                <w:rFonts w:ascii="Arial" w:hAnsi="Arial" w:cs="Arial"/>
              </w:rPr>
              <w:t xml:space="preserve"> wykazują się </w:t>
            </w:r>
            <w:r w:rsidRPr="00B83EF4">
              <w:rPr>
                <w:rFonts w:ascii="Arial" w:hAnsi="Arial" w:cs="Arial"/>
                <w:b/>
              </w:rPr>
              <w:t>spójnością wewnętrzną oraz zewnętrzną</w:t>
            </w:r>
            <w:r w:rsidR="00831615" w:rsidRPr="00B83EF4">
              <w:rPr>
                <w:rFonts w:ascii="Arial" w:hAnsi="Arial" w:cs="Arial"/>
              </w:rPr>
              <w:t>,</w:t>
            </w:r>
            <w:r w:rsidRPr="00B83EF4">
              <w:rPr>
                <w:rFonts w:ascii="Arial" w:hAnsi="Arial" w:cs="Arial"/>
              </w:rPr>
              <w:t xml:space="preserve"> w tym w szczególności z dokumentami strategicznymi gminy, województwa i kraju.</w:t>
            </w:r>
          </w:p>
          <w:p w14:paraId="77895873" w14:textId="77777777" w:rsidR="0069739B" w:rsidRPr="00B83EF4" w:rsidRDefault="0069739B" w:rsidP="000E718B">
            <w:pPr>
              <w:spacing w:line="276" w:lineRule="auto"/>
              <w:jc w:val="both"/>
              <w:rPr>
                <w:rFonts w:ascii="Arial" w:hAnsi="Arial" w:cs="Arial"/>
              </w:rPr>
            </w:pPr>
          </w:p>
        </w:tc>
      </w:tr>
    </w:tbl>
    <w:p w14:paraId="5998C31F" w14:textId="77777777" w:rsidR="00D3285F" w:rsidRPr="00B83EF4" w:rsidRDefault="00C56BC4" w:rsidP="000E718B">
      <w:pPr>
        <w:spacing w:after="0"/>
        <w:jc w:val="both"/>
        <w:rPr>
          <w:rFonts w:ascii="Arial" w:hAnsi="Arial" w:cs="Arial"/>
        </w:rPr>
      </w:pPr>
      <w:r w:rsidRPr="00B83EF4">
        <w:rPr>
          <w:rFonts w:ascii="Arial" w:hAnsi="Arial" w:cs="Arial"/>
        </w:rPr>
        <w:t xml:space="preserve">. </w:t>
      </w:r>
    </w:p>
    <w:p w14:paraId="54825B0C" w14:textId="77777777" w:rsidR="00D3285F" w:rsidRDefault="00902C1B" w:rsidP="00902C1B">
      <w:pPr>
        <w:spacing w:after="0"/>
        <w:ind w:firstLine="708"/>
        <w:jc w:val="both"/>
        <w:rPr>
          <w:rFonts w:ascii="Arial" w:hAnsi="Arial" w:cs="Arial"/>
        </w:rPr>
      </w:pPr>
      <w:r w:rsidRPr="00B83EF4">
        <w:rPr>
          <w:rFonts w:ascii="Arial" w:hAnsi="Arial" w:cs="Arial"/>
        </w:rPr>
        <w:t>W procesie tworzenia LPR, określono mierniki statystyczne, które pozwoliły na</w:t>
      </w:r>
      <w:r w:rsidR="00AC44BA" w:rsidRPr="00B83EF4">
        <w:rPr>
          <w:rFonts w:ascii="Arial" w:hAnsi="Arial" w:cs="Arial"/>
        </w:rPr>
        <w:t>na delimitację obszarów zdegradowanych oraz zastosowan</w:t>
      </w:r>
      <w:r w:rsidRPr="00B83EF4">
        <w:rPr>
          <w:rFonts w:ascii="Arial" w:hAnsi="Arial" w:cs="Arial"/>
        </w:rPr>
        <w:t>o</w:t>
      </w:r>
      <w:r w:rsidR="00AC44BA" w:rsidRPr="00B83EF4">
        <w:rPr>
          <w:rFonts w:ascii="Arial" w:hAnsi="Arial" w:cs="Arial"/>
        </w:rPr>
        <w:t xml:space="preserve"> skuteczn</w:t>
      </w:r>
      <w:r w:rsidRPr="00B83EF4">
        <w:rPr>
          <w:rFonts w:ascii="Arial" w:hAnsi="Arial" w:cs="Arial"/>
        </w:rPr>
        <w:t xml:space="preserve">e </w:t>
      </w:r>
      <w:r w:rsidR="00AC44BA" w:rsidRPr="00B83EF4">
        <w:rPr>
          <w:rFonts w:ascii="Arial" w:hAnsi="Arial" w:cs="Arial"/>
        </w:rPr>
        <w:t>metod</w:t>
      </w:r>
      <w:r w:rsidRPr="00B83EF4">
        <w:rPr>
          <w:rFonts w:ascii="Arial" w:hAnsi="Arial" w:cs="Arial"/>
        </w:rPr>
        <w:t>yw celu zwiększenia udziału interesariuszy</w:t>
      </w:r>
      <w:r w:rsidR="00AC44BA" w:rsidRPr="00B83EF4">
        <w:rPr>
          <w:rFonts w:ascii="Arial" w:hAnsi="Arial" w:cs="Arial"/>
        </w:rPr>
        <w:t xml:space="preserve"> w proces budowy programu</w:t>
      </w:r>
      <w:r w:rsidRPr="00B83EF4">
        <w:rPr>
          <w:rFonts w:ascii="Arial" w:hAnsi="Arial" w:cs="Arial"/>
        </w:rPr>
        <w:t xml:space="preserve">. </w:t>
      </w:r>
      <w:r w:rsidR="00DA6664" w:rsidRPr="00B83EF4">
        <w:rPr>
          <w:rFonts w:ascii="Arial" w:hAnsi="Arial" w:cs="Arial"/>
        </w:rPr>
        <w:t>Mieli oni bezpośredni</w:t>
      </w:r>
      <w:r w:rsidRPr="00B83EF4">
        <w:rPr>
          <w:rFonts w:ascii="Arial" w:hAnsi="Arial" w:cs="Arial"/>
        </w:rPr>
        <w:t>ą możliwość udziału</w:t>
      </w:r>
      <w:r w:rsidR="00DA6664" w:rsidRPr="00B83EF4">
        <w:rPr>
          <w:rFonts w:ascii="Arial" w:hAnsi="Arial" w:cs="Arial"/>
        </w:rPr>
        <w:t xml:space="preserve"> w tworzeniu samego LPR oraz działaniach będących integralną częścią procesu rewitalizacji w </w:t>
      </w:r>
      <w:r w:rsidR="00992C76" w:rsidRPr="00B83EF4">
        <w:rPr>
          <w:rFonts w:ascii="Arial" w:hAnsi="Arial" w:cs="Arial"/>
        </w:rPr>
        <w:t>Gminie</w:t>
      </w:r>
      <w:r w:rsidRPr="00B83EF4">
        <w:rPr>
          <w:rFonts w:ascii="Arial" w:hAnsi="Arial" w:cs="Arial"/>
        </w:rPr>
        <w:t>Dolice</w:t>
      </w:r>
      <w:r w:rsidR="00D3285F" w:rsidRPr="00B83EF4">
        <w:rPr>
          <w:rFonts w:ascii="Arial" w:hAnsi="Arial" w:cs="Arial"/>
        </w:rPr>
        <w:t xml:space="preserve">. </w:t>
      </w:r>
    </w:p>
    <w:p w14:paraId="27EBAC95" w14:textId="77777777" w:rsidR="00B83EF4" w:rsidRDefault="00B83EF4" w:rsidP="00902C1B">
      <w:pPr>
        <w:spacing w:after="0"/>
        <w:ind w:firstLine="708"/>
        <w:jc w:val="both"/>
        <w:rPr>
          <w:rFonts w:ascii="Arial" w:hAnsi="Arial" w:cs="Arial"/>
        </w:rPr>
      </w:pPr>
    </w:p>
    <w:p w14:paraId="1748A613" w14:textId="77777777" w:rsidR="00B83EF4" w:rsidRPr="00B83EF4" w:rsidRDefault="00B83EF4" w:rsidP="00902C1B">
      <w:pPr>
        <w:spacing w:after="0"/>
        <w:ind w:firstLine="708"/>
        <w:jc w:val="both"/>
        <w:rPr>
          <w:rFonts w:ascii="Arial" w:hAnsi="Arial" w:cs="Arial"/>
        </w:rPr>
      </w:pPr>
    </w:p>
    <w:p w14:paraId="5917E77D" w14:textId="77777777" w:rsidR="00D3285F" w:rsidRPr="00B83EF4" w:rsidRDefault="00D3285F" w:rsidP="000E718B">
      <w:pPr>
        <w:spacing w:after="0"/>
        <w:jc w:val="both"/>
        <w:rPr>
          <w:rFonts w:ascii="Arial" w:hAnsi="Arial" w:cs="Arial"/>
        </w:rPr>
      </w:pPr>
    </w:p>
    <w:p w14:paraId="05189648" w14:textId="77777777" w:rsidR="00DE2DF6" w:rsidRPr="00B83EF4" w:rsidRDefault="00DE2DF6" w:rsidP="000E718B">
      <w:pPr>
        <w:jc w:val="both"/>
        <w:rPr>
          <w:rFonts w:ascii="Arial" w:hAnsi="Arial" w:cs="Arial"/>
          <w:b/>
        </w:rPr>
      </w:pPr>
    </w:p>
    <w:p w14:paraId="1B4A02E7" w14:textId="77777777" w:rsidR="00DE2DF6" w:rsidRPr="00B83EF4" w:rsidRDefault="00D3285F" w:rsidP="00B94A17">
      <w:pPr>
        <w:pStyle w:val="Nagwek2"/>
        <w:numPr>
          <w:ilvl w:val="1"/>
          <w:numId w:val="29"/>
        </w:numPr>
        <w:rPr>
          <w:sz w:val="22"/>
          <w:szCs w:val="22"/>
        </w:rPr>
      </w:pPr>
      <w:bookmarkStart w:id="11" w:name="_Toc487652876"/>
      <w:bookmarkStart w:id="12" w:name="_Toc532213360"/>
      <w:r w:rsidRPr="00B83EF4">
        <w:rPr>
          <w:rStyle w:val="Nagwek2Znak"/>
          <w:b/>
          <w:sz w:val="22"/>
          <w:szCs w:val="22"/>
        </w:rPr>
        <w:lastRenderedPageBreak/>
        <w:t>PARTYCYPACYJNYCHARAKTER</w:t>
      </w:r>
      <w:r w:rsidR="001E4E34" w:rsidRPr="00B83EF4">
        <w:rPr>
          <w:sz w:val="22"/>
          <w:szCs w:val="22"/>
        </w:rPr>
        <w:t xml:space="preserve"> PRAC  NAD  </w:t>
      </w:r>
      <w:r w:rsidRPr="00B83EF4">
        <w:rPr>
          <w:sz w:val="22"/>
          <w:szCs w:val="22"/>
        </w:rPr>
        <w:t>LPR</w:t>
      </w:r>
      <w:bookmarkEnd w:id="11"/>
      <w:bookmarkEnd w:id="12"/>
    </w:p>
    <w:p w14:paraId="015E1AFC" w14:textId="77777777" w:rsidR="00DE2DF6" w:rsidRPr="00B83EF4" w:rsidRDefault="00DE2DF6" w:rsidP="000E718B">
      <w:pPr>
        <w:jc w:val="both"/>
        <w:rPr>
          <w:rFonts w:ascii="Arial" w:hAnsi="Arial" w:cs="Arial"/>
        </w:rPr>
      </w:pPr>
    </w:p>
    <w:p w14:paraId="123DD877" w14:textId="77777777" w:rsidR="00A53507" w:rsidRPr="00B83EF4" w:rsidRDefault="00A53507" w:rsidP="00A53507">
      <w:pPr>
        <w:spacing w:after="0"/>
        <w:ind w:firstLine="708"/>
        <w:jc w:val="both"/>
        <w:rPr>
          <w:rFonts w:ascii="Arial" w:hAnsi="Arial" w:cs="Arial"/>
        </w:rPr>
      </w:pPr>
      <w:r w:rsidRPr="00B83EF4">
        <w:rPr>
          <w:rFonts w:ascii="Arial" w:hAnsi="Arial" w:cs="Arial"/>
        </w:rPr>
        <w:t>Proces wyznaczenia obszaru rewitalizacji został przeprowadzony według zasad partycypacji społecznej z udziałem interesariuszy rewitalizacji, którzy reprezentowali następujące grupy:</w:t>
      </w:r>
    </w:p>
    <w:p w14:paraId="69A6196E" w14:textId="77777777" w:rsidR="00A53507" w:rsidRPr="00B83EF4" w:rsidRDefault="00A53507" w:rsidP="00A53507">
      <w:pPr>
        <w:spacing w:after="0"/>
        <w:ind w:firstLine="708"/>
        <w:jc w:val="both"/>
        <w:rPr>
          <w:rFonts w:ascii="Arial" w:hAnsi="Arial" w:cs="Arial"/>
          <w:bCs/>
        </w:rPr>
      </w:pPr>
      <w:r w:rsidRPr="00B83EF4">
        <w:rPr>
          <w:rFonts w:ascii="Arial" w:hAnsi="Arial" w:cs="Arial"/>
          <w:bCs/>
        </w:rPr>
        <w:t>- mieszkańcy obszaru rewitalizacji oraz właściciele, użytkownicy wieczyści nieruchomości i podmioty zarządzające nieruchomościami znajdującymi się na tym obszarze;</w:t>
      </w:r>
    </w:p>
    <w:p w14:paraId="242A9240" w14:textId="77777777" w:rsidR="00A53507" w:rsidRPr="00B83EF4" w:rsidRDefault="00A53507" w:rsidP="00A53507">
      <w:pPr>
        <w:spacing w:after="0"/>
        <w:ind w:firstLine="708"/>
        <w:jc w:val="both"/>
        <w:rPr>
          <w:rFonts w:ascii="Arial" w:hAnsi="Arial" w:cs="Arial"/>
          <w:bCs/>
        </w:rPr>
      </w:pPr>
      <w:r w:rsidRPr="00B83EF4">
        <w:rPr>
          <w:rFonts w:ascii="Arial" w:hAnsi="Arial" w:cs="Arial"/>
          <w:bCs/>
        </w:rPr>
        <w:t>- podmioty prowadzące na obszarze gminy działalność gospodarczą;</w:t>
      </w:r>
    </w:p>
    <w:p w14:paraId="10397805" w14:textId="77777777" w:rsidR="00A53507" w:rsidRPr="00B83EF4" w:rsidRDefault="00A53507" w:rsidP="00A53507">
      <w:pPr>
        <w:spacing w:after="0"/>
        <w:ind w:firstLine="708"/>
        <w:jc w:val="both"/>
        <w:rPr>
          <w:rFonts w:ascii="Arial" w:hAnsi="Arial" w:cs="Arial"/>
          <w:bCs/>
        </w:rPr>
      </w:pPr>
      <w:r w:rsidRPr="00B83EF4">
        <w:rPr>
          <w:rFonts w:ascii="Arial" w:hAnsi="Arial" w:cs="Arial"/>
          <w:bCs/>
        </w:rPr>
        <w:t>- podmioty prowadzące lub zamierzające prowadzić na obszarze gminy działalność społeczną, w tym organizacje pozarządowe i grupy nieformalne;</w:t>
      </w:r>
    </w:p>
    <w:p w14:paraId="07BE1855" w14:textId="77777777" w:rsidR="00A53507" w:rsidRPr="00B83EF4" w:rsidRDefault="00A53507" w:rsidP="00A53507">
      <w:pPr>
        <w:spacing w:after="0"/>
        <w:ind w:firstLine="708"/>
        <w:jc w:val="both"/>
        <w:rPr>
          <w:rFonts w:ascii="Arial" w:hAnsi="Arial" w:cs="Arial"/>
          <w:bCs/>
        </w:rPr>
      </w:pPr>
      <w:r w:rsidRPr="00B83EF4">
        <w:rPr>
          <w:rFonts w:ascii="Arial" w:hAnsi="Arial" w:cs="Arial"/>
          <w:bCs/>
        </w:rPr>
        <w:t xml:space="preserve">- przedstawiciele Urzędu </w:t>
      </w:r>
      <w:r w:rsidR="00317362" w:rsidRPr="00B83EF4">
        <w:rPr>
          <w:rFonts w:ascii="Arial" w:hAnsi="Arial" w:cs="Arial"/>
          <w:bCs/>
        </w:rPr>
        <w:t>Gminy w Dolicach</w:t>
      </w:r>
      <w:r w:rsidRPr="00B83EF4">
        <w:rPr>
          <w:rFonts w:ascii="Arial" w:hAnsi="Arial" w:cs="Arial"/>
          <w:bCs/>
        </w:rPr>
        <w:t xml:space="preserve"> i jego jednostki organizacyjne.</w:t>
      </w:r>
    </w:p>
    <w:p w14:paraId="22B8376B" w14:textId="77777777" w:rsidR="00A53507" w:rsidRPr="00B83EF4" w:rsidRDefault="00A53507" w:rsidP="00A53507">
      <w:pPr>
        <w:spacing w:after="0"/>
        <w:ind w:firstLine="708"/>
        <w:jc w:val="both"/>
        <w:rPr>
          <w:rFonts w:ascii="Arial" w:hAnsi="Arial" w:cs="Arial"/>
        </w:rPr>
      </w:pPr>
      <w:r w:rsidRPr="00B83EF4">
        <w:rPr>
          <w:rFonts w:ascii="Arial" w:hAnsi="Arial" w:cs="Arial"/>
        </w:rPr>
        <w:t xml:space="preserve">Dokument przygotowany został metodą partycypacyjną, w sposób jawny </w:t>
      </w:r>
      <w:r w:rsidRPr="00B83EF4">
        <w:rPr>
          <w:rFonts w:ascii="Arial" w:hAnsi="Arial" w:cs="Arial"/>
        </w:rPr>
        <w:br/>
        <w:t xml:space="preserve">i przejrzysty, z zapewnieniem aktywnego udziału interesariuszy (mieszkańców oraz </w:t>
      </w:r>
      <w:r w:rsidR="00032F06">
        <w:rPr>
          <w:rFonts w:ascii="Arial" w:hAnsi="Arial" w:cs="Arial"/>
        </w:rPr>
        <w:t>r</w:t>
      </w:r>
      <w:r w:rsidRPr="00B83EF4">
        <w:rPr>
          <w:rFonts w:ascii="Arial" w:hAnsi="Arial" w:cs="Arial"/>
        </w:rPr>
        <w:t>adnych) na każdym etapie, zgodnie z zasadą inkluzji społecznej oraz z zasadą uniwersalnego projektowania. Gmina współpracowała, zarówno z innymi JST, jak i administracją rządową oraz innymi podmiotami. Zastosowano następujące narzędzia społecznej partycypacji:</w:t>
      </w:r>
    </w:p>
    <w:p w14:paraId="1032C2BD" w14:textId="77777777" w:rsidR="00A53507" w:rsidRPr="00B83EF4" w:rsidRDefault="00A53507" w:rsidP="00A53507">
      <w:pPr>
        <w:spacing w:after="0"/>
        <w:ind w:firstLine="708"/>
        <w:jc w:val="both"/>
        <w:rPr>
          <w:rFonts w:ascii="Arial" w:hAnsi="Arial" w:cs="Arial"/>
        </w:rPr>
      </w:pPr>
      <w:r w:rsidRPr="00B83EF4">
        <w:rPr>
          <w:rFonts w:ascii="Arial" w:hAnsi="Arial" w:cs="Arial"/>
        </w:rPr>
        <w:t>- cykl konsultacji społecznych przy wyznaczeniu obszarów rewitalizacji;</w:t>
      </w:r>
    </w:p>
    <w:p w14:paraId="06658F5A" w14:textId="77777777" w:rsidR="00A53507" w:rsidRPr="00B83EF4" w:rsidRDefault="00A53507" w:rsidP="00A53507">
      <w:pPr>
        <w:spacing w:after="0"/>
        <w:ind w:firstLine="708"/>
        <w:jc w:val="both"/>
        <w:rPr>
          <w:rFonts w:ascii="Arial" w:hAnsi="Arial" w:cs="Arial"/>
        </w:rPr>
      </w:pPr>
      <w:r w:rsidRPr="00B83EF4">
        <w:rPr>
          <w:rFonts w:ascii="Arial" w:hAnsi="Arial" w:cs="Arial"/>
        </w:rPr>
        <w:t>- diagnoza (ankieta i analiza danych zastanych);</w:t>
      </w:r>
    </w:p>
    <w:p w14:paraId="01391623" w14:textId="77777777" w:rsidR="00A53507" w:rsidRPr="00B83EF4" w:rsidRDefault="00A53507" w:rsidP="00A53507">
      <w:pPr>
        <w:spacing w:after="0"/>
        <w:ind w:firstLine="708"/>
        <w:jc w:val="both"/>
        <w:rPr>
          <w:rFonts w:ascii="Arial" w:hAnsi="Arial" w:cs="Arial"/>
        </w:rPr>
      </w:pPr>
      <w:r w:rsidRPr="00B83EF4">
        <w:rPr>
          <w:rFonts w:ascii="Arial" w:hAnsi="Arial" w:cs="Arial"/>
        </w:rPr>
        <w:t>- zaangażowanie przedstawicieli społeczeństwa w proces tworzenia programu rewitalizacji;</w:t>
      </w:r>
    </w:p>
    <w:p w14:paraId="0612F72A" w14:textId="77777777" w:rsidR="00A53507" w:rsidRPr="00B83EF4" w:rsidRDefault="00A53507" w:rsidP="00A53507">
      <w:pPr>
        <w:spacing w:after="0"/>
        <w:ind w:firstLine="708"/>
        <w:jc w:val="both"/>
        <w:rPr>
          <w:rFonts w:ascii="Arial" w:hAnsi="Arial" w:cs="Arial"/>
        </w:rPr>
      </w:pPr>
      <w:r w:rsidRPr="00B83EF4">
        <w:rPr>
          <w:rFonts w:ascii="Arial" w:hAnsi="Arial" w:cs="Arial"/>
        </w:rPr>
        <w:t>- konsultacje społeczne opracowanego programu.</w:t>
      </w:r>
    </w:p>
    <w:p w14:paraId="20A0AD73" w14:textId="77777777" w:rsidR="00E40FB8" w:rsidRPr="00B83EF4" w:rsidRDefault="003D24AE" w:rsidP="000E718B">
      <w:pPr>
        <w:spacing w:after="0"/>
        <w:ind w:firstLine="708"/>
        <w:jc w:val="both"/>
        <w:rPr>
          <w:rFonts w:ascii="Arial" w:hAnsi="Arial" w:cs="Arial"/>
        </w:rPr>
      </w:pPr>
      <w:r w:rsidRPr="00B83EF4">
        <w:rPr>
          <w:rFonts w:ascii="Arial" w:hAnsi="Arial" w:cs="Arial"/>
        </w:rPr>
        <w:t>Partycypacja obejmowała</w:t>
      </w:r>
      <w:r w:rsidR="00BB6E16" w:rsidRPr="00B83EF4">
        <w:rPr>
          <w:rFonts w:ascii="Arial" w:hAnsi="Arial" w:cs="Arial"/>
        </w:rPr>
        <w:t xml:space="preserve"> różne formy</w:t>
      </w:r>
      <w:r w:rsidR="00521E8D" w:rsidRPr="00B83EF4">
        <w:rPr>
          <w:rFonts w:ascii="Arial" w:hAnsi="Arial" w:cs="Arial"/>
        </w:rPr>
        <w:t xml:space="preserve"> m.in.</w:t>
      </w:r>
      <w:r w:rsidR="001C53DF" w:rsidRPr="00B83EF4">
        <w:rPr>
          <w:rFonts w:ascii="Arial" w:hAnsi="Arial" w:cs="Arial"/>
        </w:rPr>
        <w:t>:</w:t>
      </w:r>
      <w:r w:rsidR="00521E8D" w:rsidRPr="00B83EF4">
        <w:rPr>
          <w:rFonts w:ascii="Arial" w:hAnsi="Arial" w:cs="Arial"/>
        </w:rPr>
        <w:t xml:space="preserve"> spotkania z interesariuszami, spacer studyjny, debaty, badania ankietowe, wywiady pogłęb</w:t>
      </w:r>
      <w:r w:rsidR="00BB6E16" w:rsidRPr="00B83EF4">
        <w:rPr>
          <w:rFonts w:ascii="Arial" w:hAnsi="Arial" w:cs="Arial"/>
        </w:rPr>
        <w:t xml:space="preserve">ione, przekazywanie informacji i </w:t>
      </w:r>
      <w:r w:rsidR="00521E8D" w:rsidRPr="00B83EF4">
        <w:rPr>
          <w:rFonts w:ascii="Arial" w:hAnsi="Arial" w:cs="Arial"/>
        </w:rPr>
        <w:t>konsultacje</w:t>
      </w:r>
      <w:r w:rsidRPr="00B83EF4">
        <w:rPr>
          <w:rFonts w:ascii="Arial" w:hAnsi="Arial" w:cs="Arial"/>
        </w:rPr>
        <w:t xml:space="preserve"> –</w:t>
      </w:r>
      <w:r w:rsidR="002517FB" w:rsidRPr="00B83EF4">
        <w:rPr>
          <w:rFonts w:ascii="Arial" w:hAnsi="Arial" w:cs="Arial"/>
        </w:rPr>
        <w:t xml:space="preserve"> zob.</w:t>
      </w:r>
      <w:r w:rsidRPr="00B83EF4">
        <w:rPr>
          <w:rFonts w:ascii="Arial" w:hAnsi="Arial" w:cs="Arial"/>
        </w:rPr>
        <w:t xml:space="preserve"> rysunki 1</w:t>
      </w:r>
      <w:r w:rsidR="002517FB" w:rsidRPr="00B83EF4">
        <w:rPr>
          <w:rFonts w:ascii="Arial" w:hAnsi="Arial" w:cs="Arial"/>
        </w:rPr>
        <w:t>.</w:t>
      </w:r>
      <w:r w:rsidRPr="00B83EF4">
        <w:rPr>
          <w:rFonts w:ascii="Arial" w:hAnsi="Arial" w:cs="Arial"/>
        </w:rPr>
        <w:t>, 2</w:t>
      </w:r>
      <w:r w:rsidR="000036F4" w:rsidRPr="00B83EF4">
        <w:rPr>
          <w:rFonts w:ascii="Arial" w:hAnsi="Arial" w:cs="Arial"/>
        </w:rPr>
        <w:t>.</w:t>
      </w:r>
    </w:p>
    <w:p w14:paraId="4F2AD3AD" w14:textId="77777777" w:rsidR="005E7CB5" w:rsidRPr="00B83EF4" w:rsidRDefault="005E7CB5" w:rsidP="000E718B">
      <w:pPr>
        <w:spacing w:after="0"/>
        <w:jc w:val="both"/>
        <w:rPr>
          <w:rFonts w:ascii="Arial" w:hAnsi="Arial" w:cs="Arial"/>
          <w:b/>
        </w:rPr>
      </w:pPr>
    </w:p>
    <w:p w14:paraId="3907658F" w14:textId="77777777" w:rsidR="00751D85" w:rsidRPr="00B83EF4" w:rsidRDefault="00A16728" w:rsidP="000E718B">
      <w:pPr>
        <w:pStyle w:val="Legenda"/>
        <w:keepNext/>
        <w:spacing w:line="276" w:lineRule="auto"/>
        <w:jc w:val="both"/>
        <w:rPr>
          <w:rFonts w:ascii="Arial" w:hAnsi="Arial" w:cs="Arial"/>
          <w:b/>
          <w:i w:val="0"/>
          <w:color w:val="auto"/>
          <w:sz w:val="22"/>
          <w:szCs w:val="22"/>
        </w:rPr>
      </w:pPr>
      <w:bookmarkStart w:id="13" w:name="_Toc487631451"/>
      <w:bookmarkStart w:id="14" w:name="_Toc487652115"/>
      <w:bookmarkStart w:id="15" w:name="_Toc487693483"/>
      <w:bookmarkStart w:id="16" w:name="_Toc487902629"/>
      <w:bookmarkStart w:id="17" w:name="_Toc532213321"/>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00751D85"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w:t>
      </w:r>
      <w:r w:rsidR="00992C76" w:rsidRPr="00B83EF4">
        <w:rPr>
          <w:rFonts w:ascii="Arial" w:hAnsi="Arial" w:cs="Arial"/>
          <w:b/>
          <w:i w:val="0"/>
          <w:color w:val="auto"/>
          <w:sz w:val="22"/>
          <w:szCs w:val="22"/>
        </w:rPr>
        <w:t xml:space="preserve"> Partycypacyjny charakter LPR w gminie </w:t>
      </w:r>
      <w:bookmarkEnd w:id="13"/>
      <w:bookmarkEnd w:id="14"/>
      <w:bookmarkEnd w:id="15"/>
      <w:bookmarkEnd w:id="16"/>
      <w:r w:rsidR="00317362" w:rsidRPr="00B83EF4">
        <w:rPr>
          <w:rFonts w:ascii="Arial" w:hAnsi="Arial" w:cs="Arial"/>
          <w:b/>
          <w:i w:val="0"/>
          <w:color w:val="auto"/>
          <w:sz w:val="22"/>
          <w:szCs w:val="22"/>
        </w:rPr>
        <w:t>Dolice</w:t>
      </w:r>
      <w:bookmarkEnd w:id="17"/>
    </w:p>
    <w:p w14:paraId="6BCFE8AD" w14:textId="77777777" w:rsidR="00521E8D" w:rsidRPr="00B83EF4" w:rsidRDefault="005E7CB5" w:rsidP="000E718B">
      <w:pPr>
        <w:spacing w:after="0"/>
        <w:jc w:val="both"/>
        <w:rPr>
          <w:rFonts w:ascii="Arial" w:hAnsi="Arial" w:cs="Arial"/>
        </w:rPr>
      </w:pPr>
      <w:r w:rsidRPr="00B83EF4">
        <w:rPr>
          <w:rFonts w:ascii="Arial" w:hAnsi="Arial" w:cs="Arial"/>
          <w:noProof/>
          <w:lang w:eastAsia="pl-PL"/>
        </w:rPr>
        <w:drawing>
          <wp:inline distT="0" distB="0" distL="0" distR="0" wp14:anchorId="6633D32E" wp14:editId="6D397FB3">
            <wp:extent cx="4434840" cy="2758440"/>
            <wp:effectExtent l="0" t="38100" r="0" b="11811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221E2ADD" w14:textId="77777777" w:rsidR="00521E8D" w:rsidRPr="00B83EF4" w:rsidRDefault="00521E8D" w:rsidP="000E718B">
      <w:pPr>
        <w:spacing w:after="0"/>
        <w:jc w:val="both"/>
        <w:rPr>
          <w:rFonts w:ascii="Arial" w:hAnsi="Arial" w:cs="Arial"/>
          <w:i/>
        </w:rPr>
      </w:pPr>
      <w:r w:rsidRPr="00B83EF4">
        <w:rPr>
          <w:rFonts w:ascii="Arial" w:hAnsi="Arial" w:cs="Arial"/>
          <w:i/>
        </w:rPr>
        <w:t>Źródło: opracowanie własne</w:t>
      </w:r>
      <w:r w:rsidR="002517FB" w:rsidRPr="00B83EF4">
        <w:rPr>
          <w:rFonts w:ascii="Arial" w:hAnsi="Arial" w:cs="Arial"/>
          <w:i/>
        </w:rPr>
        <w:t>.</w:t>
      </w:r>
    </w:p>
    <w:p w14:paraId="7A5F170E" w14:textId="77777777" w:rsidR="00521E8D" w:rsidRPr="00B83EF4" w:rsidRDefault="00521E8D" w:rsidP="000E718B">
      <w:pPr>
        <w:spacing w:after="0"/>
        <w:jc w:val="both"/>
        <w:rPr>
          <w:rFonts w:ascii="Arial" w:hAnsi="Arial" w:cs="Arial"/>
        </w:rPr>
      </w:pPr>
    </w:p>
    <w:p w14:paraId="2D046BD3" w14:textId="77777777" w:rsidR="000036F4" w:rsidRPr="00B83EF4" w:rsidRDefault="00E40FB8" w:rsidP="000E718B">
      <w:pPr>
        <w:spacing w:after="0"/>
        <w:jc w:val="both"/>
        <w:rPr>
          <w:rFonts w:ascii="Arial" w:hAnsi="Arial" w:cs="Arial"/>
        </w:rPr>
      </w:pPr>
      <w:r w:rsidRPr="00B83EF4">
        <w:rPr>
          <w:rFonts w:ascii="Arial" w:hAnsi="Arial" w:cs="Arial"/>
        </w:rPr>
        <w:lastRenderedPageBreak/>
        <w:t>Uspołecznienie procesu przygotowania LPR</w:t>
      </w:r>
      <w:r w:rsidR="00BB6E16" w:rsidRPr="00B83EF4">
        <w:rPr>
          <w:rFonts w:ascii="Arial" w:hAnsi="Arial" w:cs="Arial"/>
        </w:rPr>
        <w:t>,</w:t>
      </w:r>
      <w:r w:rsidR="00FF764D" w:rsidRPr="00B83EF4">
        <w:rPr>
          <w:rFonts w:ascii="Arial" w:hAnsi="Arial" w:cs="Arial"/>
        </w:rPr>
        <w:t xml:space="preserve"> miało </w:t>
      </w:r>
      <w:r w:rsidRPr="00B83EF4">
        <w:rPr>
          <w:rFonts w:ascii="Arial" w:hAnsi="Arial" w:cs="Arial"/>
        </w:rPr>
        <w:t>na celu</w:t>
      </w:r>
      <w:r w:rsidR="000036F4" w:rsidRPr="00B83EF4">
        <w:rPr>
          <w:rFonts w:ascii="Arial" w:hAnsi="Arial" w:cs="Arial"/>
        </w:rPr>
        <w:t>,</w:t>
      </w:r>
      <w:r w:rsidR="00BB6E16" w:rsidRPr="00B83EF4">
        <w:rPr>
          <w:rFonts w:ascii="Arial" w:hAnsi="Arial" w:cs="Arial"/>
        </w:rPr>
        <w:t>zagwarantowanie wysokiej</w:t>
      </w:r>
      <w:r w:rsidRPr="00B83EF4">
        <w:rPr>
          <w:rFonts w:ascii="Arial" w:hAnsi="Arial" w:cs="Arial"/>
        </w:rPr>
        <w:t xml:space="preserve"> jakości projektów rewitalizacyjnych</w:t>
      </w:r>
      <w:r w:rsidR="000036F4" w:rsidRPr="00B83EF4">
        <w:rPr>
          <w:rFonts w:ascii="Arial" w:hAnsi="Arial" w:cs="Arial"/>
        </w:rPr>
        <w:t xml:space="preserve"> i rzeczywiste zaangażowanie się społeczności lokalnej w proces rewitalizacji w </w:t>
      </w:r>
      <w:r w:rsidR="00992C76" w:rsidRPr="00B83EF4">
        <w:rPr>
          <w:rFonts w:ascii="Arial" w:hAnsi="Arial" w:cs="Arial"/>
        </w:rPr>
        <w:t>gminie</w:t>
      </w:r>
      <w:r w:rsidR="00317362" w:rsidRPr="00B83EF4">
        <w:rPr>
          <w:rFonts w:ascii="Arial" w:hAnsi="Arial" w:cs="Arial"/>
        </w:rPr>
        <w:t>Dolice</w:t>
      </w:r>
      <w:r w:rsidR="00FF764D" w:rsidRPr="00B83EF4">
        <w:rPr>
          <w:rFonts w:ascii="Arial" w:hAnsi="Arial" w:cs="Arial"/>
        </w:rPr>
        <w:t>.</w:t>
      </w:r>
    </w:p>
    <w:p w14:paraId="1DA93B52" w14:textId="77777777" w:rsidR="00D86CB1" w:rsidRPr="00B83EF4" w:rsidRDefault="00E40FB8" w:rsidP="000E718B">
      <w:pPr>
        <w:spacing w:after="0"/>
        <w:ind w:firstLine="708"/>
        <w:jc w:val="both"/>
        <w:rPr>
          <w:rFonts w:ascii="Arial" w:hAnsi="Arial" w:cs="Arial"/>
        </w:rPr>
      </w:pPr>
      <w:r w:rsidRPr="00B83EF4">
        <w:rPr>
          <w:rFonts w:ascii="Arial" w:hAnsi="Arial" w:cs="Arial"/>
        </w:rPr>
        <w:t>Przyjęta forma prac nad LPR</w:t>
      </w:r>
      <w:r w:rsidR="000036F4" w:rsidRPr="00B83EF4">
        <w:rPr>
          <w:rFonts w:ascii="Arial" w:hAnsi="Arial" w:cs="Arial"/>
        </w:rPr>
        <w:t xml:space="preserve">, wpisuje się w </w:t>
      </w:r>
      <w:r w:rsidRPr="00B83EF4">
        <w:rPr>
          <w:rFonts w:ascii="Arial" w:hAnsi="Arial" w:cs="Arial"/>
        </w:rPr>
        <w:t>„</w:t>
      </w:r>
      <w:r w:rsidR="000036F4" w:rsidRPr="00B83EF4">
        <w:rPr>
          <w:rFonts w:ascii="Arial" w:hAnsi="Arial" w:cs="Arial"/>
          <w:b/>
        </w:rPr>
        <w:t>zasadę partnerstwa</w:t>
      </w:r>
      <w:r w:rsidR="000036F4" w:rsidRPr="00B83EF4">
        <w:rPr>
          <w:rFonts w:ascii="Arial" w:hAnsi="Arial" w:cs="Arial"/>
        </w:rPr>
        <w:t xml:space="preserve">” wynikającą </w:t>
      </w:r>
      <w:r w:rsidRPr="00B83EF4">
        <w:rPr>
          <w:rFonts w:ascii="Arial" w:hAnsi="Arial" w:cs="Arial"/>
        </w:rPr>
        <w:t>z art. 5 Rozporządzenia Parlamentu Europejskiego i Rady</w:t>
      </w:r>
      <w:r w:rsidR="000036F4" w:rsidRPr="00B83EF4">
        <w:rPr>
          <w:rFonts w:ascii="Arial" w:hAnsi="Arial" w:cs="Arial"/>
        </w:rPr>
        <w:t xml:space="preserve"> (UE) nr 1303/2013, polegającą </w:t>
      </w:r>
      <w:r w:rsidRPr="00B83EF4">
        <w:rPr>
          <w:rFonts w:ascii="Arial" w:hAnsi="Arial" w:cs="Arial"/>
        </w:rPr>
        <w:t>na łączeniu szerokiego grona partnerów (w szcze</w:t>
      </w:r>
      <w:r w:rsidR="000036F4" w:rsidRPr="00B83EF4">
        <w:rPr>
          <w:rFonts w:ascii="Arial" w:hAnsi="Arial" w:cs="Arial"/>
        </w:rPr>
        <w:t>gólności lokalnych społeczności</w:t>
      </w:r>
      <w:r w:rsidRPr="00B83EF4">
        <w:rPr>
          <w:rFonts w:ascii="Arial" w:hAnsi="Arial" w:cs="Arial"/>
        </w:rPr>
        <w:t xml:space="preserve"> i przedsiębiorców, a także ekspertów) w procesy programowania i realizacji projektów rewitalizacyjnych w ramach programów operacyjnyc</w:t>
      </w:r>
      <w:r w:rsidR="000036F4" w:rsidRPr="00B83EF4">
        <w:rPr>
          <w:rFonts w:ascii="Arial" w:hAnsi="Arial" w:cs="Arial"/>
        </w:rPr>
        <w:t>h oraz konsekwentnego, otwartego</w:t>
      </w:r>
      <w:r w:rsidRPr="00B83EF4">
        <w:rPr>
          <w:rFonts w:ascii="Arial" w:hAnsi="Arial" w:cs="Arial"/>
        </w:rPr>
        <w:t xml:space="preserve"> i trwałego dialogu</w:t>
      </w:r>
      <w:r w:rsidR="000036F4" w:rsidRPr="00B83EF4">
        <w:rPr>
          <w:rFonts w:ascii="Arial" w:hAnsi="Arial" w:cs="Arial"/>
        </w:rPr>
        <w:t>.</w:t>
      </w:r>
    </w:p>
    <w:p w14:paraId="00557F13" w14:textId="77777777" w:rsidR="00DC6226" w:rsidRPr="00B83EF4" w:rsidRDefault="00DC6226" w:rsidP="000E718B">
      <w:pPr>
        <w:spacing w:after="0"/>
        <w:ind w:firstLine="708"/>
        <w:jc w:val="both"/>
        <w:rPr>
          <w:rFonts w:ascii="Arial" w:hAnsi="Arial" w:cs="Arial"/>
        </w:rPr>
      </w:pPr>
      <w:r w:rsidRPr="00B83EF4">
        <w:rPr>
          <w:rFonts w:ascii="Arial" w:hAnsi="Arial" w:cs="Arial"/>
        </w:rPr>
        <w:t>W procesie opracowania LPR przeprowadzono 10 spotkań w różnych miejscowościach gminy Dolice:</w:t>
      </w:r>
    </w:p>
    <w:p w14:paraId="6AF8BDE9" w14:textId="77777777" w:rsidR="00DC6226" w:rsidRPr="00B83EF4" w:rsidRDefault="00DC6226" w:rsidP="000E718B">
      <w:pPr>
        <w:spacing w:after="0"/>
        <w:ind w:firstLine="708"/>
        <w:jc w:val="both"/>
        <w:rPr>
          <w:rFonts w:ascii="Arial" w:hAnsi="Arial" w:cs="Arial"/>
        </w:rPr>
      </w:pPr>
      <w:r w:rsidRPr="00B83EF4">
        <w:rPr>
          <w:rFonts w:ascii="Arial" w:hAnsi="Arial" w:cs="Arial"/>
        </w:rPr>
        <w:t>3.07.2018 – Kolin – 8 osób</w:t>
      </w:r>
    </w:p>
    <w:p w14:paraId="639A94D2" w14:textId="77777777" w:rsidR="00DC6226" w:rsidRPr="00B83EF4" w:rsidRDefault="00DC6226" w:rsidP="000E718B">
      <w:pPr>
        <w:spacing w:after="0"/>
        <w:ind w:firstLine="708"/>
        <w:jc w:val="both"/>
        <w:rPr>
          <w:rFonts w:ascii="Arial" w:hAnsi="Arial" w:cs="Arial"/>
        </w:rPr>
      </w:pPr>
      <w:r w:rsidRPr="00B83EF4">
        <w:rPr>
          <w:rFonts w:ascii="Arial" w:hAnsi="Arial" w:cs="Arial"/>
        </w:rPr>
        <w:t>19.09.2018 – Dolice – 6 osób</w:t>
      </w:r>
    </w:p>
    <w:p w14:paraId="3C4C2A36" w14:textId="77777777" w:rsidR="00DC6226" w:rsidRPr="00B83EF4" w:rsidRDefault="00DC6226" w:rsidP="000E718B">
      <w:pPr>
        <w:spacing w:after="0"/>
        <w:ind w:firstLine="708"/>
        <w:jc w:val="both"/>
        <w:rPr>
          <w:rFonts w:ascii="Arial" w:hAnsi="Arial" w:cs="Arial"/>
        </w:rPr>
      </w:pPr>
      <w:r w:rsidRPr="00B83EF4">
        <w:rPr>
          <w:rFonts w:ascii="Arial" w:hAnsi="Arial" w:cs="Arial"/>
        </w:rPr>
        <w:t>19.09.2018 – Dobropole – 6 osób</w:t>
      </w:r>
    </w:p>
    <w:p w14:paraId="50FC1F00" w14:textId="77777777" w:rsidR="00DC6226" w:rsidRPr="00B83EF4" w:rsidRDefault="00DC6226" w:rsidP="000E718B">
      <w:pPr>
        <w:spacing w:after="0"/>
        <w:ind w:firstLine="708"/>
        <w:jc w:val="both"/>
        <w:rPr>
          <w:rFonts w:ascii="Arial" w:hAnsi="Arial" w:cs="Arial"/>
        </w:rPr>
      </w:pPr>
      <w:r w:rsidRPr="00B83EF4">
        <w:rPr>
          <w:rFonts w:ascii="Arial" w:hAnsi="Arial" w:cs="Arial"/>
        </w:rPr>
        <w:t>19.09.2018 – Trzebień – 7 osób</w:t>
      </w:r>
    </w:p>
    <w:p w14:paraId="733E247B" w14:textId="77777777" w:rsidR="00DC6226" w:rsidRPr="00B83EF4" w:rsidRDefault="00DC6226" w:rsidP="000E718B">
      <w:pPr>
        <w:spacing w:after="0"/>
        <w:ind w:firstLine="708"/>
        <w:jc w:val="both"/>
        <w:rPr>
          <w:rFonts w:ascii="Arial" w:hAnsi="Arial" w:cs="Arial"/>
        </w:rPr>
      </w:pPr>
      <w:r w:rsidRPr="00B83EF4">
        <w:rPr>
          <w:rFonts w:ascii="Arial" w:hAnsi="Arial" w:cs="Arial"/>
        </w:rPr>
        <w:t>20.09.2018 – Mogilica – 7 osób</w:t>
      </w:r>
    </w:p>
    <w:p w14:paraId="320A6896" w14:textId="77777777" w:rsidR="00DC6226" w:rsidRPr="00B83EF4" w:rsidRDefault="00DC6226" w:rsidP="000E718B">
      <w:pPr>
        <w:spacing w:after="0"/>
        <w:ind w:firstLine="708"/>
        <w:jc w:val="both"/>
        <w:rPr>
          <w:rFonts w:ascii="Arial" w:hAnsi="Arial" w:cs="Arial"/>
        </w:rPr>
      </w:pPr>
      <w:r w:rsidRPr="00B83EF4">
        <w:rPr>
          <w:rFonts w:ascii="Arial" w:hAnsi="Arial" w:cs="Arial"/>
        </w:rPr>
        <w:t>20.09.2018 – Ziemomyśl A – 5 osób</w:t>
      </w:r>
    </w:p>
    <w:p w14:paraId="545B1D87" w14:textId="77777777" w:rsidR="00DC6226" w:rsidRPr="00B83EF4" w:rsidRDefault="00DC6226" w:rsidP="000E718B">
      <w:pPr>
        <w:spacing w:after="0"/>
        <w:ind w:firstLine="708"/>
        <w:jc w:val="both"/>
        <w:rPr>
          <w:rFonts w:ascii="Arial" w:hAnsi="Arial" w:cs="Arial"/>
        </w:rPr>
      </w:pPr>
      <w:r w:rsidRPr="00B83EF4">
        <w:rPr>
          <w:rFonts w:ascii="Arial" w:hAnsi="Arial" w:cs="Arial"/>
        </w:rPr>
        <w:t>20.09.2018 – Ziemomyśl B – 11 osób</w:t>
      </w:r>
    </w:p>
    <w:p w14:paraId="4688B87B" w14:textId="77777777" w:rsidR="00DC6226" w:rsidRPr="00B83EF4" w:rsidRDefault="00DC6226" w:rsidP="000E718B">
      <w:pPr>
        <w:spacing w:after="0"/>
        <w:ind w:firstLine="708"/>
        <w:jc w:val="both"/>
        <w:rPr>
          <w:rFonts w:ascii="Arial" w:hAnsi="Arial" w:cs="Arial"/>
        </w:rPr>
      </w:pPr>
      <w:r w:rsidRPr="00B83EF4">
        <w:rPr>
          <w:rFonts w:ascii="Arial" w:hAnsi="Arial" w:cs="Arial"/>
        </w:rPr>
        <w:t>21.09.2018 – Skrzany – 5 osób</w:t>
      </w:r>
    </w:p>
    <w:p w14:paraId="061A2ADE" w14:textId="77777777" w:rsidR="00DC6226" w:rsidRPr="00B83EF4" w:rsidRDefault="00DC6226" w:rsidP="000E718B">
      <w:pPr>
        <w:spacing w:after="0"/>
        <w:ind w:firstLine="708"/>
        <w:jc w:val="both"/>
        <w:rPr>
          <w:rFonts w:ascii="Arial" w:hAnsi="Arial" w:cs="Arial"/>
        </w:rPr>
      </w:pPr>
      <w:r w:rsidRPr="00B83EF4">
        <w:rPr>
          <w:rFonts w:ascii="Arial" w:hAnsi="Arial" w:cs="Arial"/>
        </w:rPr>
        <w:t>21.09.2018 – Szemielino – 7 osób</w:t>
      </w:r>
    </w:p>
    <w:p w14:paraId="34EB3481" w14:textId="77777777" w:rsidR="00DC6226" w:rsidRPr="00B83EF4" w:rsidRDefault="00DC6226" w:rsidP="000E718B">
      <w:pPr>
        <w:spacing w:after="0"/>
        <w:ind w:firstLine="708"/>
        <w:jc w:val="both"/>
        <w:rPr>
          <w:rFonts w:ascii="Arial" w:hAnsi="Arial" w:cs="Arial"/>
        </w:rPr>
      </w:pPr>
      <w:r w:rsidRPr="00B83EF4">
        <w:rPr>
          <w:rFonts w:ascii="Arial" w:hAnsi="Arial" w:cs="Arial"/>
        </w:rPr>
        <w:t>21.09.2018 – Płoszkowo – 8 osób.</w:t>
      </w:r>
    </w:p>
    <w:p w14:paraId="3E4A18FF" w14:textId="77777777" w:rsidR="000036F4" w:rsidRPr="00B83EF4" w:rsidRDefault="000036F4" w:rsidP="000E718B">
      <w:pPr>
        <w:spacing w:after="0"/>
        <w:ind w:firstLine="708"/>
        <w:jc w:val="both"/>
        <w:rPr>
          <w:rFonts w:ascii="Arial" w:hAnsi="Arial" w:cs="Arial"/>
        </w:rPr>
      </w:pPr>
    </w:p>
    <w:p w14:paraId="3BADCA33" w14:textId="77777777" w:rsidR="00A16728" w:rsidRPr="00B83EF4" w:rsidRDefault="00A16728" w:rsidP="00607478">
      <w:pPr>
        <w:pStyle w:val="Legenda"/>
        <w:keepNext/>
        <w:spacing w:after="0" w:line="276" w:lineRule="auto"/>
        <w:rPr>
          <w:rFonts w:ascii="Arial" w:hAnsi="Arial" w:cs="Arial"/>
          <w:b/>
          <w:i w:val="0"/>
          <w:color w:val="auto"/>
          <w:sz w:val="22"/>
          <w:szCs w:val="22"/>
        </w:rPr>
      </w:pPr>
      <w:bookmarkStart w:id="18" w:name="_Toc487631452"/>
      <w:bookmarkStart w:id="19" w:name="_Toc487652116"/>
      <w:bookmarkStart w:id="20" w:name="_Toc487693484"/>
      <w:bookmarkStart w:id="21" w:name="_Toc487902630"/>
      <w:bookmarkStart w:id="22" w:name="_Toc532213322"/>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2</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w:t>
      </w:r>
      <w:bookmarkEnd w:id="18"/>
      <w:bookmarkEnd w:id="19"/>
      <w:bookmarkEnd w:id="20"/>
      <w:bookmarkEnd w:id="21"/>
      <w:r w:rsidR="00DC6226" w:rsidRPr="00B83EF4">
        <w:rPr>
          <w:rFonts w:ascii="Arial" w:hAnsi="Arial" w:cs="Arial"/>
          <w:b/>
          <w:i w:val="0"/>
          <w:color w:val="auto"/>
          <w:sz w:val="22"/>
          <w:szCs w:val="22"/>
        </w:rPr>
        <w:t>Spotkania z mieszkańcami w ramach opracowania LPR</w:t>
      </w:r>
      <w:bookmarkEnd w:id="22"/>
    </w:p>
    <w:p w14:paraId="1532DF05" w14:textId="77777777" w:rsidR="00DC6226" w:rsidRPr="00B83EF4" w:rsidRDefault="00DC6226" w:rsidP="00DC6226">
      <w:pPr>
        <w:rPr>
          <w:rFonts w:ascii="Arial" w:hAnsi="Arial" w:cs="Arial"/>
        </w:rPr>
      </w:pPr>
      <w:r w:rsidRPr="00B83EF4">
        <w:rPr>
          <w:rFonts w:ascii="Arial" w:hAnsi="Arial" w:cs="Arial"/>
          <w:noProof/>
          <w:lang w:eastAsia="pl-PL"/>
        </w:rPr>
        <w:drawing>
          <wp:inline distT="0" distB="0" distL="0" distR="0" wp14:anchorId="51E4D6C2" wp14:editId="530FBD7F">
            <wp:extent cx="2722984" cy="2042160"/>
            <wp:effectExtent l="0" t="0" r="127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122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36382" cy="2052208"/>
                    </a:xfrm>
                    <a:prstGeom prst="rect">
                      <a:avLst/>
                    </a:prstGeom>
                  </pic:spPr>
                </pic:pic>
              </a:graphicData>
            </a:graphic>
          </wp:inline>
        </w:drawing>
      </w:r>
      <w:r w:rsidRPr="00B83EF4">
        <w:rPr>
          <w:rFonts w:ascii="Arial" w:hAnsi="Arial" w:cs="Arial"/>
          <w:noProof/>
          <w:lang w:eastAsia="pl-PL"/>
        </w:rPr>
        <w:drawing>
          <wp:inline distT="0" distB="0" distL="0" distR="0" wp14:anchorId="1DE595FE" wp14:editId="0BB7F77C">
            <wp:extent cx="2702663" cy="2026920"/>
            <wp:effectExtent l="0" t="0" r="254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123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18689" cy="2038939"/>
                    </a:xfrm>
                    <a:prstGeom prst="rect">
                      <a:avLst/>
                    </a:prstGeom>
                  </pic:spPr>
                </pic:pic>
              </a:graphicData>
            </a:graphic>
          </wp:inline>
        </w:drawing>
      </w:r>
    </w:p>
    <w:p w14:paraId="5BA28A26" w14:textId="77777777" w:rsidR="00E74AA1" w:rsidRPr="00B83EF4" w:rsidRDefault="00BF15DC" w:rsidP="00BF15DC">
      <w:pPr>
        <w:spacing w:after="0"/>
        <w:rPr>
          <w:rFonts w:ascii="Arial" w:hAnsi="Arial" w:cs="Arial"/>
        </w:rPr>
      </w:pPr>
      <w:r w:rsidRPr="00B83EF4">
        <w:rPr>
          <w:rFonts w:ascii="Arial" w:hAnsi="Arial" w:cs="Arial"/>
          <w:noProof/>
          <w:lang w:eastAsia="pl-PL"/>
        </w:rPr>
        <w:drawing>
          <wp:inline distT="0" distB="0" distL="0" distR="0" wp14:anchorId="2B9E0B18" wp14:editId="691C504A">
            <wp:extent cx="2758440" cy="2068751"/>
            <wp:effectExtent l="0" t="0" r="3810" b="825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G-126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84244" cy="2088103"/>
                    </a:xfrm>
                    <a:prstGeom prst="rect">
                      <a:avLst/>
                    </a:prstGeom>
                  </pic:spPr>
                </pic:pic>
              </a:graphicData>
            </a:graphic>
          </wp:inline>
        </w:drawing>
      </w:r>
      <w:r w:rsidRPr="00B83EF4">
        <w:rPr>
          <w:rFonts w:ascii="Arial" w:hAnsi="Arial" w:cs="Arial"/>
          <w:noProof/>
          <w:lang w:eastAsia="pl-PL"/>
        </w:rPr>
        <w:drawing>
          <wp:inline distT="0" distB="0" distL="0" distR="0" wp14:anchorId="7E41060A" wp14:editId="1F91A1B3">
            <wp:extent cx="2783946" cy="2087880"/>
            <wp:effectExtent l="0" t="0" r="0" b="762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G-127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95282" cy="2096382"/>
                    </a:xfrm>
                    <a:prstGeom prst="rect">
                      <a:avLst/>
                    </a:prstGeom>
                  </pic:spPr>
                </pic:pic>
              </a:graphicData>
            </a:graphic>
          </wp:inline>
        </w:drawing>
      </w:r>
    </w:p>
    <w:p w14:paraId="059AAAA7" w14:textId="77777777" w:rsidR="000036F4" w:rsidRPr="00B83EF4" w:rsidRDefault="003D24AE" w:rsidP="00992C76">
      <w:pPr>
        <w:spacing w:after="0"/>
        <w:jc w:val="both"/>
        <w:rPr>
          <w:rFonts w:ascii="Arial" w:hAnsi="Arial" w:cs="Arial"/>
          <w:i/>
        </w:rPr>
      </w:pPr>
      <w:r w:rsidRPr="00B83EF4">
        <w:rPr>
          <w:rFonts w:ascii="Arial" w:hAnsi="Arial" w:cs="Arial"/>
          <w:i/>
        </w:rPr>
        <w:t>Źródło: opracowanie własne</w:t>
      </w:r>
      <w:r w:rsidR="005D5EA7" w:rsidRPr="00B83EF4">
        <w:rPr>
          <w:rFonts w:ascii="Arial" w:hAnsi="Arial" w:cs="Arial"/>
          <w:i/>
        </w:rPr>
        <w:t>.</w:t>
      </w:r>
    </w:p>
    <w:p w14:paraId="199169CA" w14:textId="77777777" w:rsidR="00607478" w:rsidRPr="00B83EF4" w:rsidRDefault="000036F4" w:rsidP="00607478">
      <w:pPr>
        <w:ind w:firstLine="708"/>
        <w:jc w:val="both"/>
        <w:rPr>
          <w:rFonts w:ascii="Arial" w:hAnsi="Arial" w:cs="Arial"/>
        </w:rPr>
      </w:pPr>
      <w:r w:rsidRPr="00B83EF4">
        <w:rPr>
          <w:rFonts w:ascii="Arial" w:hAnsi="Arial" w:cs="Arial"/>
          <w:b/>
        </w:rPr>
        <w:lastRenderedPageBreak/>
        <w:t xml:space="preserve">Idea partycypacji społecznej </w:t>
      </w:r>
      <w:r w:rsidR="00E40FB8" w:rsidRPr="00B83EF4">
        <w:rPr>
          <w:rFonts w:ascii="Arial" w:hAnsi="Arial" w:cs="Arial"/>
          <w:b/>
        </w:rPr>
        <w:t>opiera się na założeniu, że opinia środowiska lokalnego jest istotnym elementem tworzenia dokumentu,</w:t>
      </w:r>
      <w:r w:rsidR="00E40FB8" w:rsidRPr="00B83EF4">
        <w:rPr>
          <w:rFonts w:ascii="Arial" w:hAnsi="Arial" w:cs="Arial"/>
        </w:rPr>
        <w:t xml:space="preserve"> który stanowi narzędzie do projektowania konkretnych zadań, podejmowanych w celu rozwiązywania problemów i eliminacji </w:t>
      </w:r>
      <w:r w:rsidR="00510ACB" w:rsidRPr="00B83EF4">
        <w:rPr>
          <w:rFonts w:ascii="Arial" w:hAnsi="Arial" w:cs="Arial"/>
        </w:rPr>
        <w:t xml:space="preserve">niekorzystnych </w:t>
      </w:r>
      <w:r w:rsidR="00E40FB8" w:rsidRPr="00B83EF4">
        <w:rPr>
          <w:rFonts w:ascii="Arial" w:hAnsi="Arial" w:cs="Arial"/>
        </w:rPr>
        <w:t>zjawisk, a tym samym podnoszących jakość życia mies</w:t>
      </w:r>
      <w:r w:rsidR="001C4CF6" w:rsidRPr="00B83EF4">
        <w:rPr>
          <w:rFonts w:ascii="Arial" w:hAnsi="Arial" w:cs="Arial"/>
        </w:rPr>
        <w:t>zkańców terenów zdegradowanych.</w:t>
      </w:r>
    </w:p>
    <w:p w14:paraId="7A9428CB" w14:textId="77777777" w:rsidR="00BC6F99" w:rsidRPr="00B83EF4" w:rsidRDefault="00BC6F99" w:rsidP="00BC6F99">
      <w:pPr>
        <w:jc w:val="both"/>
        <w:rPr>
          <w:rFonts w:ascii="Arial" w:hAnsi="Arial" w:cs="Arial"/>
          <w:b/>
        </w:rPr>
      </w:pPr>
      <w:r w:rsidRPr="00B83EF4">
        <w:rPr>
          <w:rFonts w:ascii="Arial" w:hAnsi="Arial" w:cs="Arial"/>
          <w:b/>
        </w:rPr>
        <w:t>Partycypacyjny charakter prac polegał m.in. na:</w:t>
      </w:r>
    </w:p>
    <w:p w14:paraId="20EDFFB7" w14:textId="77777777" w:rsidR="00607478" w:rsidRPr="00B83EF4" w:rsidRDefault="00BC6F99" w:rsidP="00B94A17">
      <w:pPr>
        <w:pStyle w:val="Akapitzlist"/>
        <w:numPr>
          <w:ilvl w:val="0"/>
          <w:numId w:val="2"/>
        </w:numPr>
        <w:spacing w:before="240"/>
        <w:jc w:val="both"/>
        <w:rPr>
          <w:rFonts w:ascii="Arial" w:hAnsi="Arial" w:cs="Arial"/>
        </w:rPr>
      </w:pPr>
      <w:r w:rsidRPr="00B83EF4">
        <w:rPr>
          <w:rFonts w:ascii="Arial" w:hAnsi="Arial" w:cs="Arial"/>
          <w:b/>
        </w:rPr>
        <w:t>Poznaniu</w:t>
      </w:r>
      <w:r w:rsidRPr="00B83EF4">
        <w:rPr>
          <w:rFonts w:ascii="Arial" w:hAnsi="Arial" w:cs="Arial"/>
        </w:rPr>
        <w:t xml:space="preserve"> potrzeb i oczekiwań interesariuszy oraz dążeniu do spójności planowanych działań z tymi potrzebami i oczekiwaniami;</w:t>
      </w:r>
    </w:p>
    <w:p w14:paraId="6577CEA5" w14:textId="77777777" w:rsidR="00607478" w:rsidRPr="00B83EF4" w:rsidRDefault="00BC6F99" w:rsidP="00B94A17">
      <w:pPr>
        <w:pStyle w:val="Akapitzlist"/>
        <w:numPr>
          <w:ilvl w:val="0"/>
          <w:numId w:val="2"/>
        </w:numPr>
        <w:spacing w:before="240"/>
        <w:jc w:val="both"/>
        <w:rPr>
          <w:rFonts w:ascii="Arial" w:hAnsi="Arial" w:cs="Arial"/>
        </w:rPr>
      </w:pPr>
      <w:r w:rsidRPr="00B83EF4">
        <w:rPr>
          <w:rFonts w:ascii="Arial" w:hAnsi="Arial" w:cs="Arial"/>
          <w:b/>
        </w:rPr>
        <w:t>Prowadzeniu</w:t>
      </w:r>
      <w:r w:rsidRPr="00B83EF4">
        <w:rPr>
          <w:rFonts w:ascii="Arial" w:hAnsi="Arial" w:cs="Arial"/>
        </w:rPr>
        <w:t xml:space="preserve">, skierowanych do interesariuszy, działań edukacyjnych </w:t>
      </w:r>
      <w:r w:rsidRPr="00B83EF4">
        <w:rPr>
          <w:rFonts w:ascii="Arial" w:hAnsi="Arial" w:cs="Arial"/>
        </w:rPr>
        <w:br/>
        <w:t>i informacyjnych o procesie rewitalizacji, w tym o istocie, celach, zasadach prowadzenia rewitalizacji, wynikających z ustawy oraz o przebiegu tego procesu;</w:t>
      </w:r>
    </w:p>
    <w:p w14:paraId="403F6E80" w14:textId="77777777" w:rsidR="00BC6F99" w:rsidRPr="00B83EF4" w:rsidRDefault="00BC6F99" w:rsidP="00B94A17">
      <w:pPr>
        <w:pStyle w:val="Akapitzlist"/>
        <w:numPr>
          <w:ilvl w:val="0"/>
          <w:numId w:val="2"/>
        </w:numPr>
        <w:spacing w:before="240"/>
        <w:jc w:val="both"/>
        <w:rPr>
          <w:rFonts w:ascii="Arial" w:hAnsi="Arial" w:cs="Arial"/>
        </w:rPr>
      </w:pPr>
      <w:r w:rsidRPr="00B83EF4">
        <w:rPr>
          <w:rFonts w:ascii="Arial" w:hAnsi="Arial" w:cs="Arial"/>
          <w:b/>
        </w:rPr>
        <w:t>Inicjowaniu</w:t>
      </w:r>
      <w:r w:rsidRPr="00B83EF4">
        <w:rPr>
          <w:rFonts w:ascii="Arial" w:hAnsi="Arial" w:cs="Arial"/>
        </w:rPr>
        <w:t>, umożliwianiu i wspieraniu działań służących rozwijaniu dialogu między interesariuszami oraz ich integracji wokół rewitalizacji;</w:t>
      </w:r>
    </w:p>
    <w:p w14:paraId="5C7F072E" w14:textId="77777777" w:rsidR="00BC6F99" w:rsidRPr="00B83EF4" w:rsidRDefault="00BC6F99" w:rsidP="00B94A17">
      <w:pPr>
        <w:pStyle w:val="Akapitzlist"/>
        <w:numPr>
          <w:ilvl w:val="0"/>
          <w:numId w:val="2"/>
        </w:numPr>
        <w:spacing w:before="240"/>
        <w:jc w:val="both"/>
        <w:rPr>
          <w:rFonts w:ascii="Arial" w:hAnsi="Arial" w:cs="Arial"/>
        </w:rPr>
      </w:pPr>
      <w:r w:rsidRPr="00B83EF4">
        <w:rPr>
          <w:rFonts w:ascii="Arial" w:hAnsi="Arial" w:cs="Arial"/>
          <w:b/>
        </w:rPr>
        <w:t>Zapewnieniu</w:t>
      </w:r>
      <w:r w:rsidRPr="00B83EF4">
        <w:rPr>
          <w:rFonts w:ascii="Arial" w:hAnsi="Arial" w:cs="Arial"/>
        </w:rPr>
        <w:t xml:space="preserve"> udziału interesariuszy w przygotowaniu dokumentów dotyczących rewitalizacji, w szczególności </w:t>
      </w:r>
      <w:r w:rsidR="00317362" w:rsidRPr="00B83EF4">
        <w:rPr>
          <w:rFonts w:ascii="Arial" w:hAnsi="Arial" w:cs="Arial"/>
        </w:rPr>
        <w:t>lokalnego</w:t>
      </w:r>
      <w:r w:rsidRPr="00B83EF4">
        <w:rPr>
          <w:rFonts w:ascii="Arial" w:hAnsi="Arial" w:cs="Arial"/>
        </w:rPr>
        <w:t xml:space="preserve"> programu rewitalizacji;</w:t>
      </w:r>
    </w:p>
    <w:p w14:paraId="10435205" w14:textId="77777777" w:rsidR="00BC6F99" w:rsidRPr="00B83EF4" w:rsidRDefault="00BC6F99" w:rsidP="00B94A17">
      <w:pPr>
        <w:pStyle w:val="Akapitzlist"/>
        <w:numPr>
          <w:ilvl w:val="0"/>
          <w:numId w:val="2"/>
        </w:numPr>
        <w:spacing w:before="240" w:after="0"/>
        <w:jc w:val="both"/>
        <w:rPr>
          <w:rFonts w:ascii="Arial" w:hAnsi="Arial" w:cs="Arial"/>
        </w:rPr>
      </w:pPr>
      <w:r w:rsidRPr="00B83EF4">
        <w:rPr>
          <w:rFonts w:ascii="Arial" w:hAnsi="Arial" w:cs="Arial"/>
          <w:b/>
        </w:rPr>
        <w:t>Wspieraniu</w:t>
      </w:r>
      <w:r w:rsidRPr="00B83EF4">
        <w:rPr>
          <w:rFonts w:ascii="Arial" w:hAnsi="Arial" w:cs="Arial"/>
        </w:rPr>
        <w:t xml:space="preserve"> inicjatyw zmierzających do zwiększania udziału interesariuszy </w:t>
      </w:r>
      <w:r w:rsidRPr="00B83EF4">
        <w:rPr>
          <w:rFonts w:ascii="Arial" w:hAnsi="Arial" w:cs="Arial"/>
        </w:rPr>
        <w:br/>
        <w:t xml:space="preserve">w przygotowaniu i realizacji </w:t>
      </w:r>
      <w:r w:rsidR="00317362" w:rsidRPr="00B83EF4">
        <w:rPr>
          <w:rFonts w:ascii="Arial" w:hAnsi="Arial" w:cs="Arial"/>
        </w:rPr>
        <w:t>lokalnego</w:t>
      </w:r>
      <w:r w:rsidRPr="00B83EF4">
        <w:rPr>
          <w:rFonts w:ascii="Arial" w:hAnsi="Arial" w:cs="Arial"/>
        </w:rPr>
        <w:t xml:space="preserve"> programu rewitalizacji;</w:t>
      </w:r>
    </w:p>
    <w:p w14:paraId="01AE4949" w14:textId="77777777" w:rsidR="00BC6F99" w:rsidRPr="00B83EF4" w:rsidRDefault="00BC6F99" w:rsidP="00B94A17">
      <w:pPr>
        <w:pStyle w:val="Akapitzlist"/>
        <w:numPr>
          <w:ilvl w:val="0"/>
          <w:numId w:val="2"/>
        </w:numPr>
        <w:spacing w:before="240" w:after="0"/>
        <w:jc w:val="both"/>
        <w:rPr>
          <w:rFonts w:ascii="Arial" w:hAnsi="Arial" w:cs="Arial"/>
        </w:rPr>
      </w:pPr>
      <w:r w:rsidRPr="00B83EF4">
        <w:rPr>
          <w:rFonts w:ascii="Arial" w:hAnsi="Arial" w:cs="Arial"/>
          <w:b/>
        </w:rPr>
        <w:t>Zagwarantowaniu</w:t>
      </w:r>
      <w:r w:rsidRPr="00B83EF4">
        <w:rPr>
          <w:rFonts w:ascii="Arial" w:hAnsi="Arial" w:cs="Arial"/>
        </w:rPr>
        <w:t xml:space="preserve"> w czasie przygotowania, prowadzenia i oceny rewitalizacji,możliwości wypowiedzenia się przez interesariuszy.</w:t>
      </w:r>
    </w:p>
    <w:p w14:paraId="163E233B" w14:textId="77777777" w:rsidR="0035613F" w:rsidRPr="00B83EF4" w:rsidRDefault="0035613F" w:rsidP="0035613F">
      <w:pPr>
        <w:spacing w:after="0"/>
        <w:ind w:firstLine="708"/>
        <w:jc w:val="both"/>
        <w:rPr>
          <w:rFonts w:ascii="Arial" w:hAnsi="Arial" w:cs="Arial"/>
        </w:rPr>
      </w:pPr>
    </w:p>
    <w:p w14:paraId="68DA3A44" w14:textId="77777777" w:rsidR="0035613F" w:rsidRPr="00B83EF4" w:rsidRDefault="00DF2352" w:rsidP="00992C76">
      <w:pPr>
        <w:spacing w:after="0"/>
        <w:ind w:firstLine="360"/>
        <w:jc w:val="both"/>
        <w:rPr>
          <w:rFonts w:ascii="Arial" w:hAnsi="Arial" w:cs="Arial"/>
        </w:rPr>
      </w:pPr>
      <w:r w:rsidRPr="00B83EF4">
        <w:rPr>
          <w:rFonts w:ascii="Arial" w:hAnsi="Arial" w:cs="Arial"/>
        </w:rPr>
        <w:t>Jawność i transparentność procesu rewitalizacji była kluczowym założeniem prac nad programem. W trakcie bieżących prac nad programem</w:t>
      </w:r>
      <w:r w:rsidR="006B3A8C" w:rsidRPr="00B83EF4">
        <w:rPr>
          <w:rFonts w:ascii="Arial" w:hAnsi="Arial" w:cs="Arial"/>
        </w:rPr>
        <w:t>,</w:t>
      </w:r>
      <w:r w:rsidRPr="00B83EF4">
        <w:rPr>
          <w:rFonts w:ascii="Arial" w:hAnsi="Arial" w:cs="Arial"/>
        </w:rPr>
        <w:t xml:space="preserve"> wszystkie informacje publikowane były na stronie internetowej g</w:t>
      </w:r>
      <w:r w:rsidR="00992C76" w:rsidRPr="00B83EF4">
        <w:rPr>
          <w:rFonts w:ascii="Arial" w:hAnsi="Arial" w:cs="Arial"/>
        </w:rPr>
        <w:t>miny, udostępniane w siedzibie Urzędu G</w:t>
      </w:r>
      <w:r w:rsidRPr="00B83EF4">
        <w:rPr>
          <w:rFonts w:ascii="Arial" w:hAnsi="Arial" w:cs="Arial"/>
        </w:rPr>
        <w:t>miny.</w:t>
      </w:r>
    </w:p>
    <w:p w14:paraId="16FA3D83" w14:textId="77777777" w:rsidR="00992C76" w:rsidRPr="00B83EF4" w:rsidRDefault="00992C76" w:rsidP="00992C76">
      <w:pPr>
        <w:spacing w:after="0"/>
        <w:ind w:firstLine="360"/>
        <w:jc w:val="both"/>
        <w:rPr>
          <w:rFonts w:ascii="Arial" w:hAnsi="Arial" w:cs="Arial"/>
        </w:rPr>
      </w:pPr>
    </w:p>
    <w:p w14:paraId="19169944" w14:textId="77777777" w:rsidR="00A16728" w:rsidRPr="00B83EF4" w:rsidRDefault="00607478" w:rsidP="00032F06">
      <w:pPr>
        <w:pStyle w:val="Legenda"/>
        <w:keepNext/>
        <w:spacing w:after="0"/>
        <w:rPr>
          <w:rFonts w:ascii="Arial" w:hAnsi="Arial" w:cs="Arial"/>
          <w:b/>
          <w:i w:val="0"/>
          <w:color w:val="auto"/>
          <w:sz w:val="22"/>
          <w:szCs w:val="22"/>
        </w:rPr>
      </w:pPr>
      <w:bookmarkStart w:id="23" w:name="_Toc487631455"/>
      <w:bookmarkStart w:id="24" w:name="_Toc487652119"/>
      <w:bookmarkStart w:id="25" w:name="_Toc487693487"/>
      <w:bookmarkStart w:id="26" w:name="_Toc487902633"/>
      <w:bookmarkStart w:id="27" w:name="_Toc532213323"/>
      <w:bookmarkStart w:id="28" w:name="_Hlk532209731"/>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00A16728"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3</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Portal informujący o procesie rewitalizacji w </w:t>
      </w:r>
      <w:r w:rsidR="002B260B" w:rsidRPr="00B83EF4">
        <w:rPr>
          <w:rFonts w:ascii="Arial" w:hAnsi="Arial" w:cs="Arial"/>
          <w:b/>
          <w:i w:val="0"/>
          <w:color w:val="auto"/>
          <w:sz w:val="22"/>
          <w:szCs w:val="22"/>
        </w:rPr>
        <w:t>g</w:t>
      </w:r>
      <w:r w:rsidR="00992C76" w:rsidRPr="00B83EF4">
        <w:rPr>
          <w:rFonts w:ascii="Arial" w:hAnsi="Arial" w:cs="Arial"/>
          <w:b/>
          <w:i w:val="0"/>
          <w:color w:val="auto"/>
          <w:sz w:val="22"/>
          <w:szCs w:val="22"/>
        </w:rPr>
        <w:t>minie</w:t>
      </w:r>
      <w:bookmarkEnd w:id="23"/>
      <w:bookmarkEnd w:id="24"/>
      <w:bookmarkEnd w:id="25"/>
      <w:bookmarkEnd w:id="26"/>
      <w:r w:rsidR="00317362" w:rsidRPr="00B83EF4">
        <w:rPr>
          <w:rFonts w:ascii="Arial" w:hAnsi="Arial" w:cs="Arial"/>
          <w:b/>
          <w:i w:val="0"/>
          <w:color w:val="auto"/>
          <w:sz w:val="22"/>
          <w:szCs w:val="22"/>
        </w:rPr>
        <w:t>Dolice</w:t>
      </w:r>
      <w:bookmarkEnd w:id="27"/>
    </w:p>
    <w:bookmarkEnd w:id="28"/>
    <w:p w14:paraId="130294E8" w14:textId="77777777" w:rsidR="00695C6D" w:rsidRPr="00B83EF4" w:rsidRDefault="00DC6226" w:rsidP="00032F06">
      <w:pPr>
        <w:spacing w:after="0" w:line="240" w:lineRule="auto"/>
        <w:rPr>
          <w:rFonts w:ascii="Arial" w:hAnsi="Arial" w:cs="Arial"/>
        </w:rPr>
      </w:pPr>
      <w:r w:rsidRPr="00B83EF4">
        <w:rPr>
          <w:rFonts w:ascii="Arial" w:hAnsi="Arial" w:cs="Arial"/>
          <w:noProof/>
          <w:lang w:eastAsia="pl-PL"/>
        </w:rPr>
        <w:drawing>
          <wp:inline distT="0" distB="0" distL="0" distR="0" wp14:anchorId="30F51171" wp14:editId="44AAE57B">
            <wp:extent cx="2009966" cy="3079110"/>
            <wp:effectExtent l="0" t="0" r="0" b="762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2046136" cy="3134520"/>
                    </a:xfrm>
                    <a:prstGeom prst="rect">
                      <a:avLst/>
                    </a:prstGeom>
                  </pic:spPr>
                </pic:pic>
              </a:graphicData>
            </a:graphic>
          </wp:inline>
        </w:drawing>
      </w:r>
    </w:p>
    <w:p w14:paraId="65173B88" w14:textId="77777777" w:rsidR="00607478" w:rsidRPr="00B83EF4" w:rsidRDefault="00607478" w:rsidP="00032F06">
      <w:pPr>
        <w:spacing w:after="0" w:line="240" w:lineRule="auto"/>
        <w:rPr>
          <w:rFonts w:ascii="Arial" w:eastAsia="Times New Roman" w:hAnsi="Arial" w:cs="Arial"/>
          <w:i/>
          <w:lang w:eastAsia="pl-PL"/>
        </w:rPr>
      </w:pPr>
      <w:r w:rsidRPr="00B83EF4">
        <w:rPr>
          <w:rFonts w:ascii="Arial" w:eastAsia="Times New Roman" w:hAnsi="Arial" w:cs="Arial"/>
          <w:i/>
          <w:lang w:eastAsia="pl-PL"/>
        </w:rPr>
        <w:t>Źródło: U</w:t>
      </w:r>
      <w:r w:rsidR="00317362" w:rsidRPr="00B83EF4">
        <w:rPr>
          <w:rFonts w:ascii="Arial" w:eastAsia="Times New Roman" w:hAnsi="Arial" w:cs="Arial"/>
          <w:i/>
          <w:lang w:eastAsia="pl-PL"/>
        </w:rPr>
        <w:t>G Dolice</w:t>
      </w:r>
      <w:r w:rsidR="0089735F" w:rsidRPr="00B83EF4">
        <w:rPr>
          <w:rFonts w:ascii="Arial" w:eastAsia="Times New Roman" w:hAnsi="Arial" w:cs="Arial"/>
          <w:i/>
          <w:lang w:eastAsia="pl-PL"/>
        </w:rPr>
        <w:t>.</w:t>
      </w:r>
    </w:p>
    <w:p w14:paraId="4753B389" w14:textId="77777777" w:rsidR="00607478" w:rsidRPr="00B83EF4" w:rsidRDefault="00607478" w:rsidP="00607478">
      <w:pPr>
        <w:spacing w:after="0" w:line="240" w:lineRule="auto"/>
        <w:rPr>
          <w:rFonts w:ascii="Arial" w:eastAsia="Times New Roman" w:hAnsi="Arial" w:cs="Arial"/>
          <w:lang w:eastAsia="pl-PL"/>
        </w:rPr>
      </w:pPr>
    </w:p>
    <w:p w14:paraId="711B7485" w14:textId="77777777" w:rsidR="00EC58F0" w:rsidRPr="00B83EF4" w:rsidRDefault="00AC44BA" w:rsidP="000E718B">
      <w:pPr>
        <w:spacing w:after="0"/>
        <w:ind w:firstLine="708"/>
        <w:jc w:val="both"/>
        <w:rPr>
          <w:rFonts w:ascii="Arial" w:hAnsi="Arial" w:cs="Arial"/>
          <w:b/>
        </w:rPr>
      </w:pPr>
      <w:r w:rsidRPr="00B83EF4">
        <w:rPr>
          <w:rFonts w:ascii="Arial" w:hAnsi="Arial" w:cs="Arial"/>
        </w:rPr>
        <w:t xml:space="preserve">Wybrane i wykorzystane w pracach nad programem </w:t>
      </w:r>
      <w:r w:rsidR="00EC58F0" w:rsidRPr="00B83EF4">
        <w:rPr>
          <w:rFonts w:ascii="Arial" w:hAnsi="Arial" w:cs="Arial"/>
        </w:rPr>
        <w:t>metod</w:t>
      </w:r>
      <w:r w:rsidRPr="00B83EF4">
        <w:rPr>
          <w:rFonts w:ascii="Arial" w:hAnsi="Arial" w:cs="Arial"/>
        </w:rPr>
        <w:t>y</w:t>
      </w:r>
      <w:r w:rsidR="00EC58F0" w:rsidRPr="00B83EF4">
        <w:rPr>
          <w:rFonts w:ascii="Arial" w:hAnsi="Arial" w:cs="Arial"/>
        </w:rPr>
        <w:t xml:space="preserve"> i technik</w:t>
      </w:r>
      <w:r w:rsidRPr="00B83EF4">
        <w:rPr>
          <w:rFonts w:ascii="Arial" w:hAnsi="Arial" w:cs="Arial"/>
        </w:rPr>
        <w:t>i badawcze</w:t>
      </w:r>
      <w:r w:rsidR="006D738B" w:rsidRPr="00B83EF4">
        <w:rPr>
          <w:rFonts w:ascii="Arial" w:hAnsi="Arial" w:cs="Arial"/>
        </w:rPr>
        <w:t>,</w:t>
      </w:r>
      <w:r w:rsidRPr="00B83EF4">
        <w:rPr>
          <w:rFonts w:ascii="Arial" w:hAnsi="Arial" w:cs="Arial"/>
        </w:rPr>
        <w:t xml:space="preserve"> posłużyły do określenia stanów kryzysowych </w:t>
      </w:r>
      <w:r w:rsidR="006D738B" w:rsidRPr="00B83EF4">
        <w:rPr>
          <w:rFonts w:ascii="Arial" w:hAnsi="Arial" w:cs="Arial"/>
        </w:rPr>
        <w:t>we wszystkich najistotniejszych</w:t>
      </w:r>
      <w:r w:rsidR="00D1377B" w:rsidRPr="00B83EF4">
        <w:rPr>
          <w:rFonts w:ascii="Arial" w:hAnsi="Arial" w:cs="Arial"/>
        </w:rPr>
        <w:t xml:space="preserve">sferach </w:t>
      </w:r>
      <w:r w:rsidR="00D1377B" w:rsidRPr="00B83EF4">
        <w:rPr>
          <w:rFonts w:ascii="Arial" w:hAnsi="Arial" w:cs="Arial"/>
        </w:rPr>
        <w:lastRenderedPageBreak/>
        <w:t>tj</w:t>
      </w:r>
      <w:r w:rsidR="00D1377B" w:rsidRPr="00B83EF4">
        <w:rPr>
          <w:rFonts w:ascii="Arial" w:hAnsi="Arial" w:cs="Arial"/>
          <w:b/>
        </w:rPr>
        <w:t>.</w:t>
      </w:r>
      <w:r w:rsidR="00583163" w:rsidRPr="00B83EF4">
        <w:rPr>
          <w:rFonts w:ascii="Arial" w:hAnsi="Arial" w:cs="Arial"/>
          <w:b/>
        </w:rPr>
        <w:t>społecznej,</w:t>
      </w:r>
      <w:r w:rsidR="00F40730" w:rsidRPr="00B83EF4">
        <w:rPr>
          <w:rFonts w:ascii="Arial" w:hAnsi="Arial" w:cs="Arial"/>
          <w:b/>
        </w:rPr>
        <w:t xml:space="preserve"> gospodarczej, </w:t>
      </w:r>
      <w:r w:rsidR="006D738B" w:rsidRPr="00B83EF4">
        <w:rPr>
          <w:rFonts w:ascii="Arial" w:hAnsi="Arial" w:cs="Arial"/>
          <w:b/>
        </w:rPr>
        <w:t xml:space="preserve">środowiskowej, </w:t>
      </w:r>
      <w:r w:rsidR="00D1377B" w:rsidRPr="00B83EF4">
        <w:rPr>
          <w:rFonts w:ascii="Arial" w:hAnsi="Arial" w:cs="Arial"/>
          <w:b/>
        </w:rPr>
        <w:t>przestrze</w:t>
      </w:r>
      <w:r w:rsidR="00583163" w:rsidRPr="00B83EF4">
        <w:rPr>
          <w:rFonts w:ascii="Arial" w:hAnsi="Arial" w:cs="Arial"/>
          <w:b/>
        </w:rPr>
        <w:t xml:space="preserve">nno-funkcjonalnej i technicznej – </w:t>
      </w:r>
      <w:r w:rsidR="0035613F" w:rsidRPr="00B83EF4">
        <w:rPr>
          <w:rFonts w:ascii="Arial" w:hAnsi="Arial" w:cs="Arial"/>
        </w:rPr>
        <w:t>rysunek</w:t>
      </w:r>
      <w:r w:rsidR="00DC6226" w:rsidRPr="00B83EF4">
        <w:rPr>
          <w:rFonts w:ascii="Arial" w:hAnsi="Arial" w:cs="Arial"/>
        </w:rPr>
        <w:t>4</w:t>
      </w:r>
      <w:r w:rsidR="00583163" w:rsidRPr="00B83EF4">
        <w:rPr>
          <w:rFonts w:ascii="Arial" w:hAnsi="Arial" w:cs="Arial"/>
        </w:rPr>
        <w:t>.</w:t>
      </w:r>
    </w:p>
    <w:p w14:paraId="455205C8" w14:textId="77777777" w:rsidR="00583163" w:rsidRPr="00B83EF4" w:rsidRDefault="00583163" w:rsidP="000E718B">
      <w:pPr>
        <w:spacing w:after="0"/>
        <w:jc w:val="both"/>
        <w:rPr>
          <w:rFonts w:ascii="Arial" w:hAnsi="Arial" w:cs="Arial"/>
          <w:b/>
        </w:rPr>
      </w:pPr>
    </w:p>
    <w:p w14:paraId="76B4A00C" w14:textId="77777777" w:rsidR="00A16728" w:rsidRPr="00B83EF4" w:rsidRDefault="00BB738E" w:rsidP="000E718B">
      <w:pPr>
        <w:pStyle w:val="Legenda"/>
        <w:keepNext/>
        <w:spacing w:line="276" w:lineRule="auto"/>
        <w:jc w:val="both"/>
        <w:rPr>
          <w:rFonts w:ascii="Arial" w:hAnsi="Arial" w:cs="Arial"/>
          <w:b/>
          <w:i w:val="0"/>
          <w:color w:val="auto"/>
          <w:sz w:val="22"/>
          <w:szCs w:val="22"/>
        </w:rPr>
      </w:pPr>
      <w:bookmarkStart w:id="29" w:name="_Toc487631458"/>
      <w:bookmarkStart w:id="30" w:name="_Toc487652122"/>
      <w:bookmarkStart w:id="31" w:name="_Toc487693490"/>
      <w:bookmarkStart w:id="32" w:name="_Toc487902636"/>
      <w:bookmarkStart w:id="33" w:name="_Toc532213324"/>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00A16728"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4</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Zakres diagnozy na potrzeby </w:t>
      </w:r>
      <w:bookmarkEnd w:id="29"/>
      <w:bookmarkEnd w:id="30"/>
      <w:bookmarkEnd w:id="31"/>
      <w:bookmarkEnd w:id="32"/>
      <w:r w:rsidR="0089735F" w:rsidRPr="00B83EF4">
        <w:rPr>
          <w:rFonts w:ascii="Arial" w:hAnsi="Arial" w:cs="Arial"/>
          <w:b/>
          <w:i w:val="0"/>
          <w:color w:val="auto"/>
          <w:sz w:val="22"/>
          <w:szCs w:val="22"/>
        </w:rPr>
        <w:t>LPR</w:t>
      </w:r>
      <w:bookmarkEnd w:id="33"/>
    </w:p>
    <w:p w14:paraId="0A6CD6C3" w14:textId="77777777" w:rsidR="00583163" w:rsidRPr="00B83EF4" w:rsidRDefault="00583163" w:rsidP="000E718B">
      <w:pPr>
        <w:spacing w:after="0"/>
        <w:jc w:val="both"/>
        <w:rPr>
          <w:rFonts w:ascii="Arial" w:hAnsi="Arial" w:cs="Arial"/>
          <w:b/>
        </w:rPr>
      </w:pPr>
      <w:r w:rsidRPr="00B83EF4">
        <w:rPr>
          <w:rFonts w:ascii="Arial" w:hAnsi="Arial" w:cs="Arial"/>
          <w:b/>
          <w:noProof/>
          <w:lang w:eastAsia="pl-PL"/>
        </w:rPr>
        <w:drawing>
          <wp:inline distT="0" distB="0" distL="0" distR="0" wp14:anchorId="6B3279D2" wp14:editId="0A785AD6">
            <wp:extent cx="5120640" cy="2382520"/>
            <wp:effectExtent l="0" t="0" r="0" b="1778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0C77A79F" w14:textId="77777777" w:rsidR="00583163" w:rsidRPr="00B83EF4" w:rsidRDefault="00583163" w:rsidP="000E718B">
      <w:pPr>
        <w:spacing w:after="0"/>
        <w:jc w:val="both"/>
        <w:rPr>
          <w:rFonts w:ascii="Arial" w:hAnsi="Arial" w:cs="Arial"/>
        </w:rPr>
      </w:pPr>
      <w:r w:rsidRPr="00B83EF4">
        <w:rPr>
          <w:rFonts w:ascii="Arial" w:hAnsi="Arial" w:cs="Arial"/>
          <w:i/>
        </w:rPr>
        <w:t>Źródło: opracowanie własne</w:t>
      </w:r>
      <w:r w:rsidR="006B3A8C" w:rsidRPr="00B83EF4">
        <w:rPr>
          <w:rFonts w:ascii="Arial" w:hAnsi="Arial" w:cs="Arial"/>
        </w:rPr>
        <w:t>.</w:t>
      </w:r>
    </w:p>
    <w:p w14:paraId="65663BC0" w14:textId="77777777" w:rsidR="0035613F" w:rsidRPr="00B83EF4" w:rsidRDefault="0035613F" w:rsidP="000E718B">
      <w:pPr>
        <w:spacing w:after="0"/>
        <w:jc w:val="both"/>
        <w:rPr>
          <w:rFonts w:ascii="Arial" w:hAnsi="Arial" w:cs="Arial"/>
        </w:rPr>
      </w:pPr>
    </w:p>
    <w:p w14:paraId="1E0F2F69" w14:textId="77777777" w:rsidR="00A16728" w:rsidRPr="00B83EF4" w:rsidRDefault="00D1377B" w:rsidP="000E718B">
      <w:pPr>
        <w:spacing w:after="0"/>
        <w:jc w:val="both"/>
        <w:rPr>
          <w:rFonts w:ascii="Arial" w:hAnsi="Arial" w:cs="Arial"/>
        </w:rPr>
      </w:pPr>
      <w:r w:rsidRPr="00B83EF4">
        <w:rPr>
          <w:rFonts w:ascii="Arial" w:hAnsi="Arial" w:cs="Arial"/>
        </w:rPr>
        <w:t>Dokonano także id</w:t>
      </w:r>
      <w:r w:rsidR="00324651" w:rsidRPr="00B83EF4">
        <w:rPr>
          <w:rFonts w:ascii="Arial" w:hAnsi="Arial" w:cs="Arial"/>
        </w:rPr>
        <w:t xml:space="preserve">entyfikacji </w:t>
      </w:r>
      <w:r w:rsidR="006B3A8C" w:rsidRPr="00B83EF4">
        <w:rPr>
          <w:rFonts w:ascii="Arial" w:hAnsi="Arial" w:cs="Arial"/>
        </w:rPr>
        <w:t>oraz</w:t>
      </w:r>
      <w:r w:rsidR="00324651" w:rsidRPr="00B83EF4">
        <w:rPr>
          <w:rFonts w:ascii="Arial" w:hAnsi="Arial" w:cs="Arial"/>
        </w:rPr>
        <w:t xml:space="preserve"> poddano analizie potencjał</w:t>
      </w:r>
      <w:r w:rsidRPr="00B83EF4">
        <w:rPr>
          <w:rFonts w:ascii="Arial" w:hAnsi="Arial" w:cs="Arial"/>
        </w:rPr>
        <w:t xml:space="preserve"> obszaru zdegradowanego </w:t>
      </w:r>
      <w:r w:rsidR="00187ECB" w:rsidRPr="00B83EF4">
        <w:rPr>
          <w:rFonts w:ascii="Arial" w:hAnsi="Arial" w:cs="Arial"/>
        </w:rPr>
        <w:t xml:space="preserve">i </w:t>
      </w:r>
      <w:r w:rsidRPr="00B83EF4">
        <w:rPr>
          <w:rFonts w:ascii="Arial" w:hAnsi="Arial" w:cs="Arial"/>
        </w:rPr>
        <w:t>pod</w:t>
      </w:r>
      <w:r w:rsidR="00582229" w:rsidRPr="00B83EF4">
        <w:rPr>
          <w:rFonts w:ascii="Arial" w:hAnsi="Arial" w:cs="Arial"/>
        </w:rPr>
        <w:t>danego procesowi rewitalizacji.</w:t>
      </w:r>
    </w:p>
    <w:p w14:paraId="479A8FE2" w14:textId="77777777" w:rsidR="0035613F" w:rsidRPr="00B83EF4" w:rsidRDefault="0035613F" w:rsidP="000E718B">
      <w:pPr>
        <w:spacing w:after="0"/>
        <w:jc w:val="both"/>
        <w:rPr>
          <w:rFonts w:ascii="Arial" w:hAnsi="Arial" w:cs="Arial"/>
        </w:rPr>
      </w:pPr>
    </w:p>
    <w:p w14:paraId="0F8EA88C" w14:textId="77777777" w:rsidR="0035613F" w:rsidRDefault="008C42A2" w:rsidP="008C42A2">
      <w:pPr>
        <w:spacing w:after="0"/>
        <w:jc w:val="both"/>
        <w:rPr>
          <w:rFonts w:ascii="Arial" w:hAnsi="Arial" w:cs="Arial"/>
        </w:rPr>
      </w:pPr>
      <w:r>
        <w:rPr>
          <w:rFonts w:ascii="Arial" w:hAnsi="Arial" w:cs="Arial"/>
        </w:rPr>
        <w:t xml:space="preserve">W dniach 29.11-13.12.2018 r. na podstawie zarządzenia Wójta Gminy Dolice z dnia 22.11.2018 r. odbywały się konsultacje społeczne LPR. Przedmiotem konsultacji było zebranie od interesariuszy uwag, opinii i propozycji odnośnie projektu LPR Gminy Dolice na lata 2018-2023. W ramach konsultacji odbyło się </w:t>
      </w:r>
      <w:r w:rsidRPr="008C42A2">
        <w:rPr>
          <w:rFonts w:ascii="Arial" w:hAnsi="Arial" w:cs="Arial"/>
        </w:rPr>
        <w:t xml:space="preserve">spotkanie otwarte z interesariuszami rewitalizacji w formie warsztatów, umożliwiającychomówienie i ocenę propozycji wizji, celów i projektów, zawartych w projekcie Programu,a także wyrażenie opinii, propozycji i uwag oraz składanie ich do protokołu.Spotkanie </w:t>
      </w:r>
      <w:r>
        <w:rPr>
          <w:rFonts w:ascii="Arial" w:hAnsi="Arial" w:cs="Arial"/>
        </w:rPr>
        <w:t>odbyło</w:t>
      </w:r>
      <w:r w:rsidRPr="008C42A2">
        <w:rPr>
          <w:rFonts w:ascii="Arial" w:hAnsi="Arial" w:cs="Arial"/>
        </w:rPr>
        <w:t xml:space="preserve"> się w Gminnym Centrum Integracji Społecznej i Profilaktyki,ul. Wiejska 4, w dniu 05.12.2018 r. o godz.14:00</w:t>
      </w:r>
      <w:r>
        <w:rPr>
          <w:rFonts w:ascii="Arial" w:hAnsi="Arial" w:cs="Arial"/>
        </w:rPr>
        <w:t xml:space="preserve">, uczestniczyło w nim 6 osób, które złożyły swoje uwagi do Protokołu. Ponadto </w:t>
      </w:r>
      <w:r w:rsidRPr="008C42A2">
        <w:rPr>
          <w:rFonts w:ascii="Arial" w:hAnsi="Arial" w:cs="Arial"/>
        </w:rPr>
        <w:t>zbiera</w:t>
      </w:r>
      <w:r>
        <w:rPr>
          <w:rFonts w:ascii="Arial" w:hAnsi="Arial" w:cs="Arial"/>
        </w:rPr>
        <w:t xml:space="preserve">no </w:t>
      </w:r>
      <w:r w:rsidRPr="008C42A2">
        <w:rPr>
          <w:rFonts w:ascii="Arial" w:hAnsi="Arial" w:cs="Arial"/>
        </w:rPr>
        <w:t>uwag</w:t>
      </w:r>
      <w:r>
        <w:rPr>
          <w:rFonts w:ascii="Arial" w:hAnsi="Arial" w:cs="Arial"/>
        </w:rPr>
        <w:t>i</w:t>
      </w:r>
      <w:r w:rsidRPr="008C42A2">
        <w:rPr>
          <w:rFonts w:ascii="Arial" w:hAnsi="Arial" w:cs="Arial"/>
        </w:rPr>
        <w:t>, propozycj</w:t>
      </w:r>
      <w:r>
        <w:rPr>
          <w:rFonts w:ascii="Arial" w:hAnsi="Arial" w:cs="Arial"/>
        </w:rPr>
        <w:t>ę</w:t>
      </w:r>
      <w:r w:rsidRPr="008C42A2">
        <w:rPr>
          <w:rFonts w:ascii="Arial" w:hAnsi="Arial" w:cs="Arial"/>
        </w:rPr>
        <w:t xml:space="preserve"> i opini</w:t>
      </w:r>
      <w:r>
        <w:rPr>
          <w:rFonts w:ascii="Arial" w:hAnsi="Arial" w:cs="Arial"/>
        </w:rPr>
        <w:t>ę</w:t>
      </w:r>
      <w:r w:rsidRPr="008C42A2">
        <w:rPr>
          <w:rFonts w:ascii="Arial" w:hAnsi="Arial" w:cs="Arial"/>
        </w:rPr>
        <w:t xml:space="preserve"> w formie papierowej i elektronicznejz wykorzystaniem formularza konsultacyjnego.</w:t>
      </w:r>
      <w:r>
        <w:rPr>
          <w:rFonts w:ascii="Arial" w:hAnsi="Arial" w:cs="Arial"/>
        </w:rPr>
        <w:t xml:space="preserve"> Otrzymane uwagi uwzględniono w ostatecznej wersji dokumentu.</w:t>
      </w:r>
    </w:p>
    <w:p w14:paraId="6EE4B55C" w14:textId="77777777" w:rsidR="008C42A2" w:rsidRDefault="008C42A2" w:rsidP="008C42A2">
      <w:pPr>
        <w:spacing w:after="0"/>
        <w:jc w:val="both"/>
        <w:rPr>
          <w:rFonts w:ascii="Arial" w:hAnsi="Arial" w:cs="Arial"/>
        </w:rPr>
      </w:pPr>
    </w:p>
    <w:p w14:paraId="570E7498" w14:textId="77777777" w:rsidR="008C42A2" w:rsidRPr="008C42A2" w:rsidRDefault="008C42A2" w:rsidP="008C42A2">
      <w:pPr>
        <w:pStyle w:val="Legenda"/>
        <w:keepNext/>
        <w:spacing w:after="0"/>
        <w:rPr>
          <w:rFonts w:ascii="Arial" w:hAnsi="Arial" w:cs="Arial"/>
          <w:b/>
          <w:i w:val="0"/>
          <w:color w:val="auto"/>
          <w:sz w:val="22"/>
          <w:szCs w:val="22"/>
        </w:rPr>
      </w:pPr>
      <w:bookmarkStart w:id="34" w:name="_Toc532213325"/>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5</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w:t>
      </w:r>
      <w:r>
        <w:rPr>
          <w:rFonts w:ascii="Arial" w:hAnsi="Arial" w:cs="Arial"/>
          <w:b/>
          <w:i w:val="0"/>
          <w:color w:val="auto"/>
          <w:sz w:val="22"/>
          <w:szCs w:val="22"/>
        </w:rPr>
        <w:t>Spotkanie konsultacyjne</w:t>
      </w:r>
      <w:r w:rsidRPr="00B83EF4">
        <w:rPr>
          <w:rFonts w:ascii="Arial" w:hAnsi="Arial" w:cs="Arial"/>
          <w:b/>
          <w:i w:val="0"/>
          <w:color w:val="auto"/>
          <w:sz w:val="22"/>
          <w:szCs w:val="22"/>
        </w:rPr>
        <w:t xml:space="preserve"> w gminie Dolice</w:t>
      </w:r>
      <w:bookmarkEnd w:id="34"/>
    </w:p>
    <w:p w14:paraId="609BD3E4" w14:textId="77777777" w:rsidR="0035613F" w:rsidRPr="00B83EF4" w:rsidRDefault="008C42A2" w:rsidP="000E718B">
      <w:pPr>
        <w:spacing w:after="0"/>
        <w:jc w:val="both"/>
        <w:rPr>
          <w:rFonts w:ascii="Arial" w:hAnsi="Arial" w:cs="Arial"/>
        </w:rPr>
      </w:pPr>
      <w:r>
        <w:rPr>
          <w:rFonts w:ascii="Arial" w:hAnsi="Arial" w:cs="Arial"/>
          <w:noProof/>
          <w:lang w:eastAsia="pl-PL"/>
        </w:rPr>
        <w:drawing>
          <wp:inline distT="0" distB="0" distL="0" distR="0" wp14:anchorId="46418CCC" wp14:editId="5BC34BC5">
            <wp:extent cx="2721080" cy="2040730"/>
            <wp:effectExtent l="0" t="0" r="3175"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251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43283" cy="2057382"/>
                    </a:xfrm>
                    <a:prstGeom prst="rect">
                      <a:avLst/>
                    </a:prstGeom>
                  </pic:spPr>
                </pic:pic>
              </a:graphicData>
            </a:graphic>
          </wp:inline>
        </w:drawing>
      </w:r>
      <w:r>
        <w:rPr>
          <w:rFonts w:ascii="Arial" w:hAnsi="Arial" w:cs="Arial"/>
          <w:noProof/>
          <w:lang w:eastAsia="pl-PL"/>
        </w:rPr>
        <w:drawing>
          <wp:inline distT="0" distB="0" distL="0" distR="0" wp14:anchorId="6E3EA05A" wp14:editId="739A8A16">
            <wp:extent cx="2715154" cy="2036288"/>
            <wp:effectExtent l="0" t="0" r="0" b="254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251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19573" cy="2039602"/>
                    </a:xfrm>
                    <a:prstGeom prst="rect">
                      <a:avLst/>
                    </a:prstGeom>
                  </pic:spPr>
                </pic:pic>
              </a:graphicData>
            </a:graphic>
          </wp:inline>
        </w:drawing>
      </w:r>
    </w:p>
    <w:p w14:paraId="551CC883" w14:textId="77777777" w:rsidR="0035613F" w:rsidRPr="00B83EF4" w:rsidRDefault="008C42A2" w:rsidP="000E718B">
      <w:pPr>
        <w:spacing w:after="0"/>
        <w:jc w:val="both"/>
        <w:rPr>
          <w:rFonts w:ascii="Arial" w:hAnsi="Arial" w:cs="Arial"/>
        </w:rPr>
      </w:pPr>
      <w:r w:rsidRPr="008C42A2">
        <w:rPr>
          <w:rFonts w:ascii="Arial" w:hAnsi="Arial" w:cs="Arial"/>
          <w:i/>
        </w:rPr>
        <w:lastRenderedPageBreak/>
        <w:t xml:space="preserve">Źródło: </w:t>
      </w:r>
      <w:r>
        <w:rPr>
          <w:rFonts w:ascii="Arial" w:hAnsi="Arial" w:cs="Arial"/>
          <w:i/>
        </w:rPr>
        <w:t>UG Dolice</w:t>
      </w:r>
    </w:p>
    <w:p w14:paraId="4C453F01" w14:textId="77777777" w:rsidR="003B0F77" w:rsidRPr="00B83EF4" w:rsidRDefault="0089735F" w:rsidP="00987C4B">
      <w:pPr>
        <w:pStyle w:val="Nagwek1"/>
      </w:pPr>
      <w:bookmarkStart w:id="35" w:name="_Toc487652877"/>
      <w:bookmarkStart w:id="36" w:name="_Toc532213361"/>
      <w:r w:rsidRPr="00B83EF4">
        <w:t>ROZDZIAŁ III</w:t>
      </w:r>
      <w:r w:rsidR="00F40730" w:rsidRPr="00B83EF4">
        <w:t>DELIMITACJA OBSZARU ZDEGRADOWANEGO</w:t>
      </w:r>
      <w:bookmarkEnd w:id="35"/>
      <w:bookmarkEnd w:id="36"/>
    </w:p>
    <w:p w14:paraId="178ED50B" w14:textId="77777777" w:rsidR="003B0F77" w:rsidRPr="00B83EF4" w:rsidRDefault="00A97B4A" w:rsidP="00CC4C53">
      <w:pPr>
        <w:pStyle w:val="Nagwek2"/>
        <w:rPr>
          <w:sz w:val="22"/>
          <w:szCs w:val="22"/>
        </w:rPr>
      </w:pPr>
      <w:bookmarkStart w:id="37" w:name="_Toc487652878"/>
      <w:bookmarkStart w:id="38" w:name="_Toc532213362"/>
      <w:r w:rsidRPr="00B83EF4">
        <w:rPr>
          <w:sz w:val="22"/>
          <w:szCs w:val="22"/>
        </w:rPr>
        <w:t xml:space="preserve">3.1. </w:t>
      </w:r>
      <w:r w:rsidR="00C03218" w:rsidRPr="00B83EF4">
        <w:rPr>
          <w:sz w:val="22"/>
          <w:szCs w:val="22"/>
        </w:rPr>
        <w:t>ZAŁO</w:t>
      </w:r>
      <w:r w:rsidR="00E467D7" w:rsidRPr="00B83EF4">
        <w:rPr>
          <w:sz w:val="22"/>
          <w:szCs w:val="22"/>
        </w:rPr>
        <w:t>ŻE</w:t>
      </w:r>
      <w:r w:rsidR="00F40730" w:rsidRPr="00B83EF4">
        <w:rPr>
          <w:sz w:val="22"/>
          <w:szCs w:val="22"/>
        </w:rPr>
        <w:t>NIA METODYCZNE</w:t>
      </w:r>
      <w:bookmarkEnd w:id="37"/>
      <w:bookmarkEnd w:id="38"/>
    </w:p>
    <w:p w14:paraId="5D8FCC01" w14:textId="77777777" w:rsidR="0037691C" w:rsidRPr="00B83EF4" w:rsidRDefault="00A72C3C" w:rsidP="0037691C">
      <w:pPr>
        <w:spacing w:after="0"/>
        <w:ind w:firstLine="708"/>
        <w:jc w:val="both"/>
        <w:rPr>
          <w:rFonts w:ascii="Arial" w:hAnsi="Arial" w:cs="Arial"/>
        </w:rPr>
      </w:pPr>
      <w:r w:rsidRPr="00B83EF4">
        <w:rPr>
          <w:rFonts w:ascii="Arial" w:hAnsi="Arial" w:cs="Arial"/>
        </w:rPr>
        <w:t>Proces wyznaczania</w:t>
      </w:r>
      <w:r w:rsidR="00DD1485" w:rsidRPr="00B83EF4">
        <w:rPr>
          <w:rFonts w:ascii="Arial" w:hAnsi="Arial" w:cs="Arial"/>
        </w:rPr>
        <w:t xml:space="preserve"> obszaru zdegradowanego, na którym następnie dokonano zakreślenia ob</w:t>
      </w:r>
      <w:r w:rsidR="00DF2352" w:rsidRPr="00B83EF4">
        <w:rPr>
          <w:rFonts w:ascii="Arial" w:hAnsi="Arial" w:cs="Arial"/>
        </w:rPr>
        <w:t>szaru rewitalizacji, był kluczowym etapem prac nad L</w:t>
      </w:r>
      <w:r w:rsidR="00946E4E" w:rsidRPr="00B83EF4">
        <w:rPr>
          <w:rFonts w:ascii="Arial" w:hAnsi="Arial" w:cs="Arial"/>
        </w:rPr>
        <w:t>PR</w:t>
      </w:r>
      <w:r w:rsidR="0037691C" w:rsidRPr="00B83EF4">
        <w:rPr>
          <w:rFonts w:ascii="Arial" w:hAnsi="Arial" w:cs="Arial"/>
        </w:rPr>
        <w:t xml:space="preserve"> w </w:t>
      </w:r>
      <w:r w:rsidR="002B260B" w:rsidRPr="00B83EF4">
        <w:rPr>
          <w:rFonts w:ascii="Arial" w:hAnsi="Arial" w:cs="Arial"/>
        </w:rPr>
        <w:t>g</w:t>
      </w:r>
      <w:r w:rsidR="00992C76" w:rsidRPr="00B83EF4">
        <w:rPr>
          <w:rFonts w:ascii="Arial" w:hAnsi="Arial" w:cs="Arial"/>
        </w:rPr>
        <w:t>minie</w:t>
      </w:r>
      <w:r w:rsidR="00476E3C" w:rsidRPr="00B83EF4">
        <w:rPr>
          <w:rFonts w:ascii="Arial" w:hAnsi="Arial" w:cs="Arial"/>
        </w:rPr>
        <w:t>Dolice</w:t>
      </w:r>
      <w:r w:rsidR="00946E4E" w:rsidRPr="00B83EF4">
        <w:rPr>
          <w:rFonts w:ascii="Arial" w:hAnsi="Arial" w:cs="Arial"/>
        </w:rPr>
        <w:t xml:space="preserve">. </w:t>
      </w:r>
      <w:r w:rsidR="0037691C" w:rsidRPr="00B83EF4">
        <w:rPr>
          <w:rFonts w:ascii="Arial" w:hAnsi="Arial" w:cs="Arial"/>
        </w:rPr>
        <w:t>Prawidłowe zidentyfikowanie</w:t>
      </w:r>
      <w:r w:rsidR="00087316" w:rsidRPr="00B83EF4">
        <w:rPr>
          <w:rFonts w:ascii="Arial" w:hAnsi="Arial" w:cs="Arial"/>
        </w:rPr>
        <w:t xml:space="preserve"> obszaru zdegradowanego</w:t>
      </w:r>
      <w:r w:rsidR="00F40730" w:rsidRPr="00B83EF4">
        <w:rPr>
          <w:rFonts w:ascii="Arial" w:hAnsi="Arial" w:cs="Arial"/>
        </w:rPr>
        <w:t>,</w:t>
      </w:r>
      <w:r w:rsidR="0037691C" w:rsidRPr="00B83EF4">
        <w:rPr>
          <w:rFonts w:ascii="Arial" w:hAnsi="Arial" w:cs="Arial"/>
        </w:rPr>
        <w:t xml:space="preserve"> jest podstawą dalszych prac nad tworzeniem Lokalnego Programu Rewitalizacji. Aby w sposób prawidłowy wskazać obszary </w:t>
      </w:r>
      <w:r w:rsidR="0022076B" w:rsidRPr="00B83EF4">
        <w:rPr>
          <w:rFonts w:ascii="Arial" w:hAnsi="Arial" w:cs="Arial"/>
        </w:rPr>
        <w:t>g</w:t>
      </w:r>
      <w:r w:rsidR="000728F2" w:rsidRPr="00B83EF4">
        <w:rPr>
          <w:rFonts w:ascii="Arial" w:hAnsi="Arial" w:cs="Arial"/>
        </w:rPr>
        <w:t xml:space="preserve">miny </w:t>
      </w:r>
      <w:r w:rsidR="00476E3C" w:rsidRPr="00B83EF4">
        <w:rPr>
          <w:rFonts w:ascii="Arial" w:hAnsi="Arial" w:cs="Arial"/>
        </w:rPr>
        <w:t>Dolice</w:t>
      </w:r>
      <w:r w:rsidR="00A92B0C" w:rsidRPr="00B83EF4">
        <w:rPr>
          <w:rFonts w:ascii="Arial" w:hAnsi="Arial" w:cs="Arial"/>
        </w:rPr>
        <w:t>,</w:t>
      </w:r>
      <w:r w:rsidR="0037691C" w:rsidRPr="00B83EF4">
        <w:rPr>
          <w:rFonts w:ascii="Arial" w:hAnsi="Arial" w:cs="Arial"/>
        </w:rPr>
        <w:t xml:space="preserve"> znajdujące się w trudnej sytuacji, niezbędne było przeprowadzenie</w:t>
      </w:r>
      <w:r w:rsidR="00087316" w:rsidRPr="00B83EF4">
        <w:rPr>
          <w:rFonts w:ascii="Arial" w:hAnsi="Arial" w:cs="Arial"/>
        </w:rPr>
        <w:t xml:space="preserve"> wnikliwej diagnozy obszaru całej gminy</w:t>
      </w:r>
      <w:r w:rsidR="006B3A8C" w:rsidRPr="00B83EF4">
        <w:rPr>
          <w:rFonts w:ascii="Arial" w:hAnsi="Arial" w:cs="Arial"/>
        </w:rPr>
        <w:t>,</w:t>
      </w:r>
      <w:r w:rsidR="00946E4E" w:rsidRPr="00B83EF4">
        <w:rPr>
          <w:rFonts w:ascii="Arial" w:hAnsi="Arial" w:cs="Arial"/>
        </w:rPr>
        <w:t xml:space="preserve"> w oparciu p</w:t>
      </w:r>
      <w:r w:rsidR="00607478" w:rsidRPr="00B83EF4">
        <w:rPr>
          <w:rFonts w:ascii="Arial" w:hAnsi="Arial" w:cs="Arial"/>
        </w:rPr>
        <w:t xml:space="preserve">rzyjętą procedurę </w:t>
      </w:r>
      <w:r w:rsidR="009B3CD0" w:rsidRPr="00B83EF4">
        <w:rPr>
          <w:rFonts w:ascii="Arial" w:hAnsi="Arial" w:cs="Arial"/>
        </w:rPr>
        <w:t>(</w:t>
      </w:r>
      <w:r w:rsidR="006B3A8C" w:rsidRPr="00B83EF4">
        <w:rPr>
          <w:rFonts w:ascii="Arial" w:hAnsi="Arial" w:cs="Arial"/>
        </w:rPr>
        <w:t>patrz</w:t>
      </w:r>
      <w:r w:rsidR="00607478" w:rsidRPr="00B83EF4">
        <w:rPr>
          <w:rFonts w:ascii="Arial" w:hAnsi="Arial" w:cs="Arial"/>
        </w:rPr>
        <w:t xml:space="preserve"> rysunek </w:t>
      </w:r>
      <w:r w:rsidR="00755B9A">
        <w:rPr>
          <w:rFonts w:ascii="Arial" w:hAnsi="Arial" w:cs="Arial"/>
        </w:rPr>
        <w:t>6</w:t>
      </w:r>
      <w:r w:rsidR="00946E4E" w:rsidRPr="00B83EF4">
        <w:rPr>
          <w:rFonts w:ascii="Arial" w:hAnsi="Arial" w:cs="Arial"/>
        </w:rPr>
        <w:t>)</w:t>
      </w:r>
      <w:r w:rsidR="00087316" w:rsidRPr="00B83EF4">
        <w:rPr>
          <w:rFonts w:ascii="Arial" w:hAnsi="Arial" w:cs="Arial"/>
        </w:rPr>
        <w:t>.</w:t>
      </w:r>
    </w:p>
    <w:p w14:paraId="7092275D" w14:textId="77777777" w:rsidR="00946E4E" w:rsidRPr="00B83EF4" w:rsidRDefault="0037691C" w:rsidP="0037691C">
      <w:pPr>
        <w:spacing w:after="0"/>
        <w:ind w:firstLine="708"/>
        <w:jc w:val="both"/>
        <w:rPr>
          <w:rFonts w:ascii="Arial" w:hAnsi="Arial" w:cs="Arial"/>
        </w:rPr>
      </w:pPr>
      <w:r w:rsidRPr="00B83EF4">
        <w:rPr>
          <w:rFonts w:ascii="Arial" w:hAnsi="Arial" w:cs="Arial"/>
        </w:rPr>
        <w:t>Dokonując diagnozy</w:t>
      </w:r>
      <w:r w:rsidR="00A92B0C" w:rsidRPr="00B83EF4">
        <w:rPr>
          <w:rFonts w:ascii="Arial" w:hAnsi="Arial" w:cs="Arial"/>
        </w:rPr>
        <w:t>,</w:t>
      </w:r>
      <w:r w:rsidRPr="00B83EF4">
        <w:rPr>
          <w:rFonts w:ascii="Arial" w:hAnsi="Arial" w:cs="Arial"/>
        </w:rPr>
        <w:t xml:space="preserve"> u</w:t>
      </w:r>
      <w:r w:rsidR="00087316" w:rsidRPr="00B83EF4">
        <w:rPr>
          <w:rFonts w:ascii="Arial" w:hAnsi="Arial" w:cs="Arial"/>
        </w:rPr>
        <w:t xml:space="preserve">względniono wymogi </w:t>
      </w:r>
      <w:r w:rsidRPr="00B83EF4">
        <w:rPr>
          <w:rFonts w:ascii="Arial" w:hAnsi="Arial" w:cs="Arial"/>
        </w:rPr>
        <w:t>wytyczn</w:t>
      </w:r>
      <w:r w:rsidR="00FD1FA3" w:rsidRPr="00B83EF4">
        <w:rPr>
          <w:rFonts w:ascii="Arial" w:hAnsi="Arial" w:cs="Arial"/>
        </w:rPr>
        <w:t xml:space="preserve">ych </w:t>
      </w:r>
      <w:r w:rsidRPr="00B83EF4">
        <w:rPr>
          <w:rFonts w:ascii="Arial" w:hAnsi="Arial" w:cs="Arial"/>
        </w:rPr>
        <w:t>Urzędu Marszałkowskiego</w:t>
      </w:r>
      <w:r w:rsidR="00FD1FA3" w:rsidRPr="00B83EF4">
        <w:rPr>
          <w:rFonts w:ascii="Arial" w:hAnsi="Arial" w:cs="Arial"/>
        </w:rPr>
        <w:t xml:space="preserve"> województwa zachodniopomorskiego</w:t>
      </w:r>
      <w:r w:rsidRPr="00B83EF4">
        <w:rPr>
          <w:rFonts w:ascii="Arial" w:hAnsi="Arial" w:cs="Arial"/>
        </w:rPr>
        <w:t>.W efekcie przeprowadzonych badań i konsultacji</w:t>
      </w:r>
      <w:r w:rsidR="009B3CD0" w:rsidRPr="00B83EF4">
        <w:rPr>
          <w:rFonts w:ascii="Arial" w:hAnsi="Arial" w:cs="Arial"/>
        </w:rPr>
        <w:t>,</w:t>
      </w:r>
      <w:r w:rsidR="00087316" w:rsidRPr="00B83EF4">
        <w:rPr>
          <w:rFonts w:ascii="Arial" w:hAnsi="Arial" w:cs="Arial"/>
        </w:rPr>
        <w:t xml:space="preserve"> możliwe stało się określenie zakresu danych możliwych do pozyskania dla celów opracowania diagnozy oraz wybór jednostek referencyjnych</w:t>
      </w:r>
      <w:r w:rsidR="006B3A8C" w:rsidRPr="00B83EF4">
        <w:rPr>
          <w:rFonts w:ascii="Arial" w:hAnsi="Arial" w:cs="Arial"/>
        </w:rPr>
        <w:t>,</w:t>
      </w:r>
      <w:r w:rsidR="00087316" w:rsidRPr="00B83EF4">
        <w:rPr>
          <w:rFonts w:ascii="Arial" w:hAnsi="Arial" w:cs="Arial"/>
        </w:rPr>
        <w:t xml:space="preserve"> niezbędnych w dalszym etapie prac.</w:t>
      </w:r>
    </w:p>
    <w:p w14:paraId="31FD154B" w14:textId="77777777" w:rsidR="00FD1FA3" w:rsidRPr="00B83EF4" w:rsidRDefault="00FD1FA3" w:rsidP="00FD1FA3">
      <w:pPr>
        <w:spacing w:after="0"/>
        <w:ind w:firstLine="708"/>
        <w:jc w:val="both"/>
        <w:rPr>
          <w:rFonts w:ascii="Arial" w:hAnsi="Arial" w:cs="Arial"/>
          <w:bCs/>
        </w:rPr>
      </w:pPr>
      <w:r w:rsidRPr="00B83EF4">
        <w:rPr>
          <w:rFonts w:ascii="Arial" w:hAnsi="Arial" w:cs="Arial"/>
          <w:bCs/>
        </w:rPr>
        <w:t>Delimitacja obszaru rewitalizacji dokonana została przy uwzględnieniu zapisów Wytycznych dotyczących rewitalizacji w programach operacyjnych na lata 2014-2020, które stanowią, że jest to „obszar obejmujący całość lub część obszaru zdegradowanego, cechujący się szczególną koncentracją negatywnych zjawisk, o których mowa w pkt. 2, na którym, z uwagi na istotne znaczenie dla rozwoju lokalnego gmina zamierza się prowadzić rewitalizację”.</w:t>
      </w:r>
      <w:r w:rsidRPr="00B83EF4">
        <w:rPr>
          <w:rFonts w:ascii="Arial" w:hAnsi="Arial" w:cs="Arial"/>
          <w:bCs/>
          <w:vertAlign w:val="superscript"/>
        </w:rPr>
        <w:footnoteReference w:id="1"/>
      </w:r>
      <w:r w:rsidRPr="00B83EF4">
        <w:rPr>
          <w:rFonts w:ascii="Arial" w:hAnsi="Arial" w:cs="Arial"/>
          <w:bCs/>
        </w:rPr>
        <w:t xml:space="preserve"> Zgodnie z powyższym, wyznaczenie granic obszaru rewitalizacji nastąpiło w oparciu o dwie przesłanki. Pierwszą z nich było stwierdzenie, że na wybranym obszarze uznanym wcześniej jako zdegradowany, istnieje szczególna koncentracja negatywnych zjawisk. Drugą z przesłanek było uznanie, że wybrany obszar ma istotne znaczenie dla rozwoju gminy. Takie uzasadnienie obejmuje przedstawienie możliwych do wykorzystania w procesie rewitalizacji lokalnych potencjałów, a także nawiązanie do gminnych dokumentów strategicznych i planistycznych, w których wybrany obszar będzie ujęty, jako ośrodek koncentracji aktywności społeczno-gospodarczej w gminie.</w:t>
      </w:r>
    </w:p>
    <w:p w14:paraId="5526B77C" w14:textId="77777777" w:rsidR="00FD1FA3" w:rsidRPr="00B83EF4" w:rsidRDefault="00FD1FA3" w:rsidP="00FD1FA3">
      <w:pPr>
        <w:spacing w:after="0"/>
        <w:ind w:firstLine="708"/>
        <w:jc w:val="both"/>
        <w:rPr>
          <w:rFonts w:ascii="Arial" w:hAnsi="Arial" w:cs="Arial"/>
          <w:bCs/>
        </w:rPr>
      </w:pPr>
      <w:r w:rsidRPr="00B83EF4">
        <w:rPr>
          <w:rFonts w:ascii="Arial" w:hAnsi="Arial" w:cs="Arial"/>
          <w:bCs/>
        </w:rPr>
        <w:t>Wybór obszaru został dokonany na podstawie wielokryterialnej analizy uwzględniającej problemy społeczne, gospodarcze oraz przestrzenne, w tym również środowisko kulturowe.</w:t>
      </w:r>
    </w:p>
    <w:p w14:paraId="4959F6B3" w14:textId="77777777" w:rsidR="00FD1FA3" w:rsidRPr="00B83EF4" w:rsidRDefault="00FD1FA3" w:rsidP="00FD1FA3">
      <w:pPr>
        <w:spacing w:after="0"/>
        <w:ind w:firstLine="708"/>
        <w:jc w:val="both"/>
        <w:rPr>
          <w:rFonts w:ascii="Arial" w:hAnsi="Arial" w:cs="Arial"/>
          <w:bCs/>
        </w:rPr>
      </w:pPr>
      <w:r w:rsidRPr="00B83EF4">
        <w:rPr>
          <w:rFonts w:ascii="Arial" w:hAnsi="Arial" w:cs="Arial"/>
          <w:bCs/>
        </w:rPr>
        <w:t>Obszar zdegradowany został wyznaczony, aby gmina mogła w prawidłowy sposób, przeprowadzić rewitalizację obszaru zdegradowanego korzystając z ustawowych narzędzi prawnych zapewniających jej kompleksowość oraz działanie w ścisłej współpracy z lokalną społecznością.</w:t>
      </w:r>
    </w:p>
    <w:p w14:paraId="1B5A0506" w14:textId="77777777" w:rsidR="00FD1FA3" w:rsidRPr="00B83EF4" w:rsidRDefault="00FD1FA3" w:rsidP="00FD1FA3">
      <w:pPr>
        <w:spacing w:after="0"/>
        <w:ind w:firstLine="708"/>
        <w:jc w:val="both"/>
        <w:rPr>
          <w:rFonts w:ascii="Arial" w:hAnsi="Arial" w:cs="Arial"/>
          <w:bCs/>
        </w:rPr>
      </w:pPr>
      <w:r w:rsidRPr="00B83EF4">
        <w:rPr>
          <w:rFonts w:ascii="Arial" w:hAnsi="Arial" w:cs="Arial"/>
          <w:bCs/>
        </w:rPr>
        <w:t>W odniesieniu do Gminy Dolice obszar zdegradowany to jej część, w której skupione są negatywne zjawiska społeczne, w szczególności takie jak: bezrobocie, ubóstwo, przestępczość, niski poziom edukacji lub kapitału społecznego, niewystarczający poziom uczestnictwa w życiu publicznym i kulturalnym a zarazem posiada potencjał do zrównoważonego rozwoju i stania się ważnym ośrodkiem w Gminie.</w:t>
      </w:r>
    </w:p>
    <w:p w14:paraId="677F8268" w14:textId="77777777" w:rsidR="00FD1FA3" w:rsidRPr="00B83EF4" w:rsidRDefault="00FD1FA3" w:rsidP="00FD1FA3">
      <w:pPr>
        <w:spacing w:after="0"/>
        <w:ind w:firstLine="708"/>
        <w:jc w:val="both"/>
        <w:rPr>
          <w:rFonts w:ascii="Arial" w:hAnsi="Arial" w:cs="Arial"/>
          <w:bCs/>
        </w:rPr>
      </w:pPr>
      <w:r w:rsidRPr="00B83EF4">
        <w:rPr>
          <w:rFonts w:ascii="Arial" w:hAnsi="Arial" w:cs="Arial"/>
          <w:bCs/>
        </w:rPr>
        <w:t xml:space="preserve">Diagnoza sytuacji społecznej, gospodarczej, funkcjonalno-przestrzennej,technicznej i środowiskowej mająca na celu wyznaczenie obszarów kryzysowych została przeprowadzona w oparciu o analizę wskaźnikową na poziomie obszarów analitycznych. Przeprowadzając analizę wskaźnikową posłużono się kryteriami </w:t>
      </w:r>
      <w:r w:rsidRPr="00B83EF4">
        <w:rPr>
          <w:rFonts w:ascii="Arial" w:hAnsi="Arial" w:cs="Arial"/>
          <w:bCs/>
        </w:rPr>
        <w:lastRenderedPageBreak/>
        <w:t xml:space="preserve">zalecanymi do wydzielenia obszaru do rewitalizacji w „Wytycznych w zakresie rewitalizacji w programach operacyjnych na lata 2014-2020”. </w:t>
      </w:r>
    </w:p>
    <w:p w14:paraId="21BAB7B5" w14:textId="77777777" w:rsidR="00FD1FA3" w:rsidRPr="00B83EF4" w:rsidRDefault="00FD1FA3" w:rsidP="00FD1FA3">
      <w:pPr>
        <w:spacing w:after="0"/>
        <w:ind w:firstLine="708"/>
        <w:jc w:val="both"/>
        <w:rPr>
          <w:rFonts w:ascii="Arial" w:hAnsi="Arial" w:cs="Arial"/>
          <w:bCs/>
        </w:rPr>
      </w:pPr>
    </w:p>
    <w:p w14:paraId="13267220" w14:textId="77777777" w:rsidR="00FD1FA3" w:rsidRPr="00B83EF4" w:rsidRDefault="00FD1FA3" w:rsidP="00FD1FA3">
      <w:pPr>
        <w:spacing w:after="0"/>
        <w:ind w:firstLine="708"/>
        <w:jc w:val="both"/>
        <w:rPr>
          <w:rFonts w:ascii="Arial" w:hAnsi="Arial" w:cs="Arial"/>
          <w:bCs/>
        </w:rPr>
      </w:pPr>
      <w:r w:rsidRPr="00B83EF4">
        <w:rPr>
          <w:rFonts w:ascii="Arial" w:hAnsi="Arial" w:cs="Arial"/>
          <w:bCs/>
        </w:rPr>
        <w:t>Do głównych kryteriów wskazania obszaru rewitalizacji należą:</w:t>
      </w:r>
    </w:p>
    <w:p w14:paraId="44F4E129" w14:textId="77777777" w:rsidR="00FD1FA3" w:rsidRPr="00B83EF4" w:rsidRDefault="00FD1FA3" w:rsidP="00B94A17">
      <w:pPr>
        <w:numPr>
          <w:ilvl w:val="0"/>
          <w:numId w:val="43"/>
        </w:numPr>
        <w:spacing w:after="0"/>
        <w:jc w:val="both"/>
        <w:rPr>
          <w:rFonts w:ascii="Arial" w:hAnsi="Arial" w:cs="Arial"/>
          <w:bCs/>
        </w:rPr>
      </w:pPr>
      <w:r w:rsidRPr="00B83EF4">
        <w:rPr>
          <w:rFonts w:ascii="Arial" w:hAnsi="Arial" w:cs="Arial"/>
          <w:bCs/>
        </w:rPr>
        <w:t>wysoki wskaźnik ubóstwa i wykluczenia</w:t>
      </w:r>
    </w:p>
    <w:p w14:paraId="016EA9D4" w14:textId="77777777" w:rsidR="00FD1FA3" w:rsidRPr="00B83EF4" w:rsidRDefault="00FD1FA3" w:rsidP="00B94A17">
      <w:pPr>
        <w:numPr>
          <w:ilvl w:val="0"/>
          <w:numId w:val="43"/>
        </w:numPr>
        <w:spacing w:after="0"/>
        <w:jc w:val="both"/>
        <w:rPr>
          <w:rFonts w:ascii="Arial" w:hAnsi="Arial" w:cs="Arial"/>
          <w:bCs/>
        </w:rPr>
      </w:pPr>
      <w:r w:rsidRPr="00B83EF4">
        <w:rPr>
          <w:rFonts w:ascii="Arial" w:hAnsi="Arial" w:cs="Arial"/>
          <w:bCs/>
        </w:rPr>
        <w:t>wysoka stopa długotrwałego bezrobocia</w:t>
      </w:r>
    </w:p>
    <w:p w14:paraId="0D75EBE2" w14:textId="77777777" w:rsidR="00FD1FA3" w:rsidRPr="00B83EF4" w:rsidRDefault="00FD1FA3" w:rsidP="00B94A17">
      <w:pPr>
        <w:numPr>
          <w:ilvl w:val="0"/>
          <w:numId w:val="43"/>
        </w:numPr>
        <w:spacing w:after="0"/>
        <w:jc w:val="both"/>
        <w:rPr>
          <w:rFonts w:ascii="Arial" w:hAnsi="Arial" w:cs="Arial"/>
          <w:bCs/>
        </w:rPr>
      </w:pPr>
      <w:r w:rsidRPr="00B83EF4">
        <w:rPr>
          <w:rFonts w:ascii="Arial" w:hAnsi="Arial" w:cs="Arial"/>
          <w:bCs/>
        </w:rPr>
        <w:t>niekorzystne trendy demograficzne</w:t>
      </w:r>
    </w:p>
    <w:p w14:paraId="7FE6E39D" w14:textId="77777777" w:rsidR="00FD1FA3" w:rsidRPr="00B83EF4" w:rsidRDefault="00FD1FA3" w:rsidP="00B94A17">
      <w:pPr>
        <w:numPr>
          <w:ilvl w:val="0"/>
          <w:numId w:val="43"/>
        </w:numPr>
        <w:spacing w:after="0"/>
        <w:jc w:val="both"/>
        <w:rPr>
          <w:rFonts w:ascii="Arial" w:hAnsi="Arial" w:cs="Arial"/>
          <w:bCs/>
        </w:rPr>
      </w:pPr>
      <w:r w:rsidRPr="00B83EF4">
        <w:rPr>
          <w:rFonts w:ascii="Arial" w:hAnsi="Arial" w:cs="Arial"/>
          <w:bCs/>
        </w:rPr>
        <w:t>wysoki poziom przestępczości i wykroczeń</w:t>
      </w:r>
    </w:p>
    <w:p w14:paraId="57B6F150" w14:textId="77777777" w:rsidR="00FD1FA3" w:rsidRPr="00B83EF4" w:rsidRDefault="00FD1FA3" w:rsidP="00B94A17">
      <w:pPr>
        <w:numPr>
          <w:ilvl w:val="0"/>
          <w:numId w:val="43"/>
        </w:numPr>
        <w:spacing w:after="0"/>
        <w:jc w:val="both"/>
        <w:rPr>
          <w:rFonts w:ascii="Arial" w:hAnsi="Arial" w:cs="Arial"/>
          <w:bCs/>
        </w:rPr>
      </w:pPr>
      <w:r w:rsidRPr="00B83EF4">
        <w:rPr>
          <w:rFonts w:ascii="Arial" w:hAnsi="Arial" w:cs="Arial"/>
          <w:bCs/>
        </w:rPr>
        <w:t>niski wskaźnik prowadzenia działalności gospodarczej</w:t>
      </w:r>
    </w:p>
    <w:p w14:paraId="20546241" w14:textId="77777777" w:rsidR="00FD1FA3" w:rsidRPr="00B83EF4" w:rsidRDefault="00FD1FA3" w:rsidP="00B94A17">
      <w:pPr>
        <w:numPr>
          <w:ilvl w:val="0"/>
          <w:numId w:val="43"/>
        </w:numPr>
        <w:spacing w:after="0"/>
        <w:jc w:val="both"/>
        <w:rPr>
          <w:rFonts w:ascii="Arial" w:hAnsi="Arial" w:cs="Arial"/>
          <w:bCs/>
        </w:rPr>
      </w:pPr>
      <w:r w:rsidRPr="00B83EF4">
        <w:rPr>
          <w:rFonts w:ascii="Arial" w:hAnsi="Arial" w:cs="Arial"/>
          <w:bCs/>
        </w:rPr>
        <w:t>niska aktywność społeczna</w:t>
      </w:r>
    </w:p>
    <w:p w14:paraId="604A296F" w14:textId="77777777" w:rsidR="00FD1FA3" w:rsidRPr="00B83EF4" w:rsidRDefault="00FD1FA3" w:rsidP="00B94A17">
      <w:pPr>
        <w:numPr>
          <w:ilvl w:val="0"/>
          <w:numId w:val="43"/>
        </w:numPr>
        <w:spacing w:after="0"/>
        <w:jc w:val="both"/>
        <w:rPr>
          <w:rFonts w:ascii="Arial" w:hAnsi="Arial" w:cs="Arial"/>
          <w:bCs/>
        </w:rPr>
      </w:pPr>
      <w:r w:rsidRPr="00B83EF4">
        <w:rPr>
          <w:rFonts w:ascii="Arial" w:hAnsi="Arial" w:cs="Arial"/>
          <w:bCs/>
        </w:rPr>
        <w:t>słaby stan infrastruktury mieszkaniowej.</w:t>
      </w:r>
    </w:p>
    <w:p w14:paraId="18246EA7" w14:textId="77777777" w:rsidR="00FD1FA3" w:rsidRPr="00B83EF4" w:rsidRDefault="00FD1FA3" w:rsidP="00FD1FA3">
      <w:pPr>
        <w:spacing w:after="0"/>
        <w:ind w:firstLine="708"/>
        <w:jc w:val="both"/>
        <w:rPr>
          <w:rFonts w:ascii="Arial" w:hAnsi="Arial" w:cs="Arial"/>
          <w:b/>
          <w:bCs/>
        </w:rPr>
      </w:pPr>
    </w:p>
    <w:p w14:paraId="48B5C2A7" w14:textId="77777777" w:rsidR="00FD1FA3" w:rsidRPr="00B83EF4" w:rsidRDefault="00FD1FA3" w:rsidP="00FD1FA3">
      <w:pPr>
        <w:spacing w:after="0"/>
        <w:ind w:firstLine="708"/>
        <w:jc w:val="both"/>
        <w:rPr>
          <w:rFonts w:ascii="Arial" w:hAnsi="Arial" w:cs="Arial"/>
          <w:bCs/>
        </w:rPr>
      </w:pPr>
      <w:r w:rsidRPr="00B83EF4">
        <w:rPr>
          <w:rFonts w:ascii="Arial" w:hAnsi="Arial" w:cs="Arial"/>
          <w:bCs/>
        </w:rPr>
        <w:t xml:space="preserve">Diagnoza opiera się na mierzalnych wskaźnikach opisujących przede wszystkim zjawiska i problemy społeczne w gminie Dolice w 2017r. </w:t>
      </w:r>
    </w:p>
    <w:p w14:paraId="7FF94D2B" w14:textId="77777777" w:rsidR="00FD1FA3" w:rsidRPr="00B83EF4" w:rsidRDefault="00FD1FA3" w:rsidP="00FD1FA3">
      <w:pPr>
        <w:spacing w:after="0"/>
        <w:ind w:firstLine="708"/>
        <w:jc w:val="both"/>
        <w:rPr>
          <w:rFonts w:ascii="Arial" w:hAnsi="Arial" w:cs="Arial"/>
          <w:bCs/>
        </w:rPr>
      </w:pPr>
      <w:r w:rsidRPr="00B83EF4">
        <w:rPr>
          <w:rFonts w:ascii="Arial" w:hAnsi="Arial" w:cs="Arial"/>
          <w:bCs/>
        </w:rPr>
        <w:t>Uzyskanie porównywalności wyników diagnozy wymaga przetwarzania danych w ramach możliwie podobnych do siebie jednostek przestrzennych. Na początkowym etapie prac nad Programem Rewitalizacji Gminy, w wyniku licznych konsultacji z władzami gminy oraz innymi interesariuszami zaproponowano podział gminy na obszary analityczne pokrywające się z sołectwami. Wyznaczone jednostki urbanistyczne to obszary, które stanowią całości pod względem funkcjonalnym oraz charakteryzują się spójnością społeczną i przestrzenną.</w:t>
      </w:r>
    </w:p>
    <w:p w14:paraId="1A1255EC" w14:textId="77777777" w:rsidR="00FD1FA3" w:rsidRPr="00B83EF4" w:rsidRDefault="00FD1FA3" w:rsidP="0037691C">
      <w:pPr>
        <w:spacing w:after="0"/>
        <w:ind w:firstLine="708"/>
        <w:jc w:val="both"/>
        <w:rPr>
          <w:rFonts w:ascii="Arial" w:hAnsi="Arial" w:cs="Arial"/>
        </w:rPr>
      </w:pPr>
    </w:p>
    <w:p w14:paraId="4C76F668" w14:textId="77777777" w:rsidR="00FD6B54" w:rsidRPr="00B83EF4" w:rsidRDefault="00FD1FA3" w:rsidP="00FD6B54">
      <w:pPr>
        <w:spacing w:after="0"/>
        <w:ind w:firstLine="708"/>
        <w:jc w:val="both"/>
        <w:rPr>
          <w:rFonts w:ascii="Arial" w:hAnsi="Arial" w:cs="Arial"/>
        </w:rPr>
      </w:pPr>
      <w:r w:rsidRPr="00B83EF4">
        <w:rPr>
          <w:rFonts w:ascii="Arial" w:hAnsi="Arial" w:cs="Arial"/>
        </w:rPr>
        <w:t>P</w:t>
      </w:r>
      <w:r w:rsidR="00FD6B54" w:rsidRPr="00B83EF4">
        <w:rPr>
          <w:rFonts w:ascii="Arial" w:hAnsi="Arial" w:cs="Arial"/>
        </w:rPr>
        <w:t xml:space="preserve">rocedura delimitacji, która zastosowana została </w:t>
      </w:r>
      <w:r w:rsidR="00A92B0C" w:rsidRPr="00B83EF4">
        <w:rPr>
          <w:rFonts w:ascii="Arial" w:hAnsi="Arial" w:cs="Arial"/>
        </w:rPr>
        <w:t xml:space="preserve">w </w:t>
      </w:r>
      <w:r w:rsidR="00043F26" w:rsidRPr="00B83EF4">
        <w:rPr>
          <w:rFonts w:ascii="Arial" w:hAnsi="Arial" w:cs="Arial"/>
        </w:rPr>
        <w:t>LPRopierała</w:t>
      </w:r>
      <w:r w:rsidR="00FD6B54" w:rsidRPr="00B83EF4">
        <w:rPr>
          <w:rFonts w:ascii="Arial" w:hAnsi="Arial" w:cs="Arial"/>
        </w:rPr>
        <w:t xml:space="preserve"> się na kilku </w:t>
      </w:r>
      <w:r w:rsidR="00043F26" w:rsidRPr="00B83EF4">
        <w:rPr>
          <w:rFonts w:ascii="Arial" w:hAnsi="Arial" w:cs="Arial"/>
        </w:rPr>
        <w:t xml:space="preserve">następujących po sobie </w:t>
      </w:r>
      <w:r w:rsidR="000826A3" w:rsidRPr="00B83EF4">
        <w:rPr>
          <w:rFonts w:ascii="Arial" w:hAnsi="Arial" w:cs="Arial"/>
        </w:rPr>
        <w:t>etapach</w:t>
      </w:r>
      <w:r w:rsidR="00043F26" w:rsidRPr="00B83EF4">
        <w:rPr>
          <w:rFonts w:ascii="Arial" w:hAnsi="Arial" w:cs="Arial"/>
        </w:rPr>
        <w:t>.</w:t>
      </w:r>
    </w:p>
    <w:p w14:paraId="0AD7CC0D" w14:textId="77777777" w:rsidR="006F007D" w:rsidRPr="00B83EF4" w:rsidRDefault="006F007D" w:rsidP="00FD6B54">
      <w:pPr>
        <w:spacing w:after="0"/>
        <w:ind w:firstLine="708"/>
        <w:jc w:val="both"/>
        <w:rPr>
          <w:rFonts w:ascii="Arial" w:hAnsi="Arial" w:cs="Arial"/>
        </w:rPr>
      </w:pPr>
    </w:p>
    <w:p w14:paraId="13BBC127" w14:textId="77777777" w:rsidR="0005005B" w:rsidRPr="00B83EF4" w:rsidRDefault="0005005B" w:rsidP="000E718B">
      <w:pPr>
        <w:pStyle w:val="Legenda"/>
        <w:keepNext/>
        <w:spacing w:line="276" w:lineRule="auto"/>
        <w:rPr>
          <w:rFonts w:ascii="Arial" w:hAnsi="Arial" w:cs="Arial"/>
          <w:b/>
          <w:i w:val="0"/>
          <w:color w:val="auto"/>
          <w:sz w:val="22"/>
          <w:szCs w:val="22"/>
        </w:rPr>
      </w:pPr>
      <w:bookmarkStart w:id="39" w:name="_Toc487902637"/>
      <w:bookmarkStart w:id="40" w:name="_Toc532213326"/>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6</w:t>
      </w:r>
      <w:r w:rsidR="00AD3383" w:rsidRPr="00B83EF4">
        <w:rPr>
          <w:rFonts w:ascii="Arial" w:hAnsi="Arial" w:cs="Arial"/>
          <w:b/>
          <w:i w:val="0"/>
          <w:color w:val="auto"/>
          <w:sz w:val="22"/>
          <w:szCs w:val="22"/>
        </w:rPr>
        <w:fldChar w:fldCharType="end"/>
      </w:r>
      <w:r w:rsidR="00607478" w:rsidRPr="00B83EF4">
        <w:rPr>
          <w:rFonts w:ascii="Arial" w:hAnsi="Arial" w:cs="Arial"/>
          <w:b/>
          <w:i w:val="0"/>
          <w:color w:val="auto"/>
          <w:sz w:val="22"/>
          <w:szCs w:val="22"/>
        </w:rPr>
        <w:t>.Schemat procesu diagnostycznego</w:t>
      </w:r>
      <w:bookmarkEnd w:id="39"/>
      <w:bookmarkEnd w:id="40"/>
    </w:p>
    <w:p w14:paraId="24EDB203" w14:textId="77777777" w:rsidR="00607478" w:rsidRPr="00B83EF4" w:rsidRDefault="00607478" w:rsidP="00607478">
      <w:pPr>
        <w:rPr>
          <w:rFonts w:ascii="Arial" w:hAnsi="Arial" w:cs="Arial"/>
        </w:rPr>
      </w:pPr>
      <w:r w:rsidRPr="00B83EF4">
        <w:rPr>
          <w:rFonts w:ascii="Arial" w:hAnsi="Arial" w:cs="Arial"/>
          <w:noProof/>
          <w:shd w:val="clear" w:color="auto" w:fill="FFFFFF" w:themeFill="background1"/>
          <w:lang w:eastAsia="pl-PL"/>
        </w:rPr>
        <w:drawing>
          <wp:inline distT="0" distB="0" distL="0" distR="0" wp14:anchorId="0AB075B1" wp14:editId="2E9FB8FB">
            <wp:extent cx="5725022" cy="2385392"/>
            <wp:effectExtent l="38100" t="0" r="9525" b="0"/>
            <wp:docPr id="29"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4DD2E372" w14:textId="77777777" w:rsidR="00043F26" w:rsidRPr="00B83EF4" w:rsidRDefault="00043F26" w:rsidP="00607478">
      <w:pPr>
        <w:rPr>
          <w:rFonts w:ascii="Arial" w:hAnsi="Arial" w:cs="Arial"/>
        </w:rPr>
      </w:pPr>
      <w:r w:rsidRPr="00B83EF4">
        <w:rPr>
          <w:rFonts w:ascii="Arial" w:hAnsi="Arial" w:cs="Arial"/>
          <w:i/>
        </w:rPr>
        <w:t>Źródło: opracowanie własne</w:t>
      </w:r>
      <w:r w:rsidR="00A92B0C" w:rsidRPr="00B83EF4">
        <w:rPr>
          <w:rFonts w:ascii="Arial" w:hAnsi="Arial" w:cs="Arial"/>
          <w:i/>
        </w:rPr>
        <w:t>.</w:t>
      </w:r>
    </w:p>
    <w:p w14:paraId="2E6C7BC2" w14:textId="77777777" w:rsidR="00043F26" w:rsidRPr="00B83EF4" w:rsidRDefault="000826A3" w:rsidP="00043F26">
      <w:pPr>
        <w:shd w:val="clear" w:color="auto" w:fill="FFFFFF"/>
        <w:spacing w:after="0"/>
        <w:jc w:val="both"/>
        <w:rPr>
          <w:rFonts w:ascii="Arial" w:eastAsia="Calibri" w:hAnsi="Arial" w:cs="Arial"/>
          <w:lang w:eastAsia="pl-PL"/>
        </w:rPr>
      </w:pPr>
      <w:r w:rsidRPr="00B83EF4">
        <w:rPr>
          <w:rFonts w:ascii="Arial" w:eastAsia="Calibri" w:hAnsi="Arial" w:cs="Arial"/>
          <w:b/>
          <w:bCs/>
          <w:lang w:eastAsia="pl-PL"/>
        </w:rPr>
        <w:t>ETAP</w:t>
      </w:r>
      <w:r w:rsidR="00043F26" w:rsidRPr="00B83EF4">
        <w:rPr>
          <w:rFonts w:ascii="Arial" w:eastAsia="Calibri" w:hAnsi="Arial" w:cs="Arial"/>
          <w:b/>
          <w:bCs/>
          <w:lang w:eastAsia="pl-PL"/>
        </w:rPr>
        <w:t xml:space="preserve"> 1</w:t>
      </w:r>
      <w:r w:rsidR="00043F26" w:rsidRPr="00B83EF4">
        <w:rPr>
          <w:rFonts w:ascii="Arial" w:eastAsia="Calibri" w:hAnsi="Arial" w:cs="Arial"/>
          <w:lang w:eastAsia="pl-PL"/>
        </w:rPr>
        <w:t xml:space="preserve"> – w pierwszej kolejności wyznaczono zamieszkałe jednostki analityczne, stanowiące niepodzielne na kolejnych </w:t>
      </w:r>
      <w:r w:rsidRPr="00B83EF4">
        <w:rPr>
          <w:rFonts w:ascii="Arial" w:eastAsia="Calibri" w:hAnsi="Arial" w:cs="Arial"/>
          <w:lang w:eastAsia="pl-PL"/>
        </w:rPr>
        <w:t>etapach</w:t>
      </w:r>
      <w:r w:rsidR="00043F26" w:rsidRPr="00B83EF4">
        <w:rPr>
          <w:rFonts w:ascii="Arial" w:eastAsia="Calibri" w:hAnsi="Arial" w:cs="Arial"/>
          <w:lang w:eastAsia="pl-PL"/>
        </w:rPr>
        <w:t xml:space="preserve"> prac fragmenty obszaru gminy, dla których zbierane i przetwarzane są dane dotyczące zjawisk w sferze społecznej, jak również w pozostałych sferach: gospodarczej, środowiskowej, przestrzenno-funkcjonalnej oraz technicznej. </w:t>
      </w:r>
    </w:p>
    <w:p w14:paraId="12D4982C" w14:textId="77777777" w:rsidR="00043F26" w:rsidRPr="00B83EF4" w:rsidRDefault="00043F26" w:rsidP="00043F26">
      <w:pPr>
        <w:shd w:val="clear" w:color="auto" w:fill="FFFFFF"/>
        <w:spacing w:after="0"/>
        <w:ind w:firstLine="708"/>
        <w:jc w:val="both"/>
        <w:rPr>
          <w:rFonts w:ascii="Arial" w:eastAsia="Calibri" w:hAnsi="Arial" w:cs="Arial"/>
          <w:lang w:eastAsia="pl-PL"/>
        </w:rPr>
      </w:pPr>
      <w:r w:rsidRPr="00B83EF4">
        <w:rPr>
          <w:rFonts w:ascii="Arial" w:eastAsia="Calibri" w:hAnsi="Arial" w:cs="Arial"/>
          <w:lang w:eastAsia="pl-PL"/>
        </w:rPr>
        <w:lastRenderedPageBreak/>
        <w:t xml:space="preserve">Wstępny podział został poddany konsultacjom z przedstawicielami Urzędu </w:t>
      </w:r>
      <w:r w:rsidR="00FD1FA3" w:rsidRPr="00B83EF4">
        <w:rPr>
          <w:rFonts w:ascii="Arial" w:eastAsia="Calibri" w:hAnsi="Arial" w:cs="Arial"/>
          <w:lang w:eastAsia="pl-PL"/>
        </w:rPr>
        <w:t>Gminy w Dolicach</w:t>
      </w:r>
      <w:r w:rsidRPr="00B83EF4">
        <w:rPr>
          <w:rFonts w:ascii="Arial" w:eastAsia="Calibri" w:hAnsi="Arial" w:cs="Arial"/>
          <w:lang w:eastAsia="pl-PL"/>
        </w:rPr>
        <w:t>. Po zakończeniu konsultacji i naniesieniu uwag</w:t>
      </w:r>
      <w:r w:rsidR="00A92B0C" w:rsidRPr="00B83EF4">
        <w:rPr>
          <w:rFonts w:ascii="Arial" w:eastAsia="Calibri" w:hAnsi="Arial" w:cs="Arial"/>
          <w:lang w:eastAsia="pl-PL"/>
        </w:rPr>
        <w:t>,</w:t>
      </w:r>
      <w:r w:rsidRPr="00B83EF4">
        <w:rPr>
          <w:rFonts w:ascii="Arial" w:eastAsia="Calibri" w:hAnsi="Arial" w:cs="Arial"/>
          <w:lang w:eastAsia="pl-PL"/>
        </w:rPr>
        <w:t xml:space="preserve"> zatwierdzony został ostateczny podział na jednostki analityczne.</w:t>
      </w:r>
    </w:p>
    <w:p w14:paraId="00DE8989" w14:textId="77777777" w:rsidR="00FD1FA3" w:rsidRPr="00B83EF4" w:rsidRDefault="00FD1FA3" w:rsidP="00FD1FA3">
      <w:pPr>
        <w:shd w:val="clear" w:color="auto" w:fill="FFFFFF"/>
        <w:spacing w:after="0"/>
        <w:jc w:val="both"/>
        <w:rPr>
          <w:rFonts w:ascii="Arial" w:eastAsia="Calibri" w:hAnsi="Arial" w:cs="Arial"/>
          <w:lang w:eastAsia="pl-PL"/>
        </w:rPr>
      </w:pPr>
    </w:p>
    <w:tbl>
      <w:tblPr>
        <w:tblStyle w:val="Tabela-Siatka"/>
        <w:tblW w:w="0" w:type="auto"/>
        <w:tblLook w:val="04A0" w:firstRow="1" w:lastRow="0" w:firstColumn="1" w:lastColumn="0" w:noHBand="0" w:noVBand="1"/>
      </w:tblPr>
      <w:tblGrid>
        <w:gridCol w:w="1070"/>
        <w:gridCol w:w="1591"/>
        <w:gridCol w:w="2551"/>
      </w:tblGrid>
      <w:tr w:rsidR="00153C02" w:rsidRPr="00B83EF4" w14:paraId="3140ED02" w14:textId="77777777" w:rsidTr="00153C02">
        <w:trPr>
          <w:trHeight w:val="288"/>
        </w:trPr>
        <w:tc>
          <w:tcPr>
            <w:tcW w:w="1070" w:type="dxa"/>
          </w:tcPr>
          <w:p w14:paraId="744EED10" w14:textId="77777777" w:rsidR="00153C02" w:rsidRPr="00B83EF4" w:rsidRDefault="00153C02" w:rsidP="00FD1FA3">
            <w:pPr>
              <w:shd w:val="clear" w:color="auto" w:fill="FFFFFF"/>
              <w:jc w:val="both"/>
              <w:rPr>
                <w:rFonts w:ascii="Arial" w:eastAsia="Calibri" w:hAnsi="Arial" w:cs="Arial"/>
                <w:lang w:eastAsia="pl-PL"/>
              </w:rPr>
            </w:pPr>
            <w:bookmarkStart w:id="41" w:name="_Hlk528525864"/>
            <w:r w:rsidRPr="00B83EF4">
              <w:rPr>
                <w:rFonts w:ascii="Arial" w:eastAsia="Calibri" w:hAnsi="Arial" w:cs="Arial"/>
                <w:lang w:eastAsia="pl-PL"/>
              </w:rPr>
              <w:t>Lp.</w:t>
            </w:r>
          </w:p>
        </w:tc>
        <w:tc>
          <w:tcPr>
            <w:tcW w:w="1591" w:type="dxa"/>
            <w:noWrap/>
            <w:hideMark/>
          </w:tcPr>
          <w:p w14:paraId="12E963AC" w14:textId="77777777" w:rsidR="00153C02" w:rsidRPr="00B83EF4" w:rsidRDefault="00032F06" w:rsidP="00FD1FA3">
            <w:pPr>
              <w:shd w:val="clear" w:color="auto" w:fill="FFFFFF"/>
              <w:spacing w:line="276" w:lineRule="auto"/>
              <w:jc w:val="both"/>
              <w:rPr>
                <w:rFonts w:ascii="Arial" w:eastAsia="Calibri" w:hAnsi="Arial" w:cs="Arial"/>
                <w:lang w:eastAsia="pl-PL"/>
              </w:rPr>
            </w:pPr>
            <w:r>
              <w:rPr>
                <w:rFonts w:ascii="Arial" w:eastAsia="Calibri" w:hAnsi="Arial" w:cs="Arial"/>
                <w:lang w:eastAsia="pl-PL"/>
              </w:rPr>
              <w:t>Sołectwo</w:t>
            </w:r>
          </w:p>
        </w:tc>
        <w:tc>
          <w:tcPr>
            <w:tcW w:w="2551" w:type="dxa"/>
          </w:tcPr>
          <w:p w14:paraId="1EA168DF"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Liczba mieszkańców</w:t>
            </w:r>
          </w:p>
        </w:tc>
      </w:tr>
      <w:tr w:rsidR="00153C02" w:rsidRPr="00B83EF4" w14:paraId="79D5F6D9" w14:textId="77777777" w:rsidTr="00153C02">
        <w:trPr>
          <w:trHeight w:val="288"/>
        </w:trPr>
        <w:tc>
          <w:tcPr>
            <w:tcW w:w="1070" w:type="dxa"/>
          </w:tcPr>
          <w:p w14:paraId="22D12FD5"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4E24CA81"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Bralęcin</w:t>
            </w:r>
          </w:p>
        </w:tc>
        <w:tc>
          <w:tcPr>
            <w:tcW w:w="2551" w:type="dxa"/>
          </w:tcPr>
          <w:p w14:paraId="7479A5AE"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331</w:t>
            </w:r>
          </w:p>
        </w:tc>
      </w:tr>
      <w:tr w:rsidR="00153C02" w:rsidRPr="00B83EF4" w14:paraId="2B3B53BF" w14:textId="77777777" w:rsidTr="00153C02">
        <w:trPr>
          <w:trHeight w:val="288"/>
        </w:trPr>
        <w:tc>
          <w:tcPr>
            <w:tcW w:w="1070" w:type="dxa"/>
          </w:tcPr>
          <w:p w14:paraId="206BDFBD"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657327B4"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Brzezina</w:t>
            </w:r>
          </w:p>
        </w:tc>
        <w:tc>
          <w:tcPr>
            <w:tcW w:w="2551" w:type="dxa"/>
          </w:tcPr>
          <w:p w14:paraId="0DC720A0"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274</w:t>
            </w:r>
          </w:p>
        </w:tc>
      </w:tr>
      <w:tr w:rsidR="00153C02" w:rsidRPr="00B83EF4" w14:paraId="57BC9BAE" w14:textId="77777777" w:rsidTr="00153C02">
        <w:trPr>
          <w:trHeight w:val="288"/>
        </w:trPr>
        <w:tc>
          <w:tcPr>
            <w:tcW w:w="1070" w:type="dxa"/>
          </w:tcPr>
          <w:p w14:paraId="1E089404"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4A2317D2"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Dobropole</w:t>
            </w:r>
          </w:p>
        </w:tc>
        <w:tc>
          <w:tcPr>
            <w:tcW w:w="2551" w:type="dxa"/>
          </w:tcPr>
          <w:p w14:paraId="3F55C03C"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471</w:t>
            </w:r>
          </w:p>
        </w:tc>
      </w:tr>
      <w:tr w:rsidR="00153C02" w:rsidRPr="00B83EF4" w14:paraId="161EFD92" w14:textId="77777777" w:rsidTr="00153C02">
        <w:trPr>
          <w:trHeight w:val="288"/>
        </w:trPr>
        <w:tc>
          <w:tcPr>
            <w:tcW w:w="1070" w:type="dxa"/>
          </w:tcPr>
          <w:p w14:paraId="79AD52E6"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095248F4"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Dolice</w:t>
            </w:r>
          </w:p>
        </w:tc>
        <w:tc>
          <w:tcPr>
            <w:tcW w:w="2551" w:type="dxa"/>
          </w:tcPr>
          <w:p w14:paraId="34C574CF"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1939</w:t>
            </w:r>
          </w:p>
        </w:tc>
      </w:tr>
      <w:tr w:rsidR="00153C02" w:rsidRPr="00B83EF4" w14:paraId="1C4165ED" w14:textId="77777777" w:rsidTr="00153C02">
        <w:trPr>
          <w:trHeight w:val="288"/>
        </w:trPr>
        <w:tc>
          <w:tcPr>
            <w:tcW w:w="1070" w:type="dxa"/>
          </w:tcPr>
          <w:p w14:paraId="3DF291BF"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1DCE1FB6"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Kolin</w:t>
            </w:r>
          </w:p>
        </w:tc>
        <w:tc>
          <w:tcPr>
            <w:tcW w:w="2551" w:type="dxa"/>
          </w:tcPr>
          <w:p w14:paraId="07A33BFF"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491</w:t>
            </w:r>
          </w:p>
        </w:tc>
      </w:tr>
      <w:tr w:rsidR="00153C02" w:rsidRPr="00B83EF4" w14:paraId="5418968C" w14:textId="77777777" w:rsidTr="00153C02">
        <w:trPr>
          <w:trHeight w:val="288"/>
        </w:trPr>
        <w:tc>
          <w:tcPr>
            <w:tcW w:w="1070" w:type="dxa"/>
          </w:tcPr>
          <w:p w14:paraId="13F00918"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7A99A8F2"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Krępcewo</w:t>
            </w:r>
          </w:p>
        </w:tc>
        <w:tc>
          <w:tcPr>
            <w:tcW w:w="2551" w:type="dxa"/>
          </w:tcPr>
          <w:p w14:paraId="73F333D6"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369</w:t>
            </w:r>
          </w:p>
        </w:tc>
      </w:tr>
      <w:tr w:rsidR="00153C02" w:rsidRPr="00B83EF4" w14:paraId="2463EEAA" w14:textId="77777777" w:rsidTr="00153C02">
        <w:trPr>
          <w:trHeight w:val="288"/>
        </w:trPr>
        <w:tc>
          <w:tcPr>
            <w:tcW w:w="1070" w:type="dxa"/>
          </w:tcPr>
          <w:p w14:paraId="4E5451CC"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13D2F041"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Lipka</w:t>
            </w:r>
          </w:p>
        </w:tc>
        <w:tc>
          <w:tcPr>
            <w:tcW w:w="2551" w:type="dxa"/>
          </w:tcPr>
          <w:p w14:paraId="1E57ABBB"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52</w:t>
            </w:r>
          </w:p>
        </w:tc>
      </w:tr>
      <w:tr w:rsidR="00153C02" w:rsidRPr="00B83EF4" w14:paraId="4C241803" w14:textId="77777777" w:rsidTr="00153C02">
        <w:trPr>
          <w:trHeight w:val="288"/>
        </w:trPr>
        <w:tc>
          <w:tcPr>
            <w:tcW w:w="1070" w:type="dxa"/>
          </w:tcPr>
          <w:p w14:paraId="28C7BF69"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1206D5D8"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Mogilica</w:t>
            </w:r>
          </w:p>
        </w:tc>
        <w:tc>
          <w:tcPr>
            <w:tcW w:w="2551" w:type="dxa"/>
          </w:tcPr>
          <w:p w14:paraId="2B4689E0"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100</w:t>
            </w:r>
          </w:p>
        </w:tc>
      </w:tr>
      <w:tr w:rsidR="00153C02" w:rsidRPr="00B83EF4" w14:paraId="46B6106A" w14:textId="77777777" w:rsidTr="00153C02">
        <w:trPr>
          <w:trHeight w:val="288"/>
        </w:trPr>
        <w:tc>
          <w:tcPr>
            <w:tcW w:w="1070" w:type="dxa"/>
          </w:tcPr>
          <w:p w14:paraId="1FBA096D"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3F086860"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Morzyca</w:t>
            </w:r>
          </w:p>
        </w:tc>
        <w:tc>
          <w:tcPr>
            <w:tcW w:w="2551" w:type="dxa"/>
          </w:tcPr>
          <w:p w14:paraId="4098F32E"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208</w:t>
            </w:r>
          </w:p>
        </w:tc>
      </w:tr>
      <w:tr w:rsidR="00153C02" w:rsidRPr="00B83EF4" w14:paraId="08648E52" w14:textId="77777777" w:rsidTr="00153C02">
        <w:trPr>
          <w:trHeight w:val="288"/>
        </w:trPr>
        <w:tc>
          <w:tcPr>
            <w:tcW w:w="1070" w:type="dxa"/>
          </w:tcPr>
          <w:p w14:paraId="51A09124"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17ECFBBB"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Moskorzyn</w:t>
            </w:r>
          </w:p>
        </w:tc>
        <w:tc>
          <w:tcPr>
            <w:tcW w:w="2551" w:type="dxa"/>
          </w:tcPr>
          <w:p w14:paraId="7981ECC1"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183</w:t>
            </w:r>
          </w:p>
        </w:tc>
      </w:tr>
      <w:tr w:rsidR="00153C02" w:rsidRPr="00B83EF4" w14:paraId="48D662DC" w14:textId="77777777" w:rsidTr="00153C02">
        <w:trPr>
          <w:trHeight w:val="288"/>
        </w:trPr>
        <w:tc>
          <w:tcPr>
            <w:tcW w:w="1070" w:type="dxa"/>
          </w:tcPr>
          <w:p w14:paraId="14B489FA"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6D1DF969"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Płoszkowo</w:t>
            </w:r>
          </w:p>
        </w:tc>
        <w:tc>
          <w:tcPr>
            <w:tcW w:w="2551" w:type="dxa"/>
          </w:tcPr>
          <w:p w14:paraId="31F616D3"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147</w:t>
            </w:r>
          </w:p>
        </w:tc>
      </w:tr>
      <w:tr w:rsidR="00153C02" w:rsidRPr="00B83EF4" w14:paraId="773B52E3" w14:textId="77777777" w:rsidTr="00153C02">
        <w:trPr>
          <w:trHeight w:val="288"/>
        </w:trPr>
        <w:tc>
          <w:tcPr>
            <w:tcW w:w="1070" w:type="dxa"/>
          </w:tcPr>
          <w:p w14:paraId="639B7354"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5DA43C73"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Pomietów</w:t>
            </w:r>
          </w:p>
        </w:tc>
        <w:tc>
          <w:tcPr>
            <w:tcW w:w="2551" w:type="dxa"/>
          </w:tcPr>
          <w:p w14:paraId="00AFE6F1"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134</w:t>
            </w:r>
          </w:p>
        </w:tc>
      </w:tr>
      <w:tr w:rsidR="00153C02" w:rsidRPr="00B83EF4" w14:paraId="0BFC1DCD" w14:textId="77777777" w:rsidTr="00153C02">
        <w:trPr>
          <w:trHeight w:val="288"/>
        </w:trPr>
        <w:tc>
          <w:tcPr>
            <w:tcW w:w="1070" w:type="dxa"/>
          </w:tcPr>
          <w:p w14:paraId="39E7B62B"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09445DA0"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Przewłoki</w:t>
            </w:r>
          </w:p>
        </w:tc>
        <w:tc>
          <w:tcPr>
            <w:tcW w:w="2551" w:type="dxa"/>
          </w:tcPr>
          <w:p w14:paraId="1EC879FA"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466</w:t>
            </w:r>
          </w:p>
        </w:tc>
      </w:tr>
      <w:tr w:rsidR="00153C02" w:rsidRPr="00B83EF4" w14:paraId="04B09C5E" w14:textId="77777777" w:rsidTr="00153C02">
        <w:trPr>
          <w:trHeight w:val="288"/>
        </w:trPr>
        <w:tc>
          <w:tcPr>
            <w:tcW w:w="1070" w:type="dxa"/>
          </w:tcPr>
          <w:p w14:paraId="620FFADE"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1A17F5BC"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Rzeplino</w:t>
            </w:r>
          </w:p>
        </w:tc>
        <w:tc>
          <w:tcPr>
            <w:tcW w:w="2551" w:type="dxa"/>
          </w:tcPr>
          <w:p w14:paraId="243AF408"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643</w:t>
            </w:r>
          </w:p>
        </w:tc>
      </w:tr>
      <w:tr w:rsidR="00153C02" w:rsidRPr="00B83EF4" w14:paraId="602C9F43" w14:textId="77777777" w:rsidTr="00153C02">
        <w:trPr>
          <w:trHeight w:val="288"/>
        </w:trPr>
        <w:tc>
          <w:tcPr>
            <w:tcW w:w="1070" w:type="dxa"/>
          </w:tcPr>
          <w:p w14:paraId="066B843D"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65BCD394"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Sądów</w:t>
            </w:r>
          </w:p>
        </w:tc>
        <w:tc>
          <w:tcPr>
            <w:tcW w:w="2551" w:type="dxa"/>
          </w:tcPr>
          <w:p w14:paraId="180DB02E"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514</w:t>
            </w:r>
          </w:p>
        </w:tc>
      </w:tr>
      <w:tr w:rsidR="00153C02" w:rsidRPr="00B83EF4" w14:paraId="26FDEB8A" w14:textId="77777777" w:rsidTr="00153C02">
        <w:trPr>
          <w:trHeight w:val="288"/>
        </w:trPr>
        <w:tc>
          <w:tcPr>
            <w:tcW w:w="1070" w:type="dxa"/>
          </w:tcPr>
          <w:p w14:paraId="2AE6C347"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71DE50E2"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Skrzany</w:t>
            </w:r>
          </w:p>
        </w:tc>
        <w:tc>
          <w:tcPr>
            <w:tcW w:w="2551" w:type="dxa"/>
          </w:tcPr>
          <w:p w14:paraId="78D1E2FD"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51</w:t>
            </w:r>
          </w:p>
        </w:tc>
      </w:tr>
      <w:tr w:rsidR="00153C02" w:rsidRPr="00B83EF4" w14:paraId="78BB7449" w14:textId="77777777" w:rsidTr="00153C02">
        <w:trPr>
          <w:trHeight w:val="288"/>
        </w:trPr>
        <w:tc>
          <w:tcPr>
            <w:tcW w:w="1070" w:type="dxa"/>
          </w:tcPr>
          <w:p w14:paraId="7641C8B3"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54BD6460"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Strzebielewo</w:t>
            </w:r>
          </w:p>
        </w:tc>
        <w:tc>
          <w:tcPr>
            <w:tcW w:w="2551" w:type="dxa"/>
          </w:tcPr>
          <w:p w14:paraId="00C09FB4"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213</w:t>
            </w:r>
          </w:p>
        </w:tc>
      </w:tr>
      <w:tr w:rsidR="00153C02" w:rsidRPr="00B83EF4" w14:paraId="21D0B4C4" w14:textId="77777777" w:rsidTr="00153C02">
        <w:trPr>
          <w:trHeight w:val="288"/>
        </w:trPr>
        <w:tc>
          <w:tcPr>
            <w:tcW w:w="1070" w:type="dxa"/>
          </w:tcPr>
          <w:p w14:paraId="4A6901B1"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3972BB58"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Szemielino</w:t>
            </w:r>
          </w:p>
        </w:tc>
        <w:tc>
          <w:tcPr>
            <w:tcW w:w="2551" w:type="dxa"/>
          </w:tcPr>
          <w:p w14:paraId="0189E2DC"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87</w:t>
            </w:r>
          </w:p>
        </w:tc>
      </w:tr>
      <w:tr w:rsidR="00153C02" w:rsidRPr="00B83EF4" w14:paraId="0AB0AB36" w14:textId="77777777" w:rsidTr="00153C02">
        <w:trPr>
          <w:trHeight w:val="300"/>
        </w:trPr>
        <w:tc>
          <w:tcPr>
            <w:tcW w:w="1070" w:type="dxa"/>
          </w:tcPr>
          <w:p w14:paraId="5EB38870"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28860FBC"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Trzebień</w:t>
            </w:r>
          </w:p>
        </w:tc>
        <w:tc>
          <w:tcPr>
            <w:tcW w:w="2551" w:type="dxa"/>
          </w:tcPr>
          <w:p w14:paraId="3A1675C4"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64</w:t>
            </w:r>
          </w:p>
        </w:tc>
      </w:tr>
      <w:tr w:rsidR="00153C02" w:rsidRPr="00B83EF4" w14:paraId="23F00BC5" w14:textId="77777777" w:rsidTr="00153C02">
        <w:trPr>
          <w:trHeight w:val="300"/>
        </w:trPr>
        <w:tc>
          <w:tcPr>
            <w:tcW w:w="1070" w:type="dxa"/>
          </w:tcPr>
          <w:p w14:paraId="36A4E346"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6EAFD828"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Warszyn</w:t>
            </w:r>
          </w:p>
        </w:tc>
        <w:tc>
          <w:tcPr>
            <w:tcW w:w="2551" w:type="dxa"/>
          </w:tcPr>
          <w:p w14:paraId="6B046DAA"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272</w:t>
            </w:r>
          </w:p>
        </w:tc>
      </w:tr>
      <w:tr w:rsidR="00153C02" w:rsidRPr="00B83EF4" w14:paraId="7FB0504F" w14:textId="77777777" w:rsidTr="00153C02">
        <w:trPr>
          <w:trHeight w:val="288"/>
        </w:trPr>
        <w:tc>
          <w:tcPr>
            <w:tcW w:w="1070" w:type="dxa"/>
          </w:tcPr>
          <w:p w14:paraId="4B004587"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64783863"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Ziemomyśl A</w:t>
            </w:r>
          </w:p>
        </w:tc>
        <w:tc>
          <w:tcPr>
            <w:tcW w:w="2551" w:type="dxa"/>
          </w:tcPr>
          <w:p w14:paraId="731820D4"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185</w:t>
            </w:r>
          </w:p>
        </w:tc>
      </w:tr>
      <w:tr w:rsidR="00153C02" w:rsidRPr="00B83EF4" w14:paraId="100C2B5C" w14:textId="77777777" w:rsidTr="00153C02">
        <w:trPr>
          <w:trHeight w:val="300"/>
        </w:trPr>
        <w:tc>
          <w:tcPr>
            <w:tcW w:w="1070" w:type="dxa"/>
          </w:tcPr>
          <w:p w14:paraId="2A05EB19"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4018F66C"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Ziemomyśl B</w:t>
            </w:r>
          </w:p>
        </w:tc>
        <w:tc>
          <w:tcPr>
            <w:tcW w:w="2551" w:type="dxa"/>
          </w:tcPr>
          <w:p w14:paraId="18B26CFF"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103</w:t>
            </w:r>
          </w:p>
        </w:tc>
      </w:tr>
      <w:tr w:rsidR="00153C02" w:rsidRPr="00B83EF4" w14:paraId="77AFFB33" w14:textId="77777777" w:rsidTr="00153C02">
        <w:trPr>
          <w:trHeight w:val="300"/>
        </w:trPr>
        <w:tc>
          <w:tcPr>
            <w:tcW w:w="1070" w:type="dxa"/>
          </w:tcPr>
          <w:p w14:paraId="3DE82F28" w14:textId="77777777" w:rsidR="00153C02" w:rsidRPr="00B83EF4" w:rsidRDefault="00153C02" w:rsidP="00B94A17">
            <w:pPr>
              <w:pStyle w:val="Akapitzlist"/>
              <w:numPr>
                <w:ilvl w:val="0"/>
                <w:numId w:val="44"/>
              </w:numPr>
              <w:shd w:val="clear" w:color="auto" w:fill="FFFFFF"/>
              <w:jc w:val="both"/>
              <w:rPr>
                <w:rFonts w:ascii="Arial" w:eastAsia="Calibri" w:hAnsi="Arial" w:cs="Arial"/>
                <w:lang w:eastAsia="pl-PL"/>
              </w:rPr>
            </w:pPr>
          </w:p>
        </w:tc>
        <w:tc>
          <w:tcPr>
            <w:tcW w:w="1591" w:type="dxa"/>
            <w:noWrap/>
            <w:hideMark/>
          </w:tcPr>
          <w:p w14:paraId="0F65D6FE" w14:textId="77777777" w:rsidR="00153C02" w:rsidRPr="00B83EF4" w:rsidRDefault="00153C02" w:rsidP="00FD1FA3">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Żalęcino</w:t>
            </w:r>
          </w:p>
        </w:tc>
        <w:tc>
          <w:tcPr>
            <w:tcW w:w="2551" w:type="dxa"/>
          </w:tcPr>
          <w:p w14:paraId="50F5905C" w14:textId="77777777" w:rsidR="00153C02" w:rsidRPr="00B83EF4" w:rsidRDefault="00153C02" w:rsidP="00FD1FA3">
            <w:pPr>
              <w:shd w:val="clear" w:color="auto" w:fill="FFFFFF"/>
              <w:jc w:val="both"/>
              <w:rPr>
                <w:rFonts w:ascii="Arial" w:eastAsia="Calibri" w:hAnsi="Arial" w:cs="Arial"/>
                <w:lang w:eastAsia="pl-PL"/>
              </w:rPr>
            </w:pPr>
            <w:r w:rsidRPr="00B83EF4">
              <w:rPr>
                <w:rFonts w:ascii="Arial" w:eastAsia="Calibri" w:hAnsi="Arial" w:cs="Arial"/>
                <w:lang w:eastAsia="pl-PL"/>
              </w:rPr>
              <w:t>568</w:t>
            </w:r>
          </w:p>
        </w:tc>
      </w:tr>
      <w:bookmarkEnd w:id="41"/>
    </w:tbl>
    <w:p w14:paraId="3544D54E" w14:textId="77777777" w:rsidR="00FD1FA3" w:rsidRPr="00B83EF4" w:rsidRDefault="00FD1FA3" w:rsidP="00FD1FA3">
      <w:pPr>
        <w:shd w:val="clear" w:color="auto" w:fill="FFFFFF"/>
        <w:spacing w:after="0"/>
        <w:jc w:val="both"/>
        <w:rPr>
          <w:rFonts w:ascii="Arial" w:eastAsia="Calibri" w:hAnsi="Arial" w:cs="Arial"/>
          <w:lang w:eastAsia="pl-PL"/>
        </w:rPr>
      </w:pPr>
    </w:p>
    <w:p w14:paraId="2CB7DBE4" w14:textId="77777777" w:rsidR="00FD1FA3" w:rsidRPr="00B83EF4" w:rsidRDefault="00FD1FA3" w:rsidP="00043F26">
      <w:pPr>
        <w:shd w:val="clear" w:color="auto" w:fill="FFFFFF"/>
        <w:spacing w:after="0"/>
        <w:jc w:val="both"/>
        <w:rPr>
          <w:rFonts w:ascii="Arial" w:eastAsia="Calibri" w:hAnsi="Arial" w:cs="Arial"/>
          <w:b/>
          <w:bCs/>
          <w:lang w:eastAsia="pl-PL"/>
        </w:rPr>
      </w:pPr>
    </w:p>
    <w:p w14:paraId="247B8967" w14:textId="77777777" w:rsidR="00043F26" w:rsidRPr="00B83EF4" w:rsidRDefault="000826A3" w:rsidP="00043F26">
      <w:pPr>
        <w:shd w:val="clear" w:color="auto" w:fill="FFFFFF"/>
        <w:spacing w:after="0"/>
        <w:jc w:val="both"/>
        <w:rPr>
          <w:rFonts w:ascii="Arial" w:eastAsia="Calibri" w:hAnsi="Arial" w:cs="Arial"/>
          <w:lang w:eastAsia="pl-PL"/>
        </w:rPr>
      </w:pPr>
      <w:r w:rsidRPr="00B83EF4">
        <w:rPr>
          <w:rFonts w:ascii="Arial" w:eastAsia="Calibri" w:hAnsi="Arial" w:cs="Arial"/>
          <w:b/>
          <w:bCs/>
          <w:lang w:eastAsia="pl-PL"/>
        </w:rPr>
        <w:t>ETAP</w:t>
      </w:r>
      <w:r w:rsidR="00043F26" w:rsidRPr="00B83EF4">
        <w:rPr>
          <w:rFonts w:ascii="Arial" w:eastAsia="Calibri" w:hAnsi="Arial" w:cs="Arial"/>
          <w:b/>
          <w:bCs/>
          <w:lang w:eastAsia="pl-PL"/>
        </w:rPr>
        <w:t xml:space="preserve"> 2</w:t>
      </w:r>
      <w:r w:rsidR="00043F26" w:rsidRPr="00B83EF4">
        <w:rPr>
          <w:rFonts w:ascii="Arial" w:eastAsia="Calibri" w:hAnsi="Arial" w:cs="Arial"/>
          <w:lang w:eastAsia="pl-PL"/>
        </w:rPr>
        <w:t xml:space="preserve"> –przeprowadzona została analiza wskaźnikowa i wskazany został obszar zdegradowany. Szczegółowej analizie poddano zebrane dane dotyczące degradacji w sferze społecznej. </w:t>
      </w:r>
    </w:p>
    <w:p w14:paraId="32530A83" w14:textId="77777777" w:rsidR="00043F26" w:rsidRPr="00B83EF4" w:rsidRDefault="00043F26" w:rsidP="00043F26">
      <w:pPr>
        <w:shd w:val="clear" w:color="auto" w:fill="FFFFFF"/>
        <w:spacing w:after="0"/>
        <w:ind w:firstLine="708"/>
        <w:jc w:val="both"/>
        <w:rPr>
          <w:rFonts w:ascii="Arial" w:eastAsia="Calibri" w:hAnsi="Arial" w:cs="Arial"/>
          <w:lang w:eastAsia="pl-PL"/>
        </w:rPr>
      </w:pPr>
      <w:r w:rsidRPr="00B83EF4">
        <w:rPr>
          <w:rFonts w:ascii="Arial" w:eastAsia="Calibri" w:hAnsi="Arial" w:cs="Arial"/>
          <w:lang w:eastAsia="pl-PL"/>
        </w:rPr>
        <w:t xml:space="preserve">Wykorzystując wskaźnik syntetyczny, wskazano te jednostki analityczne, </w:t>
      </w:r>
      <w:r w:rsidR="000B6D6B" w:rsidRPr="00B83EF4">
        <w:rPr>
          <w:rFonts w:ascii="Arial" w:eastAsia="Calibri" w:hAnsi="Arial" w:cs="Arial"/>
          <w:lang w:eastAsia="pl-PL"/>
        </w:rPr>
        <w:br/>
      </w:r>
      <w:r w:rsidRPr="00B83EF4">
        <w:rPr>
          <w:rFonts w:ascii="Arial" w:eastAsia="Calibri" w:hAnsi="Arial" w:cs="Arial"/>
          <w:lang w:eastAsia="pl-PL"/>
        </w:rPr>
        <w:t>w których występuje kryzys w poszczególnych sferach objętych analizą. Ponadto, dla wszystkich analizowanych jednostek analitycznych, zebrano informacje o degradacji dotyczącej sfer: gospodarczej oraz przestrzennej i infrastrukturalnej. W ten sposób wskazano zdegradowane obszary zamieszkałe.</w:t>
      </w:r>
    </w:p>
    <w:p w14:paraId="36C7121E" w14:textId="77777777" w:rsidR="00043F26" w:rsidRPr="00B83EF4" w:rsidRDefault="00043F26" w:rsidP="00043F26">
      <w:pPr>
        <w:shd w:val="clear" w:color="auto" w:fill="FFFFFF"/>
        <w:spacing w:after="0"/>
        <w:ind w:firstLine="708"/>
        <w:jc w:val="both"/>
        <w:rPr>
          <w:rFonts w:ascii="Arial" w:eastAsia="Calibri" w:hAnsi="Arial" w:cs="Arial"/>
          <w:lang w:eastAsia="pl-PL"/>
        </w:rPr>
      </w:pPr>
      <w:r w:rsidRPr="00B83EF4">
        <w:rPr>
          <w:rFonts w:ascii="Arial" w:eastAsia="Calibri" w:hAnsi="Arial" w:cs="Arial"/>
          <w:lang w:eastAsia="pl-PL"/>
        </w:rPr>
        <w:t xml:space="preserve">W wyznaczeniu obszarów zdegradowanych posłużyła metoda standaryzacji, </w:t>
      </w:r>
      <w:r w:rsidR="000B6D6B" w:rsidRPr="00B83EF4">
        <w:rPr>
          <w:rFonts w:ascii="Arial" w:eastAsia="Calibri" w:hAnsi="Arial" w:cs="Arial"/>
          <w:lang w:eastAsia="pl-PL"/>
        </w:rPr>
        <w:br/>
      </w:r>
      <w:r w:rsidRPr="00B83EF4">
        <w:rPr>
          <w:rFonts w:ascii="Arial" w:eastAsia="Calibri" w:hAnsi="Arial" w:cs="Arial"/>
          <w:lang w:eastAsia="pl-PL"/>
        </w:rPr>
        <w:t>w ramach której:</w:t>
      </w:r>
    </w:p>
    <w:p w14:paraId="0E0ECA2A" w14:textId="77777777" w:rsidR="00043F26" w:rsidRPr="00B83EF4" w:rsidRDefault="00043F26" w:rsidP="00B94A17">
      <w:pPr>
        <w:pStyle w:val="Akapitzlist"/>
        <w:numPr>
          <w:ilvl w:val="0"/>
          <w:numId w:val="34"/>
        </w:numPr>
        <w:shd w:val="clear" w:color="auto" w:fill="FFFFFF"/>
        <w:spacing w:after="0"/>
        <w:jc w:val="both"/>
        <w:textAlignment w:val="baseline"/>
        <w:rPr>
          <w:rFonts w:ascii="Arial" w:eastAsia="Calibri" w:hAnsi="Arial" w:cs="Arial"/>
          <w:b/>
          <w:bCs/>
          <w:lang w:eastAsia="pl-PL"/>
        </w:rPr>
      </w:pPr>
      <w:r w:rsidRPr="00B83EF4">
        <w:rPr>
          <w:rFonts w:ascii="Arial" w:eastAsia="Calibri" w:hAnsi="Arial" w:cs="Arial"/>
          <w:lang w:eastAsia="pl-PL"/>
        </w:rPr>
        <w:t xml:space="preserve">dla wszystkich wskaźników zgromadzone zostały bezwzględne dane liczbowe </w:t>
      </w:r>
      <w:r w:rsidRPr="00B83EF4">
        <w:rPr>
          <w:rFonts w:ascii="Arial" w:eastAsia="Calibri" w:hAnsi="Arial" w:cs="Arial"/>
          <w:lang w:eastAsia="pl-PL"/>
        </w:rPr>
        <w:br/>
        <w:t>(w odniesieniu do porównywanych obszarów</w:t>
      </w:r>
      <w:r w:rsidR="00A92B0C" w:rsidRPr="00B83EF4">
        <w:rPr>
          <w:rFonts w:ascii="Arial" w:eastAsia="Calibri" w:hAnsi="Arial" w:cs="Arial"/>
          <w:lang w:eastAsia="pl-PL"/>
        </w:rPr>
        <w:t>)</w:t>
      </w:r>
      <w:r w:rsidR="000B6D6B" w:rsidRPr="00B83EF4">
        <w:rPr>
          <w:rFonts w:ascii="Arial" w:eastAsia="Calibri" w:hAnsi="Arial" w:cs="Arial"/>
          <w:lang w:eastAsia="pl-PL"/>
        </w:rPr>
        <w:t>,</w:t>
      </w:r>
    </w:p>
    <w:p w14:paraId="686E68C0" w14:textId="77777777" w:rsidR="00043F26" w:rsidRPr="00B83EF4" w:rsidRDefault="00043F26" w:rsidP="00B94A17">
      <w:pPr>
        <w:pStyle w:val="Akapitzlist"/>
        <w:numPr>
          <w:ilvl w:val="0"/>
          <w:numId w:val="34"/>
        </w:numPr>
        <w:shd w:val="clear" w:color="auto" w:fill="FFFFFF"/>
        <w:spacing w:after="0"/>
        <w:jc w:val="both"/>
        <w:textAlignment w:val="baseline"/>
        <w:rPr>
          <w:rFonts w:ascii="Arial" w:eastAsia="Calibri" w:hAnsi="Arial" w:cs="Arial"/>
          <w:b/>
          <w:bCs/>
          <w:lang w:eastAsia="pl-PL"/>
        </w:rPr>
      </w:pPr>
      <w:r w:rsidRPr="00B83EF4">
        <w:rPr>
          <w:rFonts w:ascii="Arial" w:eastAsia="Calibri" w:hAnsi="Arial" w:cs="Arial"/>
          <w:lang w:eastAsia="pl-PL"/>
        </w:rPr>
        <w:t>przyporządkowano wszystkim obszarom liczbę</w:t>
      </w:r>
      <w:r w:rsidR="000B6D6B" w:rsidRPr="00B83EF4">
        <w:rPr>
          <w:rFonts w:ascii="Arial" w:eastAsia="Calibri" w:hAnsi="Arial" w:cs="Arial"/>
          <w:lang w:eastAsia="pl-PL"/>
        </w:rPr>
        <w:t xml:space="preserve"> mieszkańców,</w:t>
      </w:r>
    </w:p>
    <w:p w14:paraId="6EB57021" w14:textId="77777777" w:rsidR="00043F26" w:rsidRPr="00B83EF4" w:rsidRDefault="00043F26" w:rsidP="00B94A17">
      <w:pPr>
        <w:pStyle w:val="Akapitzlist"/>
        <w:numPr>
          <w:ilvl w:val="0"/>
          <w:numId w:val="34"/>
        </w:numPr>
        <w:shd w:val="clear" w:color="auto" w:fill="FFFFFF"/>
        <w:spacing w:after="0"/>
        <w:jc w:val="both"/>
        <w:textAlignment w:val="baseline"/>
        <w:rPr>
          <w:rFonts w:ascii="Arial" w:eastAsia="Calibri" w:hAnsi="Arial" w:cs="Arial"/>
          <w:lang w:eastAsia="pl-PL"/>
        </w:rPr>
      </w:pPr>
      <w:r w:rsidRPr="00B83EF4">
        <w:rPr>
          <w:rFonts w:ascii="Arial" w:eastAsia="Calibri" w:hAnsi="Arial" w:cs="Arial"/>
          <w:lang w:eastAsia="pl-PL"/>
        </w:rPr>
        <w:t>odniesiono nominalną wartość</w:t>
      </w:r>
      <w:r w:rsidR="000B6D6B" w:rsidRPr="00B83EF4">
        <w:rPr>
          <w:rFonts w:ascii="Arial" w:eastAsia="Calibri" w:hAnsi="Arial" w:cs="Arial"/>
          <w:lang w:eastAsia="pl-PL"/>
        </w:rPr>
        <w:t xml:space="preserve"> wskaźnika do liczby mieszkańców,</w:t>
      </w:r>
    </w:p>
    <w:p w14:paraId="419B8EC9" w14:textId="77777777" w:rsidR="00043F26" w:rsidRPr="00B83EF4" w:rsidRDefault="00043F26" w:rsidP="00B94A17">
      <w:pPr>
        <w:pStyle w:val="Akapitzlist"/>
        <w:numPr>
          <w:ilvl w:val="0"/>
          <w:numId w:val="34"/>
        </w:numPr>
        <w:shd w:val="clear" w:color="auto" w:fill="FFFFFF"/>
        <w:spacing w:after="0"/>
        <w:jc w:val="both"/>
        <w:textAlignment w:val="baseline"/>
        <w:rPr>
          <w:rFonts w:ascii="Arial" w:eastAsia="Calibri" w:hAnsi="Arial" w:cs="Arial"/>
          <w:b/>
          <w:bCs/>
          <w:lang w:eastAsia="pl-PL"/>
        </w:rPr>
      </w:pPr>
      <w:r w:rsidRPr="00B83EF4">
        <w:rPr>
          <w:rFonts w:ascii="Arial" w:eastAsia="Calibri" w:hAnsi="Arial" w:cs="Arial"/>
          <w:lang w:eastAsia="pl-PL"/>
        </w:rPr>
        <w:t>dla całej gminy obliczono średnią arytmetyczną dla ujednoliconych wskaźników</w:t>
      </w:r>
      <w:r w:rsidR="000B6D6B" w:rsidRPr="00B83EF4">
        <w:rPr>
          <w:rFonts w:ascii="Arial" w:eastAsia="Calibri" w:hAnsi="Arial" w:cs="Arial"/>
          <w:lang w:eastAsia="pl-PL"/>
        </w:rPr>
        <w:t>,</w:t>
      </w:r>
    </w:p>
    <w:p w14:paraId="07C184F9" w14:textId="77777777" w:rsidR="000B6D6B" w:rsidRPr="00B83EF4" w:rsidRDefault="000B6D6B" w:rsidP="00B94A17">
      <w:pPr>
        <w:pStyle w:val="Akapitzlist"/>
        <w:numPr>
          <w:ilvl w:val="0"/>
          <w:numId w:val="34"/>
        </w:numPr>
        <w:shd w:val="clear" w:color="auto" w:fill="FFFFFF"/>
        <w:spacing w:after="0"/>
        <w:jc w:val="both"/>
        <w:textAlignment w:val="baseline"/>
        <w:rPr>
          <w:rFonts w:ascii="Arial" w:eastAsia="Calibri" w:hAnsi="Arial" w:cs="Arial"/>
          <w:b/>
          <w:bCs/>
          <w:lang w:eastAsia="pl-PL"/>
        </w:rPr>
      </w:pPr>
      <w:r w:rsidRPr="00B83EF4">
        <w:rPr>
          <w:rFonts w:ascii="Arial" w:eastAsia="Calibri" w:hAnsi="Arial" w:cs="Arial"/>
          <w:lang w:eastAsia="pl-PL"/>
        </w:rPr>
        <w:t>dla całej gminy obliczono odchylenie standardowe dla poszczególnych wskaźników,</w:t>
      </w:r>
    </w:p>
    <w:p w14:paraId="2616F0AB" w14:textId="77777777" w:rsidR="000B6D6B" w:rsidRPr="00B83EF4" w:rsidRDefault="00043F26" w:rsidP="00B94A17">
      <w:pPr>
        <w:pStyle w:val="Akapitzlist"/>
        <w:numPr>
          <w:ilvl w:val="0"/>
          <w:numId w:val="34"/>
        </w:numPr>
        <w:shd w:val="clear" w:color="auto" w:fill="FFFFFF"/>
        <w:spacing w:after="0"/>
        <w:jc w:val="both"/>
        <w:textAlignment w:val="baseline"/>
        <w:rPr>
          <w:rFonts w:ascii="Arial" w:eastAsia="Calibri" w:hAnsi="Arial" w:cs="Arial"/>
          <w:b/>
          <w:bCs/>
          <w:lang w:eastAsia="pl-PL"/>
        </w:rPr>
      </w:pPr>
      <w:r w:rsidRPr="00B83EF4">
        <w:rPr>
          <w:rFonts w:ascii="Arial" w:eastAsia="Calibri" w:hAnsi="Arial" w:cs="Arial"/>
          <w:lang w:eastAsia="pl-PL"/>
        </w:rPr>
        <w:lastRenderedPageBreak/>
        <w:t>w celu umożliwienia sumowania danych</w:t>
      </w:r>
      <w:r w:rsidR="00A92B0C" w:rsidRPr="00B83EF4">
        <w:rPr>
          <w:rFonts w:ascii="Arial" w:eastAsia="Calibri" w:hAnsi="Arial" w:cs="Arial"/>
          <w:lang w:eastAsia="pl-PL"/>
        </w:rPr>
        <w:t>,</w:t>
      </w:r>
      <w:r w:rsidRPr="00B83EF4">
        <w:rPr>
          <w:rFonts w:ascii="Arial" w:eastAsia="Calibri" w:hAnsi="Arial" w:cs="Arial"/>
          <w:lang w:eastAsia="pl-PL"/>
        </w:rPr>
        <w:t xml:space="preserve"> wskaźniki poddano standaryzacji (odjęcie od wartości wskaźnika dla dane</w:t>
      </w:r>
      <w:r w:rsidR="0099051F" w:rsidRPr="00B83EF4">
        <w:rPr>
          <w:rFonts w:ascii="Arial" w:eastAsia="Calibri" w:hAnsi="Arial" w:cs="Arial"/>
          <w:lang w:eastAsia="pl-PL"/>
        </w:rPr>
        <w:t xml:space="preserve">go </w:t>
      </w:r>
      <w:r w:rsidRPr="00B83EF4">
        <w:rPr>
          <w:rFonts w:ascii="Arial" w:eastAsia="Calibri" w:hAnsi="Arial" w:cs="Arial"/>
          <w:lang w:eastAsia="pl-PL"/>
        </w:rPr>
        <w:t>sołectwa średniej  wartości dla całe</w:t>
      </w:r>
      <w:r w:rsidR="0099051F" w:rsidRPr="00B83EF4">
        <w:rPr>
          <w:rFonts w:ascii="Arial" w:eastAsia="Calibri" w:hAnsi="Arial" w:cs="Arial"/>
          <w:lang w:eastAsia="pl-PL"/>
        </w:rPr>
        <w:t xml:space="preserve">j gminy </w:t>
      </w:r>
      <w:r w:rsidRPr="00B83EF4">
        <w:rPr>
          <w:rFonts w:ascii="Arial" w:eastAsia="Calibri" w:hAnsi="Arial" w:cs="Arial"/>
          <w:lang w:eastAsia="pl-PL"/>
        </w:rPr>
        <w:t>i podzielenie przez odchylenie</w:t>
      </w:r>
      <w:r w:rsidR="006D5848" w:rsidRPr="00B83EF4">
        <w:rPr>
          <w:rFonts w:ascii="Arial" w:eastAsia="Calibri" w:hAnsi="Arial" w:cs="Arial"/>
          <w:lang w:eastAsia="pl-PL"/>
        </w:rPr>
        <w:t xml:space="preserve"> standardowe dla całe</w:t>
      </w:r>
      <w:r w:rsidR="0099051F" w:rsidRPr="00B83EF4">
        <w:rPr>
          <w:rFonts w:ascii="Arial" w:eastAsia="Calibri" w:hAnsi="Arial" w:cs="Arial"/>
          <w:lang w:eastAsia="pl-PL"/>
        </w:rPr>
        <w:t>j gminy</w:t>
      </w:r>
      <w:r w:rsidR="006D5848" w:rsidRPr="00B83EF4">
        <w:rPr>
          <w:rFonts w:ascii="Arial" w:eastAsia="Calibri" w:hAnsi="Arial" w:cs="Arial"/>
          <w:lang w:eastAsia="pl-PL"/>
        </w:rPr>
        <w:t>),</w:t>
      </w:r>
    </w:p>
    <w:p w14:paraId="591B8A0A" w14:textId="77777777" w:rsidR="000B6D6B" w:rsidRPr="00B83EF4" w:rsidRDefault="000B6D6B" w:rsidP="000B6D6B">
      <w:pPr>
        <w:shd w:val="clear" w:color="auto" w:fill="FFFFFF"/>
        <w:spacing w:after="0"/>
        <w:jc w:val="both"/>
        <w:textAlignment w:val="baseline"/>
        <w:rPr>
          <w:rFonts w:ascii="Arial" w:eastAsia="Calibri" w:hAnsi="Arial" w:cs="Arial"/>
          <w:b/>
          <w:bCs/>
          <w:lang w:eastAsia="pl-PL"/>
        </w:rPr>
      </w:pPr>
    </w:p>
    <w:p w14:paraId="108B8B23" w14:textId="77777777" w:rsidR="000B6D6B" w:rsidRPr="00B83EF4" w:rsidRDefault="00043F26" w:rsidP="006D5848">
      <w:pPr>
        <w:shd w:val="clear" w:color="auto" w:fill="FFFFFF"/>
        <w:spacing w:after="0"/>
        <w:ind w:left="709" w:firstLine="360"/>
        <w:jc w:val="both"/>
        <w:textAlignment w:val="baseline"/>
        <w:rPr>
          <w:rFonts w:ascii="Arial" w:eastAsia="Calibri" w:hAnsi="Arial" w:cs="Arial"/>
          <w:lang w:eastAsia="pl-PL"/>
        </w:rPr>
      </w:pPr>
      <w:r w:rsidRPr="00B83EF4">
        <w:rPr>
          <w:rFonts w:ascii="Arial" w:eastAsia="Calibri" w:hAnsi="Arial" w:cs="Arial"/>
          <w:lang w:eastAsia="pl-PL"/>
        </w:rPr>
        <w:t xml:space="preserve">W wyniku </w:t>
      </w:r>
      <w:r w:rsidR="000B6D6B" w:rsidRPr="00B83EF4">
        <w:rPr>
          <w:rFonts w:ascii="Arial" w:eastAsia="Calibri" w:hAnsi="Arial" w:cs="Arial"/>
          <w:lang w:eastAsia="pl-PL"/>
        </w:rPr>
        <w:t xml:space="preserve"> zastosowania </w:t>
      </w:r>
      <w:r w:rsidRPr="00B83EF4">
        <w:rPr>
          <w:rFonts w:ascii="Arial" w:eastAsia="Calibri" w:hAnsi="Arial" w:cs="Arial"/>
          <w:lang w:eastAsia="pl-PL"/>
        </w:rPr>
        <w:t>takiej procedury</w:t>
      </w:r>
      <w:r w:rsidR="000B6D6B" w:rsidRPr="00B83EF4">
        <w:rPr>
          <w:rFonts w:ascii="Arial" w:eastAsia="Calibri" w:hAnsi="Arial" w:cs="Arial"/>
          <w:lang w:eastAsia="pl-PL"/>
        </w:rPr>
        <w:t>,</w:t>
      </w:r>
      <w:r w:rsidRPr="00B83EF4">
        <w:rPr>
          <w:rFonts w:ascii="Arial" w:eastAsia="Calibri" w:hAnsi="Arial" w:cs="Arial"/>
          <w:lang w:eastAsia="pl-PL"/>
        </w:rPr>
        <w:t xml:space="preserve"> wszystkie wystandaryzowane wskaźniki mają rozkład charakteryzujący się jednakową średnią - zero, iodchyleniem standardowym - jeden, co umożliwia ich logiczną interpre</w:t>
      </w:r>
      <w:r w:rsidR="000B6D6B" w:rsidRPr="00B83EF4">
        <w:rPr>
          <w:rFonts w:ascii="Arial" w:eastAsia="Calibri" w:hAnsi="Arial" w:cs="Arial"/>
          <w:lang w:eastAsia="pl-PL"/>
        </w:rPr>
        <w:t xml:space="preserve">tację. </w:t>
      </w:r>
    </w:p>
    <w:p w14:paraId="54656799" w14:textId="77777777" w:rsidR="000B6D6B" w:rsidRPr="00B83EF4" w:rsidRDefault="000B6D6B" w:rsidP="006D5848">
      <w:pPr>
        <w:shd w:val="clear" w:color="auto" w:fill="FFFFFF"/>
        <w:spacing w:after="0"/>
        <w:ind w:left="709" w:firstLine="360"/>
        <w:jc w:val="both"/>
        <w:textAlignment w:val="baseline"/>
        <w:rPr>
          <w:rFonts w:ascii="Arial" w:eastAsia="Calibri" w:hAnsi="Arial" w:cs="Arial"/>
          <w:lang w:eastAsia="pl-PL"/>
        </w:rPr>
      </w:pPr>
      <w:r w:rsidRPr="00B83EF4">
        <w:rPr>
          <w:rFonts w:ascii="Arial" w:eastAsia="Calibri" w:hAnsi="Arial" w:cs="Arial"/>
          <w:lang w:eastAsia="pl-PL"/>
        </w:rPr>
        <w:t>W</w:t>
      </w:r>
      <w:r w:rsidR="00043F26" w:rsidRPr="00B83EF4">
        <w:rPr>
          <w:rFonts w:ascii="Arial" w:eastAsia="Calibri" w:hAnsi="Arial" w:cs="Arial"/>
          <w:lang w:eastAsia="pl-PL"/>
        </w:rPr>
        <w:t>ystandaryzowane wskaźniki oznaczają odchylenie od normy, którą reprezentuje wartość średnia dla całego miasta i mogą przyjmować wartości dodatnie lu</w:t>
      </w:r>
      <w:r w:rsidRPr="00B83EF4">
        <w:rPr>
          <w:rFonts w:ascii="Arial" w:eastAsia="Calibri" w:hAnsi="Arial" w:cs="Arial"/>
          <w:lang w:eastAsia="pl-PL"/>
        </w:rPr>
        <w:t xml:space="preserve">b ujemne. </w:t>
      </w:r>
      <w:r w:rsidR="006D5848" w:rsidRPr="00B83EF4">
        <w:rPr>
          <w:rFonts w:ascii="Arial" w:eastAsia="Calibri" w:hAnsi="Arial" w:cs="Arial"/>
          <w:lang w:eastAsia="pl-PL"/>
        </w:rPr>
        <w:t>Odchylenia od średniej o</w:t>
      </w:r>
      <w:r w:rsidR="00043F26" w:rsidRPr="00B83EF4">
        <w:rPr>
          <w:rFonts w:ascii="Arial" w:eastAsia="Calibri" w:hAnsi="Arial" w:cs="Arial"/>
          <w:lang w:eastAsia="pl-PL"/>
        </w:rPr>
        <w:t xml:space="preserve"> wartości dodatniej wskazuje, które obszary (sołectwa) odznaczają się wskaźnikiem degradacji wyżs</w:t>
      </w:r>
      <w:r w:rsidRPr="00B83EF4">
        <w:rPr>
          <w:rFonts w:ascii="Arial" w:eastAsia="Calibri" w:hAnsi="Arial" w:cs="Arial"/>
          <w:lang w:eastAsia="pl-PL"/>
        </w:rPr>
        <w:t>zym od średniej dla całej gminy,</w:t>
      </w:r>
      <w:r w:rsidR="00043F26" w:rsidRPr="00B83EF4">
        <w:rPr>
          <w:rFonts w:ascii="Arial" w:eastAsia="Calibri" w:hAnsi="Arial" w:cs="Arial"/>
          <w:lang w:eastAsia="pl-PL"/>
        </w:rPr>
        <w:t xml:space="preserve"> z kolei wartości ujemne odchylenia ukazują obszary (sołectwa) o najlepszej sytuacji społecznej, w których negatywne zjawiska społeczne</w:t>
      </w:r>
      <w:r w:rsidR="006D5848" w:rsidRPr="00B83EF4">
        <w:rPr>
          <w:rFonts w:ascii="Arial" w:eastAsia="Calibri" w:hAnsi="Arial" w:cs="Arial"/>
          <w:lang w:eastAsia="pl-PL"/>
        </w:rPr>
        <w:t>,</w:t>
      </w:r>
      <w:r w:rsidR="00043F26" w:rsidRPr="00B83EF4">
        <w:rPr>
          <w:rFonts w:ascii="Arial" w:eastAsia="Calibri" w:hAnsi="Arial" w:cs="Arial"/>
          <w:lang w:eastAsia="pl-PL"/>
        </w:rPr>
        <w:t> w porównaniu ze średnią dla całej gminy</w:t>
      </w:r>
      <w:r w:rsidR="006D5848" w:rsidRPr="00B83EF4">
        <w:rPr>
          <w:rFonts w:ascii="Arial" w:eastAsia="Calibri" w:hAnsi="Arial" w:cs="Arial"/>
          <w:lang w:eastAsia="pl-PL"/>
        </w:rPr>
        <w:t>,</w:t>
      </w:r>
      <w:r w:rsidR="00043F26" w:rsidRPr="00B83EF4">
        <w:rPr>
          <w:rFonts w:ascii="Arial" w:eastAsia="Calibri" w:hAnsi="Arial" w:cs="Arial"/>
          <w:lang w:eastAsia="pl-PL"/>
        </w:rPr>
        <w:t xml:space="preserve"> odzn</w:t>
      </w:r>
      <w:r w:rsidRPr="00B83EF4">
        <w:rPr>
          <w:rFonts w:ascii="Arial" w:eastAsia="Calibri" w:hAnsi="Arial" w:cs="Arial"/>
          <w:lang w:eastAsia="pl-PL"/>
        </w:rPr>
        <w:t>aczają się mniejszym natężeniem.</w:t>
      </w:r>
    </w:p>
    <w:p w14:paraId="51444707" w14:textId="77777777" w:rsidR="00043F26" w:rsidRPr="00B83EF4" w:rsidRDefault="00043F26" w:rsidP="000B6D6B">
      <w:pPr>
        <w:shd w:val="clear" w:color="auto" w:fill="FFFFFF"/>
        <w:spacing w:after="0"/>
        <w:ind w:firstLine="360"/>
        <w:jc w:val="both"/>
        <w:textAlignment w:val="baseline"/>
        <w:rPr>
          <w:rFonts w:ascii="Arial" w:eastAsia="Calibri" w:hAnsi="Arial" w:cs="Arial"/>
          <w:b/>
          <w:bCs/>
          <w:lang w:eastAsia="pl-PL"/>
        </w:rPr>
      </w:pPr>
    </w:p>
    <w:p w14:paraId="4365A757" w14:textId="77777777" w:rsidR="005F389F" w:rsidRPr="00B83EF4" w:rsidRDefault="005F389F" w:rsidP="00B94A17">
      <w:pPr>
        <w:pStyle w:val="Akapitzlist"/>
        <w:numPr>
          <w:ilvl w:val="0"/>
          <w:numId w:val="35"/>
        </w:numPr>
        <w:shd w:val="clear" w:color="auto" w:fill="FFFFFF"/>
        <w:spacing w:after="0"/>
        <w:jc w:val="both"/>
        <w:textAlignment w:val="baseline"/>
        <w:rPr>
          <w:rFonts w:ascii="Arial" w:eastAsia="Calibri" w:hAnsi="Arial" w:cs="Arial"/>
          <w:b/>
          <w:bCs/>
          <w:lang w:eastAsia="pl-PL"/>
        </w:rPr>
      </w:pPr>
      <w:r w:rsidRPr="00B83EF4">
        <w:rPr>
          <w:rFonts w:ascii="Arial" w:eastAsia="Calibri" w:hAnsi="Arial" w:cs="Arial"/>
          <w:lang w:eastAsia="pl-PL"/>
        </w:rPr>
        <w:t xml:space="preserve">został obliczony </w:t>
      </w:r>
      <w:r w:rsidR="00043F26" w:rsidRPr="00B83EF4">
        <w:rPr>
          <w:rFonts w:ascii="Arial" w:eastAsia="Calibri" w:hAnsi="Arial" w:cs="Arial"/>
          <w:lang w:eastAsia="pl-PL"/>
        </w:rPr>
        <w:t>sumaryczny wskaźnik degradacji, czyli zsumowano wystandaryzowane wskaźniki dla poszczegól</w:t>
      </w:r>
      <w:r w:rsidRPr="00B83EF4">
        <w:rPr>
          <w:rFonts w:ascii="Arial" w:eastAsia="Calibri" w:hAnsi="Arial" w:cs="Arial"/>
          <w:lang w:eastAsia="pl-PL"/>
        </w:rPr>
        <w:t>nych obszarów</w:t>
      </w:r>
      <w:r w:rsidR="000B6D6B" w:rsidRPr="00B83EF4">
        <w:rPr>
          <w:rFonts w:ascii="Arial" w:eastAsia="Calibri" w:hAnsi="Arial" w:cs="Arial"/>
          <w:lang w:eastAsia="pl-PL"/>
        </w:rPr>
        <w:t>,</w:t>
      </w:r>
    </w:p>
    <w:p w14:paraId="2DD19F9B" w14:textId="77777777" w:rsidR="005F389F" w:rsidRPr="00B83EF4" w:rsidRDefault="00043F26" w:rsidP="00B94A17">
      <w:pPr>
        <w:pStyle w:val="Akapitzlist"/>
        <w:numPr>
          <w:ilvl w:val="0"/>
          <w:numId w:val="35"/>
        </w:numPr>
        <w:shd w:val="clear" w:color="auto" w:fill="FFFFFF"/>
        <w:spacing w:after="0"/>
        <w:jc w:val="both"/>
        <w:textAlignment w:val="baseline"/>
        <w:rPr>
          <w:rFonts w:ascii="Arial" w:eastAsia="Calibri" w:hAnsi="Arial" w:cs="Arial"/>
          <w:b/>
          <w:bCs/>
          <w:lang w:eastAsia="pl-PL"/>
        </w:rPr>
      </w:pPr>
      <w:r w:rsidRPr="00B83EF4">
        <w:rPr>
          <w:rFonts w:ascii="Arial" w:eastAsia="Calibri" w:hAnsi="Arial" w:cs="Arial"/>
          <w:lang w:eastAsia="pl-PL"/>
        </w:rPr>
        <w:t>ost</w:t>
      </w:r>
      <w:r w:rsidR="006D5848" w:rsidRPr="00B83EF4">
        <w:rPr>
          <w:rFonts w:ascii="Arial" w:eastAsia="Calibri" w:hAnsi="Arial" w:cs="Arial"/>
          <w:lang w:eastAsia="pl-PL"/>
        </w:rPr>
        <w:t>atecznie zinterpretowano wyniki.</w:t>
      </w:r>
    </w:p>
    <w:p w14:paraId="5DE4BF78" w14:textId="77777777" w:rsidR="005F389F" w:rsidRPr="00B83EF4" w:rsidRDefault="005F389F" w:rsidP="005F389F">
      <w:pPr>
        <w:shd w:val="clear" w:color="auto" w:fill="FFFFFF"/>
        <w:spacing w:after="0"/>
        <w:jc w:val="both"/>
        <w:textAlignment w:val="baseline"/>
        <w:rPr>
          <w:rFonts w:ascii="Arial" w:eastAsia="Calibri" w:hAnsi="Arial" w:cs="Arial"/>
          <w:lang w:eastAsia="pl-PL"/>
        </w:rPr>
      </w:pPr>
    </w:p>
    <w:p w14:paraId="2B924758" w14:textId="77777777" w:rsidR="000B6D6B" w:rsidRPr="00B83EF4" w:rsidRDefault="00043F26" w:rsidP="005F389F">
      <w:pPr>
        <w:shd w:val="clear" w:color="auto" w:fill="FFFFFF"/>
        <w:spacing w:after="0"/>
        <w:ind w:firstLine="360"/>
        <w:jc w:val="both"/>
        <w:rPr>
          <w:rFonts w:ascii="Arial" w:eastAsia="Calibri" w:hAnsi="Arial" w:cs="Arial"/>
          <w:lang w:eastAsia="pl-PL"/>
        </w:rPr>
      </w:pPr>
      <w:r w:rsidRPr="00B83EF4">
        <w:rPr>
          <w:rFonts w:ascii="Arial" w:eastAsia="Calibri" w:hAnsi="Arial" w:cs="Arial"/>
          <w:lang w:eastAsia="pl-PL"/>
        </w:rPr>
        <w:t xml:space="preserve">Pomimo, że dobór zmiennych diagnostycznych zawsze pozostaje sprawą dyskusyjną i zależy przede wszystkim od subiektywnej oceny badacza, zaznaczyć należy fakt, że </w:t>
      </w:r>
      <w:r w:rsidR="005F389F" w:rsidRPr="00B83EF4">
        <w:rPr>
          <w:rFonts w:ascii="Arial" w:eastAsia="Calibri" w:hAnsi="Arial" w:cs="Arial"/>
          <w:lang w:eastAsia="pl-PL"/>
        </w:rPr>
        <w:t xml:space="preserve">w przypadku </w:t>
      </w:r>
      <w:r w:rsidR="0099051F" w:rsidRPr="00B83EF4">
        <w:rPr>
          <w:rFonts w:ascii="Arial" w:eastAsia="Calibri" w:hAnsi="Arial" w:cs="Arial"/>
          <w:lang w:eastAsia="pl-PL"/>
        </w:rPr>
        <w:t>Dolic</w:t>
      </w:r>
      <w:r w:rsidR="00A97705" w:rsidRPr="00B83EF4">
        <w:rPr>
          <w:rFonts w:ascii="Arial" w:eastAsia="Calibri" w:hAnsi="Arial" w:cs="Arial"/>
          <w:lang w:eastAsia="pl-PL"/>
        </w:rPr>
        <w:t>,</w:t>
      </w:r>
      <w:r w:rsidR="005F389F" w:rsidRPr="00B83EF4">
        <w:rPr>
          <w:rFonts w:ascii="Arial" w:eastAsia="Calibri" w:hAnsi="Arial" w:cs="Arial"/>
          <w:lang w:eastAsia="pl-PL"/>
        </w:rPr>
        <w:t xml:space="preserve"> dobór ten został poprzedzony dyskusjami z przedstawicielami </w:t>
      </w:r>
      <w:r w:rsidR="0099051F" w:rsidRPr="00B83EF4">
        <w:rPr>
          <w:rFonts w:ascii="Arial" w:eastAsia="Calibri" w:hAnsi="Arial" w:cs="Arial"/>
          <w:lang w:eastAsia="pl-PL"/>
        </w:rPr>
        <w:t>gminy</w:t>
      </w:r>
      <w:r w:rsidR="005F389F" w:rsidRPr="00B83EF4">
        <w:rPr>
          <w:rFonts w:ascii="Arial" w:eastAsia="Calibri" w:hAnsi="Arial" w:cs="Arial"/>
          <w:lang w:eastAsia="pl-PL"/>
        </w:rPr>
        <w:t xml:space="preserve">. </w:t>
      </w:r>
    </w:p>
    <w:p w14:paraId="25C7D243" w14:textId="77777777" w:rsidR="000B6D6B" w:rsidRPr="00B83EF4" w:rsidRDefault="00043F26" w:rsidP="000B6D6B">
      <w:pPr>
        <w:shd w:val="clear" w:color="auto" w:fill="FFFFFF"/>
        <w:spacing w:after="0"/>
        <w:ind w:firstLine="360"/>
        <w:jc w:val="both"/>
        <w:rPr>
          <w:rFonts w:ascii="Arial" w:eastAsia="Calibri" w:hAnsi="Arial" w:cs="Arial"/>
          <w:b/>
          <w:lang w:eastAsia="pl-PL"/>
        </w:rPr>
      </w:pPr>
      <w:r w:rsidRPr="00B83EF4">
        <w:rPr>
          <w:rFonts w:ascii="Arial" w:eastAsia="Calibri" w:hAnsi="Arial" w:cs="Arial"/>
          <w:b/>
          <w:lang w:eastAsia="pl-PL"/>
        </w:rPr>
        <w:t>Identyfikacja negatywnych zjawisk społecznych jest fundamentem diagnozy obszarów kryzysowych</w:t>
      </w:r>
      <w:r w:rsidR="005F389F" w:rsidRPr="00B83EF4">
        <w:rPr>
          <w:rFonts w:ascii="Arial" w:eastAsia="Calibri" w:hAnsi="Arial" w:cs="Arial"/>
          <w:b/>
          <w:lang w:eastAsia="pl-PL"/>
        </w:rPr>
        <w:t xml:space="preserve"> w gminie </w:t>
      </w:r>
      <w:r w:rsidR="0099051F" w:rsidRPr="00B83EF4">
        <w:rPr>
          <w:rFonts w:ascii="Arial" w:eastAsia="Calibri" w:hAnsi="Arial" w:cs="Arial"/>
          <w:b/>
          <w:lang w:eastAsia="pl-PL"/>
        </w:rPr>
        <w:t>Dolice</w:t>
      </w:r>
      <w:r w:rsidRPr="00B83EF4">
        <w:rPr>
          <w:rFonts w:ascii="Arial" w:eastAsia="Calibri" w:hAnsi="Arial" w:cs="Arial"/>
          <w:b/>
          <w:lang w:eastAsia="pl-PL"/>
        </w:rPr>
        <w:t xml:space="preserve">, dlatego też w ramach tej sfery określono najszerszy zestaw wskaźników. </w:t>
      </w:r>
    </w:p>
    <w:p w14:paraId="7DDA1F44" w14:textId="77777777" w:rsidR="005F389F" w:rsidRPr="00B83EF4" w:rsidRDefault="00043F26" w:rsidP="005F389F">
      <w:pPr>
        <w:shd w:val="clear" w:color="auto" w:fill="FFFFFF"/>
        <w:spacing w:after="0"/>
        <w:jc w:val="both"/>
        <w:rPr>
          <w:rFonts w:ascii="Arial" w:eastAsia="Calibri" w:hAnsi="Arial" w:cs="Arial"/>
          <w:lang w:eastAsia="pl-PL"/>
        </w:rPr>
      </w:pPr>
      <w:r w:rsidRPr="00B83EF4">
        <w:rPr>
          <w:rFonts w:ascii="Arial" w:eastAsia="Calibri" w:hAnsi="Arial" w:cs="Arial"/>
          <w:lang w:eastAsia="pl-PL"/>
        </w:rPr>
        <w:t>Wskaźniki przyjęte na potrzeby oceny sfery społecznej zostały wytypowane tak, by przedstawić sytuację w odrębnyc</w:t>
      </w:r>
      <w:r w:rsidR="005F389F" w:rsidRPr="00B83EF4">
        <w:rPr>
          <w:rFonts w:ascii="Arial" w:eastAsia="Calibri" w:hAnsi="Arial" w:cs="Arial"/>
          <w:lang w:eastAsia="pl-PL"/>
        </w:rPr>
        <w:t xml:space="preserve">h obszarach gminy w wielorakich </w:t>
      </w:r>
      <w:r w:rsidRPr="00B83EF4">
        <w:rPr>
          <w:rFonts w:ascii="Arial" w:eastAsia="Calibri" w:hAnsi="Arial" w:cs="Arial"/>
          <w:lang w:eastAsia="pl-PL"/>
        </w:rPr>
        <w:t>kategoriach.</w:t>
      </w:r>
    </w:p>
    <w:p w14:paraId="33EE661F" w14:textId="77777777" w:rsidR="00043F26" w:rsidRPr="00B83EF4" w:rsidRDefault="00043F26" w:rsidP="005F389F">
      <w:pPr>
        <w:shd w:val="clear" w:color="auto" w:fill="FFFFFF"/>
        <w:spacing w:after="0"/>
        <w:ind w:firstLine="708"/>
        <w:jc w:val="both"/>
        <w:rPr>
          <w:rFonts w:ascii="Arial" w:eastAsia="Calibri" w:hAnsi="Arial" w:cs="Arial"/>
          <w:lang w:eastAsia="pl-PL"/>
        </w:rPr>
      </w:pPr>
      <w:r w:rsidRPr="00B83EF4">
        <w:rPr>
          <w:rFonts w:ascii="Arial" w:eastAsia="Calibri" w:hAnsi="Arial" w:cs="Arial"/>
          <w:lang w:eastAsia="pl-PL"/>
        </w:rPr>
        <w:t xml:space="preserve">Dokładnie zanalizowano także sferę gospodarczą i sferę techniczną. </w:t>
      </w:r>
      <w:r w:rsidR="000B6D6B" w:rsidRPr="00B83EF4">
        <w:rPr>
          <w:rFonts w:ascii="Arial" w:eastAsia="Calibri" w:hAnsi="Arial" w:cs="Arial"/>
          <w:lang w:eastAsia="pl-PL"/>
        </w:rPr>
        <w:t xml:space="preserve">Łącznie do badań ilościowych </w:t>
      </w:r>
      <w:r w:rsidR="00E2397F" w:rsidRPr="00B83EF4">
        <w:rPr>
          <w:rFonts w:ascii="Arial" w:eastAsia="Calibri" w:hAnsi="Arial" w:cs="Arial"/>
          <w:lang w:eastAsia="pl-PL"/>
        </w:rPr>
        <w:t xml:space="preserve">wykorzystano </w:t>
      </w:r>
      <w:r w:rsidR="005F43FC" w:rsidRPr="00B83EF4">
        <w:rPr>
          <w:rFonts w:ascii="Arial" w:eastAsia="Calibri" w:hAnsi="Arial" w:cs="Arial"/>
          <w:lang w:eastAsia="pl-PL"/>
        </w:rPr>
        <w:t>12</w:t>
      </w:r>
      <w:r w:rsidR="00E2397F" w:rsidRPr="00B83EF4">
        <w:rPr>
          <w:rFonts w:ascii="Arial" w:eastAsia="Calibri" w:hAnsi="Arial" w:cs="Arial"/>
          <w:lang w:eastAsia="pl-PL"/>
        </w:rPr>
        <w:t xml:space="preserve"> wskaźników (pię</w:t>
      </w:r>
      <w:r w:rsidR="00A97705" w:rsidRPr="00B83EF4">
        <w:rPr>
          <w:rFonts w:ascii="Arial" w:eastAsia="Calibri" w:hAnsi="Arial" w:cs="Arial"/>
          <w:lang w:eastAsia="pl-PL"/>
        </w:rPr>
        <w:t>ć</w:t>
      </w:r>
      <w:r w:rsidR="000B6D6B" w:rsidRPr="00B83EF4">
        <w:rPr>
          <w:rFonts w:ascii="Arial" w:eastAsia="Calibri" w:hAnsi="Arial" w:cs="Arial"/>
          <w:lang w:eastAsia="pl-PL"/>
        </w:rPr>
        <w:t xml:space="preserve"> odnoszących się do sfery społecznej, </w:t>
      </w:r>
      <w:r w:rsidR="005F43FC" w:rsidRPr="00B83EF4">
        <w:rPr>
          <w:rFonts w:ascii="Arial" w:eastAsia="Calibri" w:hAnsi="Arial" w:cs="Arial"/>
          <w:lang w:eastAsia="pl-PL"/>
        </w:rPr>
        <w:t>czterech</w:t>
      </w:r>
      <w:r w:rsidR="00E2397F" w:rsidRPr="00B83EF4">
        <w:rPr>
          <w:rFonts w:ascii="Arial" w:eastAsia="Calibri" w:hAnsi="Arial" w:cs="Arial"/>
          <w:lang w:eastAsia="pl-PL"/>
        </w:rPr>
        <w:t xml:space="preserve"> odnoszących się do sfery gospodarczej i </w:t>
      </w:r>
      <w:r w:rsidR="005F43FC" w:rsidRPr="00B83EF4">
        <w:rPr>
          <w:rFonts w:ascii="Arial" w:eastAsia="Calibri" w:hAnsi="Arial" w:cs="Arial"/>
          <w:lang w:eastAsia="pl-PL"/>
        </w:rPr>
        <w:t>trzech</w:t>
      </w:r>
      <w:r w:rsidR="00E2397F" w:rsidRPr="00B83EF4">
        <w:rPr>
          <w:rFonts w:ascii="Arial" w:eastAsia="Calibri" w:hAnsi="Arial" w:cs="Arial"/>
          <w:lang w:eastAsia="pl-PL"/>
        </w:rPr>
        <w:t xml:space="preserve"> z zakresu sfery  prz</w:t>
      </w:r>
      <w:r w:rsidR="00A97705" w:rsidRPr="00B83EF4">
        <w:rPr>
          <w:rFonts w:ascii="Arial" w:eastAsia="Calibri" w:hAnsi="Arial" w:cs="Arial"/>
          <w:lang w:eastAsia="pl-PL"/>
        </w:rPr>
        <w:t>estrzennej i infrastrukturalnej</w:t>
      </w:r>
      <w:r w:rsidR="00E2397F" w:rsidRPr="00B83EF4">
        <w:rPr>
          <w:rFonts w:ascii="Arial" w:eastAsia="Calibri" w:hAnsi="Arial" w:cs="Arial"/>
          <w:lang w:eastAsia="pl-PL"/>
        </w:rPr>
        <w:t>)</w:t>
      </w:r>
      <w:r w:rsidR="00A97705" w:rsidRPr="00B83EF4">
        <w:rPr>
          <w:rFonts w:ascii="Arial" w:eastAsia="Calibri" w:hAnsi="Arial" w:cs="Arial"/>
          <w:lang w:eastAsia="pl-PL"/>
        </w:rPr>
        <w:t>.</w:t>
      </w:r>
    </w:p>
    <w:p w14:paraId="5BD074D3" w14:textId="77777777" w:rsidR="00043F26" w:rsidRPr="00B83EF4" w:rsidRDefault="00043F26" w:rsidP="000E718B">
      <w:pPr>
        <w:spacing w:after="0"/>
        <w:rPr>
          <w:rFonts w:ascii="Arial" w:hAnsi="Arial" w:cs="Arial"/>
        </w:rPr>
      </w:pPr>
    </w:p>
    <w:p w14:paraId="671E9A04" w14:textId="77777777" w:rsidR="000B6D6B" w:rsidRPr="00B83EF4" w:rsidRDefault="00E63C98" w:rsidP="005826F1">
      <w:pPr>
        <w:pStyle w:val="Legenda"/>
        <w:keepNext/>
        <w:spacing w:after="0"/>
        <w:jc w:val="both"/>
        <w:rPr>
          <w:rFonts w:ascii="Arial" w:hAnsi="Arial" w:cs="Arial"/>
          <w:b/>
          <w:i w:val="0"/>
          <w:color w:val="auto"/>
          <w:sz w:val="22"/>
          <w:szCs w:val="22"/>
        </w:rPr>
      </w:pPr>
      <w:bookmarkStart w:id="42" w:name="_Toc532213285"/>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w:t>
      </w:r>
      <w:r w:rsidRPr="00B83EF4">
        <w:rPr>
          <w:rFonts w:ascii="Arial" w:eastAsia="Calibri" w:hAnsi="Arial" w:cs="Arial"/>
          <w:b/>
          <w:i w:val="0"/>
          <w:color w:val="auto"/>
          <w:sz w:val="22"/>
          <w:szCs w:val="22"/>
          <w:lang w:eastAsia="pl-PL"/>
        </w:rPr>
        <w:t>Wskaźniki delimitujące obszar zdegradowany</w:t>
      </w:r>
      <w:bookmarkEnd w:id="42"/>
    </w:p>
    <w:tbl>
      <w:tblPr>
        <w:tblStyle w:val="Tabelasiatki4akcent31"/>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
        <w:gridCol w:w="2383"/>
        <w:gridCol w:w="4192"/>
        <w:gridCol w:w="2099"/>
      </w:tblGrid>
      <w:tr w:rsidR="00A8270D" w:rsidRPr="004F0AC4" w14:paraId="5614BDBD" w14:textId="77777777" w:rsidTr="004F0AC4">
        <w:trPr>
          <w:cnfStyle w:val="100000000000" w:firstRow="1" w:lastRow="0" w:firstColumn="0" w:lastColumn="0" w:oddVBand="0" w:evenVBand="0" w:oddHBand="0" w:evenHBand="0" w:firstRowFirstColumn="0" w:firstRowLastColumn="0" w:lastRowFirstColumn="0" w:lastRowLastColumn="0"/>
          <w:trHeight w:val="560"/>
          <w:jc w:val="center"/>
        </w:trPr>
        <w:tc>
          <w:tcPr>
            <w:cnfStyle w:val="001000000000" w:firstRow="0" w:lastRow="0" w:firstColumn="1" w:lastColumn="0" w:oddVBand="0" w:evenVBand="0" w:oddHBand="0" w:evenHBand="0" w:firstRowFirstColumn="0" w:firstRowLastColumn="0" w:lastRowFirstColumn="0" w:lastRowLastColumn="0"/>
            <w:tcW w:w="791" w:type="dxa"/>
            <w:shd w:val="clear" w:color="auto" w:fill="C4BC96" w:themeFill="background2" w:themeFillShade="BF"/>
            <w:vAlign w:val="center"/>
            <w:hideMark/>
          </w:tcPr>
          <w:p w14:paraId="1C0783B7" w14:textId="77777777" w:rsidR="000B6D6B" w:rsidRPr="004F0AC4" w:rsidRDefault="00E63C98" w:rsidP="005826F1">
            <w:pPr>
              <w:jc w:val="center"/>
              <w:rPr>
                <w:rFonts w:ascii="Arial" w:eastAsia="Calibri" w:hAnsi="Arial" w:cs="Arial"/>
                <w:color w:val="auto"/>
                <w:sz w:val="20"/>
                <w:szCs w:val="20"/>
                <w:lang w:eastAsia="pl-PL"/>
              </w:rPr>
            </w:pPr>
            <w:r w:rsidRPr="004F0AC4">
              <w:rPr>
                <w:rFonts w:ascii="Arial" w:eastAsia="Calibri" w:hAnsi="Arial" w:cs="Arial"/>
                <w:color w:val="auto"/>
                <w:sz w:val="20"/>
                <w:szCs w:val="20"/>
                <w:lang w:eastAsia="pl-PL"/>
              </w:rPr>
              <w:t>LP.</w:t>
            </w:r>
          </w:p>
        </w:tc>
        <w:tc>
          <w:tcPr>
            <w:tcW w:w="2383" w:type="dxa"/>
            <w:shd w:val="clear" w:color="auto" w:fill="C4BC96" w:themeFill="background2" w:themeFillShade="BF"/>
            <w:vAlign w:val="center"/>
            <w:hideMark/>
          </w:tcPr>
          <w:p w14:paraId="6754CB69" w14:textId="77777777" w:rsidR="000B6D6B" w:rsidRPr="004F0AC4" w:rsidRDefault="00E63C98" w:rsidP="005826F1">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lang w:eastAsia="pl-PL"/>
              </w:rPr>
            </w:pPr>
            <w:r w:rsidRPr="004F0AC4">
              <w:rPr>
                <w:rFonts w:ascii="Arial" w:eastAsia="Calibri" w:hAnsi="Arial" w:cs="Arial"/>
                <w:color w:val="auto"/>
                <w:sz w:val="20"/>
                <w:szCs w:val="20"/>
                <w:lang w:eastAsia="pl-PL"/>
              </w:rPr>
              <w:t>WSKAŹNIK</w:t>
            </w:r>
          </w:p>
        </w:tc>
        <w:tc>
          <w:tcPr>
            <w:tcW w:w="4192" w:type="dxa"/>
            <w:shd w:val="clear" w:color="auto" w:fill="C4BC96" w:themeFill="background2" w:themeFillShade="BF"/>
            <w:vAlign w:val="center"/>
            <w:hideMark/>
          </w:tcPr>
          <w:p w14:paraId="3B0C635F" w14:textId="77777777" w:rsidR="000B6D6B" w:rsidRPr="004F0AC4" w:rsidRDefault="00E63C98" w:rsidP="005826F1">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lang w:eastAsia="pl-PL"/>
              </w:rPr>
            </w:pPr>
            <w:r w:rsidRPr="004F0AC4">
              <w:rPr>
                <w:rFonts w:ascii="Arial" w:eastAsia="Calibri" w:hAnsi="Arial" w:cs="Arial"/>
                <w:color w:val="auto"/>
                <w:sz w:val="20"/>
                <w:szCs w:val="20"/>
                <w:lang w:eastAsia="pl-PL"/>
              </w:rPr>
              <w:t>SPOSÓB LICZENIA</w:t>
            </w:r>
          </w:p>
        </w:tc>
        <w:tc>
          <w:tcPr>
            <w:tcW w:w="2099" w:type="dxa"/>
            <w:shd w:val="clear" w:color="auto" w:fill="C4BC96" w:themeFill="background2" w:themeFillShade="BF"/>
            <w:vAlign w:val="center"/>
            <w:hideMark/>
          </w:tcPr>
          <w:p w14:paraId="654D0063" w14:textId="77777777" w:rsidR="000B6D6B" w:rsidRPr="004F0AC4" w:rsidRDefault="00E63C98" w:rsidP="005826F1">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color w:val="auto"/>
                <w:sz w:val="20"/>
                <w:szCs w:val="20"/>
                <w:lang w:eastAsia="pl-PL"/>
              </w:rPr>
            </w:pPr>
            <w:r w:rsidRPr="004F0AC4">
              <w:rPr>
                <w:rFonts w:ascii="Arial" w:eastAsia="Calibri" w:hAnsi="Arial" w:cs="Arial"/>
                <w:color w:val="auto"/>
                <w:sz w:val="20"/>
                <w:szCs w:val="20"/>
                <w:lang w:eastAsia="pl-PL"/>
              </w:rPr>
              <w:t>ŹRÓDŁO DANYCH</w:t>
            </w:r>
          </w:p>
        </w:tc>
      </w:tr>
      <w:tr w:rsidR="00A8270D" w:rsidRPr="004F0AC4" w14:paraId="14351C36" w14:textId="77777777" w:rsidTr="004F0AC4">
        <w:trPr>
          <w:cnfStyle w:val="000000100000" w:firstRow="0" w:lastRow="0" w:firstColumn="0" w:lastColumn="0" w:oddVBand="0" w:evenVBand="0" w:oddHBand="1" w:evenHBand="0" w:firstRowFirstColumn="0" w:firstRowLastColumn="0" w:lastRowFirstColumn="0" w:lastRowLastColumn="0"/>
          <w:trHeight w:val="1200"/>
          <w:jc w:val="center"/>
        </w:trPr>
        <w:tc>
          <w:tcPr>
            <w:cnfStyle w:val="001000000000" w:firstRow="0" w:lastRow="0" w:firstColumn="1" w:lastColumn="0" w:oddVBand="0" w:evenVBand="0" w:oddHBand="0" w:evenHBand="0" w:firstRowFirstColumn="0" w:firstRowLastColumn="0" w:lastRowFirstColumn="0" w:lastRowLastColumn="0"/>
            <w:tcW w:w="791" w:type="dxa"/>
            <w:hideMark/>
          </w:tcPr>
          <w:p w14:paraId="74BFEB73" w14:textId="77777777" w:rsidR="00746482" w:rsidRPr="004F0AC4" w:rsidRDefault="00746482" w:rsidP="005826F1">
            <w:pPr>
              <w:rPr>
                <w:rFonts w:ascii="Arial" w:eastAsia="Calibri" w:hAnsi="Arial" w:cs="Arial"/>
                <w:sz w:val="20"/>
                <w:szCs w:val="20"/>
                <w:lang w:eastAsia="pl-PL"/>
              </w:rPr>
            </w:pPr>
            <w:bookmarkStart w:id="43" w:name="_Hlk528526563"/>
            <w:r w:rsidRPr="004F0AC4">
              <w:rPr>
                <w:rFonts w:ascii="Arial" w:eastAsia="Calibri" w:hAnsi="Arial" w:cs="Arial"/>
                <w:sz w:val="20"/>
                <w:szCs w:val="20"/>
                <w:lang w:eastAsia="pl-PL"/>
              </w:rPr>
              <w:t>W.1.</w:t>
            </w:r>
          </w:p>
        </w:tc>
        <w:tc>
          <w:tcPr>
            <w:tcW w:w="2383" w:type="dxa"/>
            <w:shd w:val="clear" w:color="auto" w:fill="auto"/>
            <w:hideMark/>
          </w:tcPr>
          <w:p w14:paraId="01B89B49" w14:textId="77777777" w:rsidR="00746482" w:rsidRPr="004F0AC4" w:rsidRDefault="00746482"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hAnsi="Arial" w:cs="Arial"/>
                <w:sz w:val="20"/>
                <w:szCs w:val="20"/>
                <w:lang w:eastAsia="pl-PL"/>
              </w:rPr>
              <w:t xml:space="preserve">ODSETEK OSÓB </w:t>
            </w:r>
            <w:r w:rsidRPr="004F0AC4">
              <w:rPr>
                <w:rFonts w:ascii="Arial" w:hAnsi="Arial" w:cs="Arial"/>
                <w:sz w:val="20"/>
                <w:szCs w:val="20"/>
                <w:lang w:eastAsia="pl-PL"/>
              </w:rPr>
              <w:br/>
              <w:t>W WIEKU POPRODUKCYJNYM W OGÓLNEJ LICZBIE LUDNOŚCI.</w:t>
            </w:r>
          </w:p>
        </w:tc>
        <w:tc>
          <w:tcPr>
            <w:tcW w:w="4192" w:type="dxa"/>
            <w:shd w:val="clear" w:color="auto" w:fill="auto"/>
            <w:hideMark/>
          </w:tcPr>
          <w:p w14:paraId="2229E06A" w14:textId="77777777" w:rsidR="00746482" w:rsidRPr="004F0AC4" w:rsidRDefault="00746482"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hAnsi="Arial" w:cs="Arial"/>
                <w:sz w:val="20"/>
                <w:szCs w:val="20"/>
                <w:lang w:eastAsia="pl-PL"/>
              </w:rPr>
              <w:t>WARTOŚĆ WSKAŹNIKA LICZONA JAKO STOSUNEK LICZBY OSÓB W WIEKU POPRODUKCYJNYM DO OGÓLNEJ LICZBY MIESZKAŃCÓW DIAGNOZOWANEGO OBSZARU.</w:t>
            </w:r>
          </w:p>
        </w:tc>
        <w:tc>
          <w:tcPr>
            <w:tcW w:w="2099" w:type="dxa"/>
            <w:hideMark/>
          </w:tcPr>
          <w:p w14:paraId="3B931262" w14:textId="77777777" w:rsidR="00746482" w:rsidRPr="004F0AC4" w:rsidRDefault="00746482"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 xml:space="preserve">URZĄD </w:t>
            </w:r>
            <w:r w:rsidR="00BA2269" w:rsidRPr="004F0AC4">
              <w:rPr>
                <w:rFonts w:ascii="Arial" w:eastAsia="Calibri" w:hAnsi="Arial" w:cs="Arial"/>
                <w:sz w:val="20"/>
                <w:szCs w:val="20"/>
                <w:lang w:eastAsia="pl-PL"/>
              </w:rPr>
              <w:t>G</w:t>
            </w:r>
            <w:r w:rsidRPr="004F0AC4">
              <w:rPr>
                <w:rFonts w:ascii="Arial" w:eastAsia="Calibri" w:hAnsi="Arial" w:cs="Arial"/>
                <w:sz w:val="20"/>
                <w:szCs w:val="20"/>
                <w:lang w:eastAsia="pl-PL"/>
              </w:rPr>
              <w:t>MINY</w:t>
            </w:r>
          </w:p>
        </w:tc>
      </w:tr>
      <w:tr w:rsidR="00A8270D" w:rsidRPr="004F0AC4" w14:paraId="0B53648C" w14:textId="77777777" w:rsidTr="004F0AC4">
        <w:trPr>
          <w:trHeight w:val="566"/>
          <w:jc w:val="center"/>
        </w:trPr>
        <w:tc>
          <w:tcPr>
            <w:cnfStyle w:val="001000000000" w:firstRow="0" w:lastRow="0" w:firstColumn="1" w:lastColumn="0" w:oddVBand="0" w:evenVBand="0" w:oddHBand="0" w:evenHBand="0" w:firstRowFirstColumn="0" w:firstRowLastColumn="0" w:lastRowFirstColumn="0" w:lastRowLastColumn="0"/>
            <w:tcW w:w="791" w:type="dxa"/>
            <w:hideMark/>
          </w:tcPr>
          <w:p w14:paraId="5487F897" w14:textId="77777777" w:rsidR="000B6D6B" w:rsidRPr="004F0AC4" w:rsidRDefault="00E63C98" w:rsidP="005826F1">
            <w:pPr>
              <w:rPr>
                <w:rFonts w:ascii="Arial" w:eastAsia="Calibri" w:hAnsi="Arial" w:cs="Arial"/>
                <w:sz w:val="20"/>
                <w:szCs w:val="20"/>
                <w:lang w:eastAsia="pl-PL"/>
              </w:rPr>
            </w:pPr>
            <w:r w:rsidRPr="004F0AC4">
              <w:rPr>
                <w:rFonts w:ascii="Arial" w:eastAsia="Calibri" w:hAnsi="Arial" w:cs="Arial"/>
                <w:sz w:val="20"/>
                <w:szCs w:val="20"/>
                <w:lang w:eastAsia="pl-PL"/>
              </w:rPr>
              <w:t>W.2.</w:t>
            </w:r>
          </w:p>
        </w:tc>
        <w:tc>
          <w:tcPr>
            <w:tcW w:w="2383" w:type="dxa"/>
            <w:hideMark/>
          </w:tcPr>
          <w:p w14:paraId="7F58A2CD" w14:textId="77777777" w:rsidR="000B6D6B" w:rsidRPr="004F0AC4" w:rsidRDefault="00E63C98"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 xml:space="preserve">LICZBA OSÓB KORZYSTAJĄCYCH </w:t>
            </w:r>
            <w:r w:rsidRPr="004F0AC4">
              <w:rPr>
                <w:rFonts w:ascii="Arial" w:eastAsia="Calibri" w:hAnsi="Arial" w:cs="Arial"/>
                <w:sz w:val="20"/>
                <w:szCs w:val="20"/>
                <w:lang w:eastAsia="pl-PL"/>
              </w:rPr>
              <w:br/>
              <w:t>Z POMOCY SPOŁECZNEJ NA 100 MIESZKAŃCÓW.</w:t>
            </w:r>
          </w:p>
        </w:tc>
        <w:tc>
          <w:tcPr>
            <w:tcW w:w="4192" w:type="dxa"/>
            <w:hideMark/>
          </w:tcPr>
          <w:p w14:paraId="066A8C89" w14:textId="77777777" w:rsidR="000B6D6B" w:rsidRPr="004F0AC4" w:rsidRDefault="00E63C98"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WARTOŚĆ WSKAŹNIKA LICZONA PRZEZ POMNOŻENIE LICZBY ŚWIADCZENIOBIORCÓW PRZEZ</w:t>
            </w:r>
            <w:r w:rsidRPr="004F0AC4">
              <w:rPr>
                <w:rFonts w:ascii="Arial" w:eastAsia="Calibri" w:hAnsi="Arial" w:cs="Arial"/>
                <w:sz w:val="20"/>
                <w:szCs w:val="20"/>
                <w:lang w:eastAsia="pl-PL"/>
              </w:rPr>
              <w:br/>
            </w:r>
            <w:r w:rsidR="00BA2269" w:rsidRPr="004F0AC4">
              <w:rPr>
                <w:rFonts w:ascii="Arial" w:eastAsia="Calibri" w:hAnsi="Arial" w:cs="Arial"/>
                <w:sz w:val="20"/>
                <w:szCs w:val="20"/>
                <w:lang w:eastAsia="pl-PL"/>
              </w:rPr>
              <w:t>100</w:t>
            </w:r>
            <w:r w:rsidRPr="004F0AC4">
              <w:rPr>
                <w:rFonts w:ascii="Arial" w:eastAsia="Calibri" w:hAnsi="Arial" w:cs="Arial"/>
                <w:sz w:val="20"/>
                <w:szCs w:val="20"/>
                <w:lang w:eastAsia="pl-PL"/>
              </w:rPr>
              <w:t xml:space="preserve"> OSÓB, A NASTĘPNIE PODZIELENIE PRZEZ LICZBĘ MIESZKAŃCÓW DANEGO OBSZARU.</w:t>
            </w:r>
          </w:p>
        </w:tc>
        <w:tc>
          <w:tcPr>
            <w:tcW w:w="2099" w:type="dxa"/>
            <w:hideMark/>
          </w:tcPr>
          <w:p w14:paraId="409E1333" w14:textId="77777777" w:rsidR="000B6D6B" w:rsidRPr="004F0AC4" w:rsidRDefault="00E63C98"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 xml:space="preserve">MOPS, URZĄD </w:t>
            </w:r>
            <w:r w:rsidR="00095313" w:rsidRPr="004F0AC4">
              <w:rPr>
                <w:rFonts w:ascii="Arial" w:eastAsia="Calibri" w:hAnsi="Arial" w:cs="Arial"/>
                <w:sz w:val="20"/>
                <w:szCs w:val="20"/>
                <w:lang w:eastAsia="pl-PL"/>
              </w:rPr>
              <w:t>GMINY</w:t>
            </w:r>
          </w:p>
        </w:tc>
      </w:tr>
      <w:tr w:rsidR="00A8270D" w:rsidRPr="004F0AC4" w14:paraId="3F80F50F" w14:textId="77777777" w:rsidTr="004F0AC4">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791" w:type="dxa"/>
            <w:hideMark/>
          </w:tcPr>
          <w:p w14:paraId="1944FA3F" w14:textId="77777777" w:rsidR="000B6D6B" w:rsidRPr="004F0AC4" w:rsidRDefault="00E63C98" w:rsidP="005826F1">
            <w:pPr>
              <w:rPr>
                <w:rFonts w:ascii="Arial" w:eastAsia="Calibri" w:hAnsi="Arial" w:cs="Arial"/>
                <w:sz w:val="20"/>
                <w:szCs w:val="20"/>
                <w:lang w:eastAsia="pl-PL"/>
              </w:rPr>
            </w:pPr>
            <w:r w:rsidRPr="004F0AC4">
              <w:rPr>
                <w:rFonts w:ascii="Arial" w:eastAsia="Calibri" w:hAnsi="Arial" w:cs="Arial"/>
                <w:sz w:val="20"/>
                <w:szCs w:val="20"/>
                <w:lang w:eastAsia="pl-PL"/>
              </w:rPr>
              <w:t>W.3.</w:t>
            </w:r>
          </w:p>
        </w:tc>
        <w:tc>
          <w:tcPr>
            <w:tcW w:w="2383" w:type="dxa"/>
            <w:hideMark/>
          </w:tcPr>
          <w:p w14:paraId="0640FCE3" w14:textId="77777777" w:rsidR="000B6D6B" w:rsidRPr="004F0AC4" w:rsidRDefault="00E63C98" w:rsidP="005826F1">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LICZBA PRZESTĘPSTW NA 100 MIESZKAŃCÓW.</w:t>
            </w:r>
          </w:p>
        </w:tc>
        <w:tc>
          <w:tcPr>
            <w:tcW w:w="4192" w:type="dxa"/>
            <w:hideMark/>
          </w:tcPr>
          <w:p w14:paraId="06323436" w14:textId="77777777" w:rsidR="000B6D6B" w:rsidRPr="004F0AC4" w:rsidRDefault="00E63C98"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WARTOŚĆ WSKAŹNIKA LICZONA JAKO STOSUNEK LICZBY PRZESTĘPSTW I WYKROCZEŃ NA 100 MIESZKAŃCÓW DIAGNOZOWANEGO OBSZARU.</w:t>
            </w:r>
          </w:p>
        </w:tc>
        <w:tc>
          <w:tcPr>
            <w:tcW w:w="2099" w:type="dxa"/>
            <w:hideMark/>
          </w:tcPr>
          <w:p w14:paraId="4F09A161" w14:textId="77777777" w:rsidR="000B6D6B" w:rsidRPr="004F0AC4" w:rsidRDefault="00E63C98"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POLICJA</w:t>
            </w:r>
          </w:p>
        </w:tc>
      </w:tr>
      <w:tr w:rsidR="00A8270D" w:rsidRPr="004F0AC4" w14:paraId="5DAB4566" w14:textId="77777777" w:rsidTr="004F0AC4">
        <w:trPr>
          <w:trHeight w:val="720"/>
          <w:jc w:val="center"/>
        </w:trPr>
        <w:tc>
          <w:tcPr>
            <w:cnfStyle w:val="001000000000" w:firstRow="0" w:lastRow="0" w:firstColumn="1" w:lastColumn="0" w:oddVBand="0" w:evenVBand="0" w:oddHBand="0" w:evenHBand="0" w:firstRowFirstColumn="0" w:firstRowLastColumn="0" w:lastRowFirstColumn="0" w:lastRowLastColumn="0"/>
            <w:tcW w:w="791" w:type="dxa"/>
          </w:tcPr>
          <w:p w14:paraId="51460CBA" w14:textId="77777777" w:rsidR="006A7530" w:rsidRPr="004F0AC4" w:rsidRDefault="00B264E2" w:rsidP="005826F1">
            <w:pPr>
              <w:rPr>
                <w:rFonts w:ascii="Arial" w:eastAsia="Calibri" w:hAnsi="Arial" w:cs="Arial"/>
                <w:sz w:val="20"/>
                <w:szCs w:val="20"/>
                <w:lang w:eastAsia="pl-PL"/>
              </w:rPr>
            </w:pPr>
            <w:r w:rsidRPr="004F0AC4">
              <w:rPr>
                <w:rFonts w:ascii="Arial" w:eastAsia="Calibri" w:hAnsi="Arial" w:cs="Arial"/>
                <w:sz w:val="20"/>
                <w:szCs w:val="20"/>
                <w:lang w:eastAsia="pl-PL"/>
              </w:rPr>
              <w:lastRenderedPageBreak/>
              <w:t>W.4.</w:t>
            </w:r>
          </w:p>
        </w:tc>
        <w:tc>
          <w:tcPr>
            <w:tcW w:w="2383" w:type="dxa"/>
          </w:tcPr>
          <w:p w14:paraId="076311F7" w14:textId="77777777" w:rsidR="006A7530" w:rsidRPr="004F0AC4" w:rsidRDefault="006A7530" w:rsidP="005826F1">
            <w:pPr>
              <w:shd w:val="clear" w:color="auto" w:fill="FFFFFF"/>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LICZBA ORGANIZACJI POZARZĄDOWYCH NA 100 MIESZKAŃCÓW</w:t>
            </w:r>
          </w:p>
        </w:tc>
        <w:tc>
          <w:tcPr>
            <w:tcW w:w="4192" w:type="dxa"/>
          </w:tcPr>
          <w:p w14:paraId="7EB4F4C3" w14:textId="77777777" w:rsidR="006A7530" w:rsidRPr="004F0AC4" w:rsidRDefault="006A7530"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WARTOŚĆ WSKAŹNIKA LICZONA JAKO STOSUNEK LICZBY NGO NA 100 MIESZKAŃCÓW DIAGNOZOWANEGO OBSZARU.</w:t>
            </w:r>
          </w:p>
        </w:tc>
        <w:tc>
          <w:tcPr>
            <w:tcW w:w="2099" w:type="dxa"/>
          </w:tcPr>
          <w:p w14:paraId="7F1EDA57" w14:textId="77777777" w:rsidR="006A7530" w:rsidRPr="004F0AC4" w:rsidRDefault="00B264E2"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URZĄD GMINY</w:t>
            </w:r>
          </w:p>
        </w:tc>
      </w:tr>
      <w:tr w:rsidR="00A8270D" w:rsidRPr="004F0AC4" w14:paraId="4442A309" w14:textId="77777777" w:rsidTr="004F0AC4">
        <w:trPr>
          <w:cnfStyle w:val="000000100000" w:firstRow="0" w:lastRow="0" w:firstColumn="0" w:lastColumn="0" w:oddVBand="0" w:evenVBand="0" w:oddHBand="1" w:evenHBand="0" w:firstRowFirstColumn="0" w:firstRowLastColumn="0" w:lastRowFirstColumn="0" w:lastRowLastColumn="0"/>
          <w:trHeight w:val="1440"/>
          <w:jc w:val="center"/>
        </w:trPr>
        <w:tc>
          <w:tcPr>
            <w:cnfStyle w:val="001000000000" w:firstRow="0" w:lastRow="0" w:firstColumn="1" w:lastColumn="0" w:oddVBand="0" w:evenVBand="0" w:oddHBand="0" w:evenHBand="0" w:firstRowFirstColumn="0" w:firstRowLastColumn="0" w:lastRowFirstColumn="0" w:lastRowLastColumn="0"/>
            <w:tcW w:w="791" w:type="dxa"/>
            <w:hideMark/>
          </w:tcPr>
          <w:p w14:paraId="0E923565" w14:textId="77777777" w:rsidR="006A7530" w:rsidRPr="004F0AC4" w:rsidRDefault="006A7530" w:rsidP="005826F1">
            <w:pPr>
              <w:rPr>
                <w:rFonts w:ascii="Arial" w:eastAsia="Calibri" w:hAnsi="Arial" w:cs="Arial"/>
                <w:sz w:val="20"/>
                <w:szCs w:val="20"/>
                <w:lang w:eastAsia="pl-PL"/>
              </w:rPr>
            </w:pPr>
            <w:r w:rsidRPr="004F0AC4">
              <w:rPr>
                <w:rFonts w:ascii="Arial" w:eastAsia="Calibri" w:hAnsi="Arial" w:cs="Arial"/>
                <w:sz w:val="20"/>
                <w:szCs w:val="20"/>
                <w:lang w:eastAsia="pl-PL"/>
              </w:rPr>
              <w:t>W.</w:t>
            </w:r>
            <w:r w:rsidR="00B264E2" w:rsidRPr="004F0AC4">
              <w:rPr>
                <w:rFonts w:ascii="Arial" w:eastAsia="Calibri" w:hAnsi="Arial" w:cs="Arial"/>
                <w:sz w:val="20"/>
                <w:szCs w:val="20"/>
                <w:lang w:eastAsia="pl-PL"/>
              </w:rPr>
              <w:t>5</w:t>
            </w:r>
            <w:r w:rsidRPr="004F0AC4">
              <w:rPr>
                <w:rFonts w:ascii="Arial" w:eastAsia="Calibri" w:hAnsi="Arial" w:cs="Arial"/>
                <w:sz w:val="20"/>
                <w:szCs w:val="20"/>
                <w:lang w:eastAsia="pl-PL"/>
              </w:rPr>
              <w:t>.</w:t>
            </w:r>
          </w:p>
        </w:tc>
        <w:tc>
          <w:tcPr>
            <w:tcW w:w="2383" w:type="dxa"/>
            <w:shd w:val="clear" w:color="auto" w:fill="auto"/>
          </w:tcPr>
          <w:p w14:paraId="1A172748" w14:textId="77777777" w:rsidR="006A7530" w:rsidRPr="004F0AC4" w:rsidRDefault="006A7530"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hAnsi="Arial" w:cs="Arial"/>
                <w:sz w:val="20"/>
                <w:szCs w:val="20"/>
                <w:lang w:eastAsia="pl-PL"/>
              </w:rPr>
              <w:t>LICZBA OSÓB BEZROBOTNYCH NA 100 MIESZKAŃCÓW</w:t>
            </w:r>
          </w:p>
        </w:tc>
        <w:tc>
          <w:tcPr>
            <w:tcW w:w="4192" w:type="dxa"/>
            <w:shd w:val="clear" w:color="auto" w:fill="auto"/>
          </w:tcPr>
          <w:p w14:paraId="054AA27E" w14:textId="77777777" w:rsidR="006A7530" w:rsidRPr="004F0AC4" w:rsidRDefault="006A7530"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hAnsi="Arial" w:cs="Arial"/>
                <w:sz w:val="20"/>
                <w:szCs w:val="20"/>
                <w:lang w:eastAsia="pl-PL"/>
              </w:rPr>
              <w:t>WARTOŚĆ WSKAŹNIKA LICZONA JAKO STOSUNEK LICZBY OSÓB BEZROBOTNYCH NA 100 MIESZKAŃCÓW DIAGNOZOWANEGO OBSZARU.</w:t>
            </w:r>
          </w:p>
        </w:tc>
        <w:tc>
          <w:tcPr>
            <w:tcW w:w="2099" w:type="dxa"/>
            <w:shd w:val="clear" w:color="auto" w:fill="auto"/>
            <w:hideMark/>
          </w:tcPr>
          <w:p w14:paraId="1B486B21" w14:textId="77777777" w:rsidR="006A7530" w:rsidRPr="004F0AC4" w:rsidRDefault="006A7530"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hAnsi="Arial" w:cs="Arial"/>
                <w:sz w:val="20"/>
                <w:szCs w:val="20"/>
                <w:lang w:eastAsia="pl-PL"/>
              </w:rPr>
              <w:t>PUP</w:t>
            </w:r>
          </w:p>
        </w:tc>
      </w:tr>
      <w:tr w:rsidR="00A8270D" w:rsidRPr="004F0AC4" w14:paraId="0B149D01" w14:textId="77777777" w:rsidTr="004F0AC4">
        <w:trPr>
          <w:trHeight w:val="1200"/>
          <w:jc w:val="center"/>
        </w:trPr>
        <w:tc>
          <w:tcPr>
            <w:cnfStyle w:val="001000000000" w:firstRow="0" w:lastRow="0" w:firstColumn="1" w:lastColumn="0" w:oddVBand="0" w:evenVBand="0" w:oddHBand="0" w:evenHBand="0" w:firstRowFirstColumn="0" w:firstRowLastColumn="0" w:lastRowFirstColumn="0" w:lastRowLastColumn="0"/>
            <w:tcW w:w="791" w:type="dxa"/>
            <w:hideMark/>
          </w:tcPr>
          <w:p w14:paraId="4B756623" w14:textId="77777777" w:rsidR="006A7530" w:rsidRPr="004F0AC4" w:rsidRDefault="006A7530" w:rsidP="005826F1">
            <w:pPr>
              <w:rPr>
                <w:rFonts w:ascii="Arial" w:eastAsia="Calibri" w:hAnsi="Arial" w:cs="Arial"/>
                <w:sz w:val="20"/>
                <w:szCs w:val="20"/>
                <w:lang w:eastAsia="pl-PL"/>
              </w:rPr>
            </w:pPr>
            <w:bookmarkStart w:id="44" w:name="_Hlk528528873"/>
            <w:r w:rsidRPr="004F0AC4">
              <w:rPr>
                <w:rFonts w:ascii="Arial" w:eastAsia="Calibri" w:hAnsi="Arial" w:cs="Arial"/>
                <w:sz w:val="20"/>
                <w:szCs w:val="20"/>
                <w:lang w:eastAsia="pl-PL"/>
              </w:rPr>
              <w:t>W.</w:t>
            </w:r>
            <w:r w:rsidR="00B264E2" w:rsidRPr="004F0AC4">
              <w:rPr>
                <w:rFonts w:ascii="Arial" w:eastAsia="Calibri" w:hAnsi="Arial" w:cs="Arial"/>
                <w:sz w:val="20"/>
                <w:szCs w:val="20"/>
                <w:lang w:eastAsia="pl-PL"/>
              </w:rPr>
              <w:t>6.</w:t>
            </w:r>
          </w:p>
        </w:tc>
        <w:tc>
          <w:tcPr>
            <w:tcW w:w="2383" w:type="dxa"/>
            <w:hideMark/>
          </w:tcPr>
          <w:p w14:paraId="71DC2CB2" w14:textId="77777777" w:rsidR="006A7530" w:rsidRPr="004F0AC4" w:rsidRDefault="006A7530"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UDZIAŁ DŁUGOTRWALE BEZROBOTNYCH WŚRÓD OSÓB W WIEKU PRODUKCYJNYM.</w:t>
            </w:r>
          </w:p>
        </w:tc>
        <w:tc>
          <w:tcPr>
            <w:tcW w:w="4192" w:type="dxa"/>
            <w:hideMark/>
          </w:tcPr>
          <w:p w14:paraId="26AB9CA8" w14:textId="77777777" w:rsidR="006A7530" w:rsidRPr="004F0AC4" w:rsidRDefault="006A7530"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 xml:space="preserve">WARTOŚĆ WSKAŹNIKA LICZONA JAKO STOSUNEK LICZBY DŁUGOTRWALE BEZROBOTNYCH DO OGÓLNEJ LICZBY OSÓB </w:t>
            </w:r>
            <w:r w:rsidRPr="004F0AC4">
              <w:rPr>
                <w:rFonts w:ascii="Arial" w:eastAsia="Calibri" w:hAnsi="Arial" w:cs="Arial"/>
                <w:sz w:val="20"/>
                <w:szCs w:val="20"/>
                <w:lang w:eastAsia="pl-PL"/>
              </w:rPr>
              <w:br/>
              <w:t>W WIEKU PRODUKCYJNYM</w:t>
            </w:r>
          </w:p>
        </w:tc>
        <w:tc>
          <w:tcPr>
            <w:tcW w:w="2099" w:type="dxa"/>
            <w:hideMark/>
          </w:tcPr>
          <w:p w14:paraId="20A59367" w14:textId="77777777" w:rsidR="006A7530" w:rsidRPr="004F0AC4" w:rsidRDefault="006A7530"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 xml:space="preserve">PUP, URZĄD </w:t>
            </w:r>
            <w:r w:rsidR="00095313" w:rsidRPr="004F0AC4">
              <w:rPr>
                <w:rFonts w:ascii="Arial" w:eastAsia="Calibri" w:hAnsi="Arial" w:cs="Arial"/>
                <w:sz w:val="20"/>
                <w:szCs w:val="20"/>
                <w:lang w:eastAsia="pl-PL"/>
              </w:rPr>
              <w:t>GMINY</w:t>
            </w:r>
          </w:p>
        </w:tc>
      </w:tr>
      <w:tr w:rsidR="00A8270D" w:rsidRPr="004F0AC4" w14:paraId="31266F27" w14:textId="77777777" w:rsidTr="004F0AC4">
        <w:trPr>
          <w:cnfStyle w:val="000000100000" w:firstRow="0" w:lastRow="0" w:firstColumn="0" w:lastColumn="0" w:oddVBand="0" w:evenVBand="0" w:oddHBand="1" w:evenHBand="0" w:firstRowFirstColumn="0" w:firstRowLastColumn="0" w:lastRowFirstColumn="0" w:lastRowLastColumn="0"/>
          <w:trHeight w:val="1200"/>
          <w:jc w:val="center"/>
        </w:trPr>
        <w:tc>
          <w:tcPr>
            <w:cnfStyle w:val="001000000000" w:firstRow="0" w:lastRow="0" w:firstColumn="1" w:lastColumn="0" w:oddVBand="0" w:evenVBand="0" w:oddHBand="0" w:evenHBand="0" w:firstRowFirstColumn="0" w:firstRowLastColumn="0" w:lastRowFirstColumn="0" w:lastRowLastColumn="0"/>
            <w:tcW w:w="791" w:type="dxa"/>
            <w:hideMark/>
          </w:tcPr>
          <w:p w14:paraId="30D7E6E3" w14:textId="77777777" w:rsidR="006A7530" w:rsidRPr="004F0AC4" w:rsidRDefault="006A7530" w:rsidP="005826F1">
            <w:pPr>
              <w:rPr>
                <w:rFonts w:ascii="Arial" w:eastAsia="Calibri" w:hAnsi="Arial" w:cs="Arial"/>
                <w:sz w:val="20"/>
                <w:szCs w:val="20"/>
                <w:lang w:eastAsia="pl-PL"/>
              </w:rPr>
            </w:pPr>
            <w:r w:rsidRPr="004F0AC4">
              <w:rPr>
                <w:rFonts w:ascii="Arial" w:eastAsia="Calibri" w:hAnsi="Arial" w:cs="Arial"/>
                <w:sz w:val="20"/>
                <w:szCs w:val="20"/>
                <w:lang w:eastAsia="pl-PL"/>
              </w:rPr>
              <w:t>W.</w:t>
            </w:r>
            <w:r w:rsidR="00B264E2" w:rsidRPr="004F0AC4">
              <w:rPr>
                <w:rFonts w:ascii="Arial" w:eastAsia="Calibri" w:hAnsi="Arial" w:cs="Arial"/>
                <w:sz w:val="20"/>
                <w:szCs w:val="20"/>
                <w:lang w:eastAsia="pl-PL"/>
              </w:rPr>
              <w:t>7</w:t>
            </w:r>
            <w:r w:rsidRPr="004F0AC4">
              <w:rPr>
                <w:rFonts w:ascii="Arial" w:eastAsia="Calibri" w:hAnsi="Arial" w:cs="Arial"/>
                <w:sz w:val="20"/>
                <w:szCs w:val="20"/>
                <w:lang w:eastAsia="pl-PL"/>
              </w:rPr>
              <w:t>.</w:t>
            </w:r>
          </w:p>
        </w:tc>
        <w:tc>
          <w:tcPr>
            <w:tcW w:w="2383" w:type="dxa"/>
            <w:hideMark/>
          </w:tcPr>
          <w:p w14:paraId="65C15CCB" w14:textId="77777777" w:rsidR="006A7530" w:rsidRPr="004F0AC4" w:rsidRDefault="006A7530"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 xml:space="preserve">UDZIAŁ OSÓB W WIEKU PRODUKCYJNYM </w:t>
            </w:r>
            <w:r w:rsidRPr="004F0AC4">
              <w:rPr>
                <w:rFonts w:ascii="Arial" w:eastAsia="Calibri" w:hAnsi="Arial" w:cs="Arial"/>
                <w:sz w:val="20"/>
                <w:szCs w:val="20"/>
                <w:lang w:eastAsia="pl-PL"/>
              </w:rPr>
              <w:br/>
              <w:t>DO LICZBY MIESZKAŃCÓW.</w:t>
            </w:r>
          </w:p>
        </w:tc>
        <w:tc>
          <w:tcPr>
            <w:tcW w:w="4192" w:type="dxa"/>
            <w:hideMark/>
          </w:tcPr>
          <w:p w14:paraId="4611B8C7" w14:textId="77777777" w:rsidR="006A7530" w:rsidRPr="004F0AC4" w:rsidRDefault="006A7530"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 xml:space="preserve">WARTOŚĆ WSKAŹNIKA LICZONA JAKO STOSUNEK LICZBY OSÓB </w:t>
            </w:r>
            <w:r w:rsidRPr="004F0AC4">
              <w:rPr>
                <w:rFonts w:ascii="Arial" w:eastAsia="Calibri" w:hAnsi="Arial" w:cs="Arial"/>
                <w:sz w:val="20"/>
                <w:szCs w:val="20"/>
                <w:lang w:eastAsia="pl-PL"/>
              </w:rPr>
              <w:br/>
              <w:t>W WIEKU PRODUKCYJNYM DO OGÓLNEJ LICZBY MIESZKAŃCÓW DIAGNOZOWANEGO OBSZARU.</w:t>
            </w:r>
          </w:p>
        </w:tc>
        <w:tc>
          <w:tcPr>
            <w:tcW w:w="2099" w:type="dxa"/>
            <w:hideMark/>
          </w:tcPr>
          <w:p w14:paraId="30EA8CC0" w14:textId="77777777" w:rsidR="006A7530" w:rsidRPr="004F0AC4" w:rsidRDefault="006A7530"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 xml:space="preserve">URZĄD </w:t>
            </w:r>
            <w:r w:rsidR="00095313" w:rsidRPr="004F0AC4">
              <w:rPr>
                <w:rFonts w:ascii="Arial" w:eastAsia="Calibri" w:hAnsi="Arial" w:cs="Arial"/>
                <w:sz w:val="20"/>
                <w:szCs w:val="20"/>
                <w:lang w:eastAsia="pl-PL"/>
              </w:rPr>
              <w:t>GMINY</w:t>
            </w:r>
          </w:p>
        </w:tc>
      </w:tr>
      <w:tr w:rsidR="00A8270D" w:rsidRPr="004F0AC4" w14:paraId="0617A113" w14:textId="77777777" w:rsidTr="004F0AC4">
        <w:trPr>
          <w:trHeight w:val="1680"/>
          <w:jc w:val="center"/>
        </w:trPr>
        <w:tc>
          <w:tcPr>
            <w:cnfStyle w:val="001000000000" w:firstRow="0" w:lastRow="0" w:firstColumn="1" w:lastColumn="0" w:oddVBand="0" w:evenVBand="0" w:oddHBand="0" w:evenHBand="0" w:firstRowFirstColumn="0" w:firstRowLastColumn="0" w:lastRowFirstColumn="0" w:lastRowLastColumn="0"/>
            <w:tcW w:w="791" w:type="dxa"/>
            <w:hideMark/>
          </w:tcPr>
          <w:p w14:paraId="2A82F6FF" w14:textId="77777777" w:rsidR="006A7530" w:rsidRPr="004F0AC4" w:rsidRDefault="006A7530" w:rsidP="005826F1">
            <w:pPr>
              <w:rPr>
                <w:rFonts w:ascii="Arial" w:eastAsia="Calibri" w:hAnsi="Arial" w:cs="Arial"/>
                <w:sz w:val="20"/>
                <w:szCs w:val="20"/>
                <w:lang w:eastAsia="pl-PL"/>
              </w:rPr>
            </w:pPr>
            <w:r w:rsidRPr="004F0AC4">
              <w:rPr>
                <w:rFonts w:ascii="Arial" w:eastAsia="Calibri" w:hAnsi="Arial" w:cs="Arial"/>
                <w:sz w:val="20"/>
                <w:szCs w:val="20"/>
                <w:lang w:eastAsia="pl-PL"/>
              </w:rPr>
              <w:t>W.</w:t>
            </w:r>
            <w:r w:rsidR="00B264E2" w:rsidRPr="004F0AC4">
              <w:rPr>
                <w:rFonts w:ascii="Arial" w:eastAsia="Calibri" w:hAnsi="Arial" w:cs="Arial"/>
                <w:sz w:val="20"/>
                <w:szCs w:val="20"/>
                <w:lang w:eastAsia="pl-PL"/>
              </w:rPr>
              <w:t>8</w:t>
            </w:r>
            <w:r w:rsidRPr="004F0AC4">
              <w:rPr>
                <w:rFonts w:ascii="Arial" w:eastAsia="Calibri" w:hAnsi="Arial" w:cs="Arial"/>
                <w:sz w:val="20"/>
                <w:szCs w:val="20"/>
                <w:lang w:eastAsia="pl-PL"/>
              </w:rPr>
              <w:t>.</w:t>
            </w:r>
          </w:p>
        </w:tc>
        <w:tc>
          <w:tcPr>
            <w:tcW w:w="2383" w:type="dxa"/>
            <w:hideMark/>
          </w:tcPr>
          <w:p w14:paraId="7D4A6794" w14:textId="77777777" w:rsidR="006A7530" w:rsidRPr="004F0AC4" w:rsidRDefault="006A7530"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 xml:space="preserve">LICZBA MIESZKAŃCÓW PROWADZĄCYCH DZIAŁALNOŚĆ GOSPODARCZĄ </w:t>
            </w:r>
            <w:r w:rsidRPr="004F0AC4">
              <w:rPr>
                <w:rFonts w:ascii="Arial" w:eastAsia="Calibri" w:hAnsi="Arial" w:cs="Arial"/>
                <w:sz w:val="20"/>
                <w:szCs w:val="20"/>
                <w:lang w:eastAsia="pl-PL"/>
              </w:rPr>
              <w:br/>
              <w:t>NA 100 MIESZKAŃCÓW.</w:t>
            </w:r>
          </w:p>
        </w:tc>
        <w:tc>
          <w:tcPr>
            <w:tcW w:w="4192" w:type="dxa"/>
            <w:hideMark/>
          </w:tcPr>
          <w:p w14:paraId="2A749BE4" w14:textId="77777777" w:rsidR="006A7530" w:rsidRPr="004F0AC4" w:rsidRDefault="006A7530"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WARTOŚĆ WSKAŹNIKA LICZONA POPRZEZ POMNOŻENIE LICZBY OSÓB PROWADZĄCYCH DZIAŁALNOŚĆ GOSPODARCZĄ PRZEZ 10</w:t>
            </w:r>
            <w:r w:rsidR="00DB542C" w:rsidRPr="004F0AC4">
              <w:rPr>
                <w:rFonts w:ascii="Arial" w:eastAsia="Calibri" w:hAnsi="Arial" w:cs="Arial"/>
                <w:sz w:val="20"/>
                <w:szCs w:val="20"/>
                <w:lang w:eastAsia="pl-PL"/>
              </w:rPr>
              <w:t>0</w:t>
            </w:r>
            <w:r w:rsidRPr="004F0AC4">
              <w:rPr>
                <w:rFonts w:ascii="Arial" w:eastAsia="Calibri" w:hAnsi="Arial" w:cs="Arial"/>
                <w:sz w:val="20"/>
                <w:szCs w:val="20"/>
                <w:lang w:eastAsia="pl-PL"/>
              </w:rPr>
              <w:t xml:space="preserve"> OSÓB, A NASTĘPNIE PODZIELONA PRZEZ LICZBĘ MIESZKAŃCÓW DIAGNOZOWANEGO OBSZARU.</w:t>
            </w:r>
          </w:p>
        </w:tc>
        <w:tc>
          <w:tcPr>
            <w:tcW w:w="2099" w:type="dxa"/>
            <w:hideMark/>
          </w:tcPr>
          <w:p w14:paraId="568D4EDF" w14:textId="77777777" w:rsidR="006A7530" w:rsidRPr="004F0AC4" w:rsidRDefault="006A7530"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 xml:space="preserve">CENTRALNA EWIDENCJA </w:t>
            </w:r>
            <w:r w:rsidRPr="004F0AC4">
              <w:rPr>
                <w:rFonts w:ascii="Arial" w:eastAsia="Calibri" w:hAnsi="Arial" w:cs="Arial"/>
                <w:sz w:val="20"/>
                <w:szCs w:val="20"/>
                <w:lang w:eastAsia="pl-PL"/>
              </w:rPr>
              <w:br/>
              <w:t xml:space="preserve">I INFORMACJA </w:t>
            </w:r>
            <w:r w:rsidRPr="004F0AC4">
              <w:rPr>
                <w:rFonts w:ascii="Arial" w:eastAsia="Calibri" w:hAnsi="Arial" w:cs="Arial"/>
                <w:sz w:val="20"/>
                <w:szCs w:val="20"/>
                <w:lang w:eastAsia="pl-PL"/>
              </w:rPr>
              <w:br/>
              <w:t xml:space="preserve">O DZIAŁALNOŚCI GOSPODARCZEJ, URZĄD </w:t>
            </w:r>
            <w:r w:rsidR="00095313" w:rsidRPr="004F0AC4">
              <w:rPr>
                <w:rFonts w:ascii="Arial" w:eastAsia="Calibri" w:hAnsi="Arial" w:cs="Arial"/>
                <w:sz w:val="20"/>
                <w:szCs w:val="20"/>
                <w:lang w:eastAsia="pl-PL"/>
              </w:rPr>
              <w:t>GMINY</w:t>
            </w:r>
          </w:p>
        </w:tc>
      </w:tr>
      <w:tr w:rsidR="00A8270D" w:rsidRPr="004F0AC4" w14:paraId="6A421A0F" w14:textId="77777777" w:rsidTr="004F0AC4">
        <w:trPr>
          <w:cnfStyle w:val="000000100000" w:firstRow="0" w:lastRow="0" w:firstColumn="0" w:lastColumn="0" w:oddVBand="0" w:evenVBand="0" w:oddHBand="1" w:evenHBand="0" w:firstRowFirstColumn="0" w:firstRowLastColumn="0" w:lastRowFirstColumn="0" w:lastRowLastColumn="0"/>
          <w:trHeight w:val="1440"/>
          <w:jc w:val="center"/>
        </w:trPr>
        <w:tc>
          <w:tcPr>
            <w:cnfStyle w:val="001000000000" w:firstRow="0" w:lastRow="0" w:firstColumn="1" w:lastColumn="0" w:oddVBand="0" w:evenVBand="0" w:oddHBand="0" w:evenHBand="0" w:firstRowFirstColumn="0" w:firstRowLastColumn="0" w:lastRowFirstColumn="0" w:lastRowLastColumn="0"/>
            <w:tcW w:w="791" w:type="dxa"/>
            <w:hideMark/>
          </w:tcPr>
          <w:p w14:paraId="538B0422" w14:textId="77777777" w:rsidR="006A7530" w:rsidRPr="004F0AC4" w:rsidRDefault="006A7530" w:rsidP="005826F1">
            <w:pPr>
              <w:rPr>
                <w:rFonts w:ascii="Arial" w:eastAsia="Calibri" w:hAnsi="Arial" w:cs="Arial"/>
                <w:sz w:val="20"/>
                <w:szCs w:val="20"/>
                <w:lang w:eastAsia="pl-PL"/>
              </w:rPr>
            </w:pPr>
            <w:r w:rsidRPr="004F0AC4">
              <w:rPr>
                <w:rFonts w:ascii="Arial" w:eastAsia="Calibri" w:hAnsi="Arial" w:cs="Arial"/>
                <w:sz w:val="20"/>
                <w:szCs w:val="20"/>
                <w:lang w:eastAsia="pl-PL"/>
              </w:rPr>
              <w:t>W.</w:t>
            </w:r>
            <w:r w:rsidR="00B264E2" w:rsidRPr="004F0AC4">
              <w:rPr>
                <w:rFonts w:ascii="Arial" w:eastAsia="Calibri" w:hAnsi="Arial" w:cs="Arial"/>
                <w:sz w:val="20"/>
                <w:szCs w:val="20"/>
                <w:lang w:eastAsia="pl-PL"/>
              </w:rPr>
              <w:t>9</w:t>
            </w:r>
            <w:r w:rsidRPr="004F0AC4">
              <w:rPr>
                <w:rFonts w:ascii="Arial" w:eastAsia="Calibri" w:hAnsi="Arial" w:cs="Arial"/>
                <w:sz w:val="20"/>
                <w:szCs w:val="20"/>
                <w:lang w:eastAsia="pl-PL"/>
              </w:rPr>
              <w:t>.</w:t>
            </w:r>
          </w:p>
        </w:tc>
        <w:tc>
          <w:tcPr>
            <w:tcW w:w="2383" w:type="dxa"/>
            <w:hideMark/>
          </w:tcPr>
          <w:p w14:paraId="172A68F7" w14:textId="77777777" w:rsidR="006A7530" w:rsidRPr="004F0AC4" w:rsidRDefault="006C7672"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UDZIAŁ</w:t>
            </w:r>
            <w:r w:rsidR="006A7530" w:rsidRPr="004F0AC4">
              <w:rPr>
                <w:rFonts w:ascii="Arial" w:eastAsia="Calibri" w:hAnsi="Arial" w:cs="Arial"/>
                <w:sz w:val="20"/>
                <w:szCs w:val="20"/>
                <w:lang w:eastAsia="pl-PL"/>
              </w:rPr>
              <w:t xml:space="preserve"> BEZROBOTNYCH BEZ KWALIFIKACJI I DOŚWIADCZENIA </w:t>
            </w:r>
            <w:r w:rsidR="00AA0027" w:rsidRPr="004F0AC4">
              <w:rPr>
                <w:rFonts w:ascii="Arial" w:eastAsia="Calibri" w:hAnsi="Arial" w:cs="Arial"/>
                <w:sz w:val="20"/>
                <w:szCs w:val="20"/>
                <w:lang w:eastAsia="pl-PL"/>
              </w:rPr>
              <w:t>WSRÓD OGÓŁU BEZROBOTNYCH</w:t>
            </w:r>
          </w:p>
        </w:tc>
        <w:tc>
          <w:tcPr>
            <w:tcW w:w="4192" w:type="dxa"/>
            <w:hideMark/>
          </w:tcPr>
          <w:p w14:paraId="510992B0" w14:textId="77777777" w:rsidR="006A7530" w:rsidRPr="004F0AC4" w:rsidRDefault="00DB542C"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 xml:space="preserve">WARTOŚĆ WSKAŹNIKA LICZONA JAKO STOSUNEK LICZBY OSÓB BEZROBOTNYCH Z WYKSZTAŁCENIEM PODSTAWOWYM I PONIŻEJ </w:t>
            </w:r>
            <w:r w:rsidR="00AA0027" w:rsidRPr="004F0AC4">
              <w:rPr>
                <w:rFonts w:ascii="Arial" w:eastAsia="Calibri" w:hAnsi="Arial" w:cs="Arial"/>
                <w:sz w:val="20"/>
                <w:szCs w:val="20"/>
                <w:lang w:eastAsia="pl-PL"/>
              </w:rPr>
              <w:t>DO OGÓLNEJ LICZBY OSÓB BEZROBOTNYCH</w:t>
            </w:r>
          </w:p>
        </w:tc>
        <w:tc>
          <w:tcPr>
            <w:tcW w:w="2099" w:type="dxa"/>
            <w:hideMark/>
          </w:tcPr>
          <w:p w14:paraId="774D444C" w14:textId="77777777" w:rsidR="006A7530" w:rsidRPr="004F0AC4" w:rsidRDefault="006A7530"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POWIATOWY URZĄD PRACY</w:t>
            </w:r>
          </w:p>
        </w:tc>
      </w:tr>
      <w:bookmarkEnd w:id="44"/>
      <w:tr w:rsidR="00A8270D" w:rsidRPr="004F0AC4" w14:paraId="48056F21" w14:textId="77777777" w:rsidTr="004F0AC4">
        <w:trPr>
          <w:trHeight w:val="1440"/>
          <w:jc w:val="center"/>
        </w:trPr>
        <w:tc>
          <w:tcPr>
            <w:cnfStyle w:val="001000000000" w:firstRow="0" w:lastRow="0" w:firstColumn="1" w:lastColumn="0" w:oddVBand="0" w:evenVBand="0" w:oddHBand="0" w:evenHBand="0" w:firstRowFirstColumn="0" w:firstRowLastColumn="0" w:lastRowFirstColumn="0" w:lastRowLastColumn="0"/>
            <w:tcW w:w="791" w:type="dxa"/>
          </w:tcPr>
          <w:p w14:paraId="04EE946F" w14:textId="77777777" w:rsidR="006A7530" w:rsidRPr="004F0AC4" w:rsidRDefault="00B264E2" w:rsidP="005826F1">
            <w:pPr>
              <w:rPr>
                <w:rFonts w:ascii="Arial" w:eastAsia="Calibri" w:hAnsi="Arial" w:cs="Arial"/>
                <w:sz w:val="20"/>
                <w:szCs w:val="20"/>
                <w:lang w:eastAsia="pl-PL"/>
              </w:rPr>
            </w:pPr>
            <w:r w:rsidRPr="004F0AC4">
              <w:rPr>
                <w:rFonts w:ascii="Arial" w:eastAsia="Calibri" w:hAnsi="Arial" w:cs="Arial"/>
                <w:sz w:val="20"/>
                <w:szCs w:val="20"/>
                <w:lang w:eastAsia="pl-PL"/>
              </w:rPr>
              <w:t>W.10.</w:t>
            </w:r>
          </w:p>
        </w:tc>
        <w:tc>
          <w:tcPr>
            <w:tcW w:w="2383" w:type="dxa"/>
          </w:tcPr>
          <w:p w14:paraId="4FC117C7" w14:textId="77777777" w:rsidR="006A7530" w:rsidRPr="004F0AC4" w:rsidRDefault="00B264E2"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LICZBA CZYNNYCH OBIEKTOW UŻYTECZNOŚCI PUBLICZNEJ  (BIBLIOTEKA, GCISIP,  ŚWIETLICE, PLACE ZABAW, PLACE INTEGRACYJNE)</w:t>
            </w:r>
          </w:p>
        </w:tc>
        <w:tc>
          <w:tcPr>
            <w:tcW w:w="4192" w:type="dxa"/>
          </w:tcPr>
          <w:p w14:paraId="3DBA02A3" w14:textId="77777777" w:rsidR="006A7530" w:rsidRPr="004F0AC4" w:rsidRDefault="00B264E2"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WARTOŚĆ WSKAŹNIKA LICZONA JAKO STOSUNEK LICZBY CZYNNYCH OBIEKTOW UŻYTECZNOŚCI PUBLICZNEJ NA 100 MIESZKAŃCÓW DIAGNOZOWANEGO OBSZARU</w:t>
            </w:r>
          </w:p>
        </w:tc>
        <w:tc>
          <w:tcPr>
            <w:tcW w:w="2099" w:type="dxa"/>
          </w:tcPr>
          <w:p w14:paraId="2403FCC9" w14:textId="77777777" w:rsidR="006A7530" w:rsidRPr="004F0AC4" w:rsidRDefault="00B264E2"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URZĄD GMINY</w:t>
            </w:r>
          </w:p>
        </w:tc>
      </w:tr>
      <w:tr w:rsidR="00A8270D" w:rsidRPr="004F0AC4" w14:paraId="3DBF798D" w14:textId="77777777" w:rsidTr="004F0AC4">
        <w:trPr>
          <w:cnfStyle w:val="000000100000" w:firstRow="0" w:lastRow="0" w:firstColumn="0" w:lastColumn="0" w:oddVBand="0" w:evenVBand="0" w:oddHBand="1" w:evenHBand="0" w:firstRowFirstColumn="0" w:firstRowLastColumn="0" w:lastRowFirstColumn="0" w:lastRowLastColumn="0"/>
          <w:trHeight w:val="1440"/>
          <w:jc w:val="center"/>
        </w:trPr>
        <w:tc>
          <w:tcPr>
            <w:cnfStyle w:val="001000000000" w:firstRow="0" w:lastRow="0" w:firstColumn="1" w:lastColumn="0" w:oddVBand="0" w:evenVBand="0" w:oddHBand="0" w:evenHBand="0" w:firstRowFirstColumn="0" w:firstRowLastColumn="0" w:lastRowFirstColumn="0" w:lastRowLastColumn="0"/>
            <w:tcW w:w="791" w:type="dxa"/>
          </w:tcPr>
          <w:p w14:paraId="1385231A" w14:textId="77777777" w:rsidR="006A7530" w:rsidRPr="004F0AC4" w:rsidRDefault="006A7530" w:rsidP="005826F1">
            <w:pPr>
              <w:rPr>
                <w:rFonts w:ascii="Arial" w:eastAsia="Calibri" w:hAnsi="Arial" w:cs="Arial"/>
                <w:sz w:val="20"/>
                <w:szCs w:val="20"/>
                <w:lang w:eastAsia="pl-PL"/>
              </w:rPr>
            </w:pPr>
            <w:r w:rsidRPr="004F0AC4">
              <w:rPr>
                <w:rFonts w:ascii="Arial" w:hAnsi="Arial" w:cs="Arial"/>
                <w:sz w:val="20"/>
                <w:szCs w:val="20"/>
              </w:rPr>
              <w:t>W.</w:t>
            </w:r>
            <w:r w:rsidR="00B264E2" w:rsidRPr="004F0AC4">
              <w:rPr>
                <w:rFonts w:ascii="Arial" w:hAnsi="Arial" w:cs="Arial"/>
                <w:sz w:val="20"/>
                <w:szCs w:val="20"/>
              </w:rPr>
              <w:t>11</w:t>
            </w:r>
            <w:r w:rsidRPr="004F0AC4">
              <w:rPr>
                <w:rFonts w:ascii="Arial" w:hAnsi="Arial" w:cs="Arial"/>
                <w:sz w:val="20"/>
                <w:szCs w:val="20"/>
              </w:rPr>
              <w:t>.</w:t>
            </w:r>
          </w:p>
        </w:tc>
        <w:tc>
          <w:tcPr>
            <w:tcW w:w="2383" w:type="dxa"/>
          </w:tcPr>
          <w:p w14:paraId="75A05550" w14:textId="77777777" w:rsidR="006A7530" w:rsidRPr="004F0AC4" w:rsidRDefault="006A7530"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hAnsi="Arial" w:cs="Arial"/>
                <w:sz w:val="20"/>
                <w:szCs w:val="20"/>
              </w:rPr>
              <w:t>PUNKTY OŚWIETLENIOWE NA 100 MIESZKAŃCÓW.</w:t>
            </w:r>
          </w:p>
        </w:tc>
        <w:tc>
          <w:tcPr>
            <w:tcW w:w="4192" w:type="dxa"/>
          </w:tcPr>
          <w:p w14:paraId="22F5D919" w14:textId="77777777" w:rsidR="006A7530" w:rsidRPr="004F0AC4" w:rsidRDefault="006A7530"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hAnsi="Arial" w:cs="Arial"/>
                <w:sz w:val="20"/>
                <w:szCs w:val="20"/>
              </w:rPr>
              <w:t>WARTOŚĆ WSKAŹNIKA LICZONA JAKO STOSUNEK LICZBY LAMP DROGOWYCH NA 100 MIESZKAŃCÓW DIAGNOZOWANEGO OBSZARU.</w:t>
            </w:r>
          </w:p>
        </w:tc>
        <w:tc>
          <w:tcPr>
            <w:tcW w:w="2099" w:type="dxa"/>
          </w:tcPr>
          <w:p w14:paraId="4C965173" w14:textId="77777777" w:rsidR="006A7530" w:rsidRPr="004F0AC4" w:rsidRDefault="006A7530" w:rsidP="005826F1">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lang w:eastAsia="pl-PL"/>
              </w:rPr>
            </w:pPr>
            <w:r w:rsidRPr="004F0AC4">
              <w:rPr>
                <w:rFonts w:ascii="Arial" w:hAnsi="Arial" w:cs="Arial"/>
                <w:sz w:val="20"/>
                <w:szCs w:val="20"/>
              </w:rPr>
              <w:t xml:space="preserve">URZĄD  </w:t>
            </w:r>
            <w:r w:rsidR="00095313" w:rsidRPr="004F0AC4">
              <w:rPr>
                <w:rFonts w:ascii="Arial" w:hAnsi="Arial" w:cs="Arial"/>
                <w:sz w:val="20"/>
                <w:szCs w:val="20"/>
              </w:rPr>
              <w:t>GMINY</w:t>
            </w:r>
          </w:p>
        </w:tc>
      </w:tr>
      <w:tr w:rsidR="00A8270D" w:rsidRPr="004F0AC4" w14:paraId="58A24999" w14:textId="77777777" w:rsidTr="004F0AC4">
        <w:trPr>
          <w:trHeight w:val="1440"/>
          <w:jc w:val="center"/>
        </w:trPr>
        <w:tc>
          <w:tcPr>
            <w:cnfStyle w:val="001000000000" w:firstRow="0" w:lastRow="0" w:firstColumn="1" w:lastColumn="0" w:oddVBand="0" w:evenVBand="0" w:oddHBand="0" w:evenHBand="0" w:firstRowFirstColumn="0" w:firstRowLastColumn="0" w:lastRowFirstColumn="0" w:lastRowLastColumn="0"/>
            <w:tcW w:w="791" w:type="dxa"/>
          </w:tcPr>
          <w:p w14:paraId="75A6E8B7" w14:textId="77777777" w:rsidR="006A7530" w:rsidRPr="004F0AC4" w:rsidRDefault="006A7530" w:rsidP="005826F1">
            <w:pPr>
              <w:rPr>
                <w:rFonts w:ascii="Arial" w:eastAsia="Calibri" w:hAnsi="Arial" w:cs="Arial"/>
                <w:sz w:val="20"/>
                <w:szCs w:val="20"/>
                <w:lang w:eastAsia="pl-PL"/>
              </w:rPr>
            </w:pPr>
            <w:r w:rsidRPr="004F0AC4">
              <w:rPr>
                <w:rFonts w:ascii="Arial" w:hAnsi="Arial" w:cs="Arial"/>
                <w:sz w:val="20"/>
                <w:szCs w:val="20"/>
              </w:rPr>
              <w:t>W.1</w:t>
            </w:r>
            <w:r w:rsidR="00B264E2" w:rsidRPr="004F0AC4">
              <w:rPr>
                <w:rFonts w:ascii="Arial" w:hAnsi="Arial" w:cs="Arial"/>
                <w:sz w:val="20"/>
                <w:szCs w:val="20"/>
              </w:rPr>
              <w:t>2</w:t>
            </w:r>
          </w:p>
        </w:tc>
        <w:tc>
          <w:tcPr>
            <w:tcW w:w="2383" w:type="dxa"/>
            <w:shd w:val="clear" w:color="auto" w:fill="auto"/>
          </w:tcPr>
          <w:p w14:paraId="1F3AB429" w14:textId="77777777" w:rsidR="006A7530" w:rsidRPr="004F0AC4" w:rsidRDefault="00A47EFA"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eastAsia="Calibri" w:hAnsi="Arial" w:cs="Arial"/>
                <w:sz w:val="20"/>
                <w:szCs w:val="20"/>
                <w:lang w:eastAsia="pl-PL"/>
              </w:rPr>
              <w:t>DROGI GMINNE WYMAGAJĄCE REMONTU</w:t>
            </w:r>
          </w:p>
        </w:tc>
        <w:tc>
          <w:tcPr>
            <w:tcW w:w="4192" w:type="dxa"/>
            <w:shd w:val="clear" w:color="auto" w:fill="auto"/>
          </w:tcPr>
          <w:p w14:paraId="2A1E5027" w14:textId="77777777" w:rsidR="006A7530" w:rsidRPr="004F0AC4" w:rsidRDefault="00A47EFA"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hAnsi="Arial" w:cs="Arial"/>
                <w:sz w:val="20"/>
                <w:szCs w:val="20"/>
              </w:rPr>
              <w:t>WARTOŚĆ WSKAŹNIKA LICZONA JAKO STOSUNEK DŁUGOŚCI DRÓG GMINNYCH DO REMONTU DO DŁUGOŚCI DRÓG OGÓŁEM NA TERENIE OBSZARU.</w:t>
            </w:r>
            <w:r w:rsidR="006A7530" w:rsidRPr="004F0AC4">
              <w:rPr>
                <w:rFonts w:ascii="Arial" w:hAnsi="Arial" w:cs="Arial"/>
                <w:sz w:val="20"/>
                <w:szCs w:val="20"/>
              </w:rPr>
              <w:t>.</w:t>
            </w:r>
          </w:p>
        </w:tc>
        <w:tc>
          <w:tcPr>
            <w:tcW w:w="2099" w:type="dxa"/>
          </w:tcPr>
          <w:p w14:paraId="67F5B80A" w14:textId="77777777" w:rsidR="006A7530" w:rsidRPr="004F0AC4" w:rsidRDefault="006A7530" w:rsidP="005826F1">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eastAsia="pl-PL"/>
              </w:rPr>
            </w:pPr>
            <w:r w:rsidRPr="004F0AC4">
              <w:rPr>
                <w:rFonts w:ascii="Arial" w:hAnsi="Arial" w:cs="Arial"/>
                <w:sz w:val="20"/>
                <w:szCs w:val="20"/>
              </w:rPr>
              <w:t xml:space="preserve">URZĄD  </w:t>
            </w:r>
            <w:r w:rsidR="00095313" w:rsidRPr="004F0AC4">
              <w:rPr>
                <w:rFonts w:ascii="Arial" w:hAnsi="Arial" w:cs="Arial"/>
                <w:sz w:val="20"/>
                <w:szCs w:val="20"/>
              </w:rPr>
              <w:t>GMINY</w:t>
            </w:r>
          </w:p>
        </w:tc>
      </w:tr>
    </w:tbl>
    <w:bookmarkEnd w:id="43"/>
    <w:p w14:paraId="64EE56FC" w14:textId="77777777" w:rsidR="000B6D6B" w:rsidRPr="00B83EF4" w:rsidRDefault="000B6D6B" w:rsidP="005826F1">
      <w:pPr>
        <w:shd w:val="clear" w:color="auto" w:fill="FFFFFF"/>
        <w:spacing w:after="0" w:line="240" w:lineRule="auto"/>
        <w:jc w:val="both"/>
        <w:rPr>
          <w:rFonts w:ascii="Arial" w:eastAsia="Calibri" w:hAnsi="Arial" w:cs="Arial"/>
          <w:i/>
          <w:lang w:eastAsia="pl-PL"/>
        </w:rPr>
      </w:pPr>
      <w:r w:rsidRPr="00B83EF4">
        <w:rPr>
          <w:rFonts w:ascii="Arial" w:eastAsia="Calibri" w:hAnsi="Arial" w:cs="Arial"/>
          <w:lang w:eastAsia="pl-PL"/>
        </w:rPr>
        <w:t> </w:t>
      </w:r>
      <w:r w:rsidR="00E63C98" w:rsidRPr="00B83EF4">
        <w:rPr>
          <w:rFonts w:ascii="Arial" w:eastAsia="Calibri" w:hAnsi="Arial" w:cs="Arial"/>
          <w:i/>
          <w:lang w:eastAsia="pl-PL"/>
        </w:rPr>
        <w:t>Źródło: opracowanie własne</w:t>
      </w:r>
      <w:r w:rsidR="00CE4026" w:rsidRPr="00B83EF4">
        <w:rPr>
          <w:rFonts w:ascii="Arial" w:eastAsia="Calibri" w:hAnsi="Arial" w:cs="Arial"/>
          <w:i/>
          <w:lang w:eastAsia="pl-PL"/>
        </w:rPr>
        <w:t>.</w:t>
      </w:r>
    </w:p>
    <w:p w14:paraId="268BEAAC" w14:textId="77777777" w:rsidR="000B6D6B" w:rsidRPr="00B83EF4" w:rsidRDefault="000B6D6B" w:rsidP="000B6D6B">
      <w:pPr>
        <w:shd w:val="clear" w:color="auto" w:fill="FFFFFF"/>
        <w:spacing w:after="0" w:line="240" w:lineRule="auto"/>
        <w:jc w:val="both"/>
        <w:rPr>
          <w:rFonts w:ascii="Arial" w:eastAsia="Calibri" w:hAnsi="Arial" w:cs="Arial"/>
          <w:lang w:eastAsia="pl-PL"/>
        </w:rPr>
      </w:pPr>
    </w:p>
    <w:p w14:paraId="60B69C41" w14:textId="77777777" w:rsidR="00E63C98" w:rsidRPr="00B83EF4" w:rsidRDefault="00E63C98" w:rsidP="00E63C98">
      <w:pPr>
        <w:shd w:val="clear" w:color="auto" w:fill="FFFFFF"/>
        <w:spacing w:after="0"/>
        <w:ind w:firstLine="708"/>
        <w:jc w:val="both"/>
        <w:rPr>
          <w:rFonts w:ascii="Arial" w:eastAsia="Calibri" w:hAnsi="Arial" w:cs="Arial"/>
          <w:lang w:eastAsia="pl-PL"/>
        </w:rPr>
      </w:pPr>
      <w:r w:rsidRPr="00B83EF4">
        <w:rPr>
          <w:rFonts w:ascii="Arial" w:eastAsia="Calibri" w:hAnsi="Arial" w:cs="Arial"/>
          <w:lang w:eastAsia="pl-PL"/>
        </w:rPr>
        <w:t xml:space="preserve">Dane statystyczne uwzględnione w procesie delimitacji obszaru zdegradowanego, pozyskane zostały z zasobów, którymi dysponuje Urząd </w:t>
      </w:r>
      <w:r w:rsidR="00B264E2" w:rsidRPr="00B83EF4">
        <w:rPr>
          <w:rFonts w:ascii="Arial" w:eastAsia="Calibri" w:hAnsi="Arial" w:cs="Arial"/>
          <w:lang w:eastAsia="pl-PL"/>
        </w:rPr>
        <w:t xml:space="preserve">Gminy w Dolicach, </w:t>
      </w:r>
      <w:r w:rsidRPr="00B83EF4">
        <w:rPr>
          <w:rFonts w:ascii="Arial" w:eastAsia="Calibri" w:hAnsi="Arial" w:cs="Arial"/>
          <w:lang w:eastAsia="pl-PL"/>
        </w:rPr>
        <w:t xml:space="preserve">podległe mu </w:t>
      </w:r>
      <w:r w:rsidRPr="00B83EF4">
        <w:rPr>
          <w:rFonts w:ascii="Arial" w:eastAsia="Calibri" w:hAnsi="Arial" w:cs="Arial"/>
          <w:lang w:eastAsia="pl-PL"/>
        </w:rPr>
        <w:lastRenderedPageBreak/>
        <w:t xml:space="preserve">jednostki oraz inne organizacje i instytucje, do których zwrócono się z prośbą o przekazanie informacji do badań, m.in.: Główny Urząd Statystyczny (Bank Danych Lokalnych), Policja, GOPS, Powiatowy Urząd Pracy. </w:t>
      </w:r>
    </w:p>
    <w:p w14:paraId="5895464C" w14:textId="77777777" w:rsidR="00E63C98" w:rsidRPr="00B83EF4" w:rsidRDefault="00E63C98" w:rsidP="00E63C98">
      <w:pPr>
        <w:shd w:val="clear" w:color="auto" w:fill="FFFFFF"/>
        <w:spacing w:after="0"/>
        <w:ind w:firstLine="708"/>
        <w:jc w:val="both"/>
        <w:rPr>
          <w:rFonts w:ascii="Arial" w:eastAsia="Calibri" w:hAnsi="Arial" w:cs="Arial"/>
          <w:lang w:eastAsia="pl-PL"/>
        </w:rPr>
      </w:pPr>
      <w:r w:rsidRPr="00B83EF4">
        <w:rPr>
          <w:rFonts w:ascii="Arial" w:eastAsia="Calibri" w:hAnsi="Arial" w:cs="Arial"/>
          <w:lang w:eastAsia="pl-PL"/>
        </w:rPr>
        <w:t xml:space="preserve">Część danych została wykorzystana do konstrukcji wskaźników, a część danych posłużyła do waloryzacji stanu społeczno-ekonomicznego. </w:t>
      </w:r>
    </w:p>
    <w:p w14:paraId="71B6C5E5" w14:textId="77777777" w:rsidR="00E63C98" w:rsidRPr="00B83EF4" w:rsidRDefault="00E63C98" w:rsidP="00E63C98">
      <w:pPr>
        <w:shd w:val="clear" w:color="auto" w:fill="FFFFFF"/>
        <w:spacing w:after="0"/>
        <w:ind w:firstLine="708"/>
        <w:jc w:val="both"/>
        <w:rPr>
          <w:rFonts w:ascii="Arial" w:eastAsia="Calibri" w:hAnsi="Arial" w:cs="Arial"/>
          <w:lang w:eastAsia="pl-PL"/>
        </w:rPr>
      </w:pPr>
      <w:r w:rsidRPr="00B83EF4">
        <w:rPr>
          <w:rFonts w:ascii="Arial" w:eastAsia="Calibri" w:hAnsi="Arial" w:cs="Arial"/>
          <w:lang w:eastAsia="pl-PL"/>
        </w:rPr>
        <w:t>Dzięki wykorzystaniu różnorodnych źródeł informacji</w:t>
      </w:r>
      <w:r w:rsidR="00CE4026" w:rsidRPr="00B83EF4">
        <w:rPr>
          <w:rFonts w:ascii="Arial" w:eastAsia="Calibri" w:hAnsi="Arial" w:cs="Arial"/>
          <w:lang w:eastAsia="pl-PL"/>
        </w:rPr>
        <w:t>,</w:t>
      </w:r>
      <w:r w:rsidRPr="00B83EF4">
        <w:rPr>
          <w:rFonts w:ascii="Arial" w:eastAsia="Calibri" w:hAnsi="Arial" w:cs="Arial"/>
          <w:lang w:eastAsia="pl-PL"/>
        </w:rPr>
        <w:t xml:space="preserve"> zastosowane podejście ma charakter holistyczny oraz łączy metody ilościowe i jakościowe.</w:t>
      </w:r>
    </w:p>
    <w:p w14:paraId="0BD2DECD" w14:textId="77777777" w:rsidR="000B6D6B" w:rsidRPr="00B83EF4" w:rsidRDefault="00E63C98" w:rsidP="00775D73">
      <w:pPr>
        <w:shd w:val="clear" w:color="auto" w:fill="FFFFFF"/>
        <w:spacing w:after="0"/>
        <w:ind w:firstLine="708"/>
        <w:jc w:val="both"/>
        <w:rPr>
          <w:rFonts w:ascii="Arial" w:eastAsia="Calibri" w:hAnsi="Arial" w:cs="Arial"/>
          <w:lang w:eastAsia="pl-PL"/>
        </w:rPr>
      </w:pPr>
      <w:r w:rsidRPr="00B83EF4">
        <w:rPr>
          <w:rFonts w:ascii="Arial" w:eastAsia="Calibri" w:hAnsi="Arial" w:cs="Arial"/>
          <w:lang w:eastAsia="pl-PL"/>
        </w:rPr>
        <w:t>Uzupełnieniem badań ilościowych były badania jakościowe, przeprowadzone w formie ankiety. Posłużyły one do zbadania opinii mieszkańców w zakresie występowania obszarów zdegradowanych oraz przyczyn ich występowania.</w:t>
      </w:r>
    </w:p>
    <w:p w14:paraId="33BA14A6" w14:textId="77777777" w:rsidR="00E63C98" w:rsidRPr="00B83EF4" w:rsidRDefault="00E63C98" w:rsidP="000B6D6B">
      <w:pPr>
        <w:shd w:val="clear" w:color="auto" w:fill="FFFFFF"/>
        <w:spacing w:after="0" w:line="240" w:lineRule="auto"/>
        <w:jc w:val="both"/>
        <w:rPr>
          <w:rFonts w:ascii="Arial" w:eastAsia="Calibri" w:hAnsi="Arial" w:cs="Arial"/>
          <w:lang w:eastAsia="pl-PL"/>
        </w:rPr>
      </w:pPr>
    </w:p>
    <w:p w14:paraId="04B6E44C" w14:textId="77777777" w:rsidR="00E63C98" w:rsidRPr="00B83EF4" w:rsidRDefault="00B264E2" w:rsidP="00E63C98">
      <w:pPr>
        <w:spacing w:after="0"/>
        <w:jc w:val="both"/>
        <w:rPr>
          <w:rFonts w:ascii="Arial" w:hAnsi="Arial" w:cs="Arial"/>
        </w:rPr>
      </w:pPr>
      <w:r w:rsidRPr="00B83EF4">
        <w:rPr>
          <w:rFonts w:ascii="Arial" w:hAnsi="Arial" w:cs="Arial"/>
          <w:b/>
          <w:bCs/>
        </w:rPr>
        <w:t>ETAP</w:t>
      </w:r>
      <w:r w:rsidR="00E63C98" w:rsidRPr="00B83EF4">
        <w:rPr>
          <w:rFonts w:ascii="Arial" w:hAnsi="Arial" w:cs="Arial"/>
          <w:b/>
          <w:bCs/>
        </w:rPr>
        <w:t xml:space="preserve"> 3</w:t>
      </w:r>
      <w:r w:rsidR="00E63C98" w:rsidRPr="00B83EF4">
        <w:rPr>
          <w:rFonts w:ascii="Arial" w:hAnsi="Arial" w:cs="Arial"/>
        </w:rPr>
        <w:t xml:space="preserve"> - spośród zamieszkałych jednostek urbanistycznych uznanych za zdegradowane (tj. tych, na których natężenie kryzysu było najwyższe), jako obszar rewitalizacji wskazano </w:t>
      </w:r>
      <w:r w:rsidR="005C4036" w:rsidRPr="00B83EF4">
        <w:rPr>
          <w:rFonts w:ascii="Arial" w:hAnsi="Arial" w:cs="Arial"/>
        </w:rPr>
        <w:t>pięć</w:t>
      </w:r>
      <w:r w:rsidR="00E63C98" w:rsidRPr="00B83EF4">
        <w:rPr>
          <w:rFonts w:ascii="Arial" w:hAnsi="Arial" w:cs="Arial"/>
        </w:rPr>
        <w:t xml:space="preserve"> jednost</w:t>
      </w:r>
      <w:r w:rsidR="005C4036" w:rsidRPr="00B83EF4">
        <w:rPr>
          <w:rFonts w:ascii="Arial" w:hAnsi="Arial" w:cs="Arial"/>
        </w:rPr>
        <w:t>ek</w:t>
      </w:r>
      <w:r w:rsidR="00E63C98" w:rsidRPr="00B83EF4">
        <w:rPr>
          <w:rFonts w:ascii="Arial" w:hAnsi="Arial" w:cs="Arial"/>
        </w:rPr>
        <w:t>.</w:t>
      </w:r>
    </w:p>
    <w:p w14:paraId="7760EFBA" w14:textId="77777777" w:rsidR="00E63C98" w:rsidRPr="00B83EF4" w:rsidRDefault="00E63C98" w:rsidP="00E63C98">
      <w:pPr>
        <w:spacing w:after="0"/>
        <w:ind w:firstLine="708"/>
        <w:jc w:val="both"/>
        <w:rPr>
          <w:rFonts w:ascii="Arial" w:hAnsi="Arial" w:cs="Arial"/>
        </w:rPr>
      </w:pPr>
      <w:r w:rsidRPr="00B83EF4">
        <w:rPr>
          <w:rFonts w:ascii="Arial" w:hAnsi="Arial" w:cs="Arial"/>
        </w:rPr>
        <w:t xml:space="preserve">W celu wyznaczenia obszarów zdegradowanych wskazano tereny, na których wskaźniki mają mniej korzystne wartości niż w pozostałych częściach gminy. </w:t>
      </w:r>
      <w:r w:rsidR="005F43FC" w:rsidRPr="00B83EF4">
        <w:rPr>
          <w:rFonts w:ascii="Arial" w:hAnsi="Arial" w:cs="Arial"/>
        </w:rPr>
        <w:t>K</w:t>
      </w:r>
      <w:r w:rsidRPr="00B83EF4">
        <w:rPr>
          <w:rFonts w:ascii="Arial" w:hAnsi="Arial" w:cs="Arial"/>
        </w:rPr>
        <w:t xml:space="preserve">ażde sołectwo </w:t>
      </w:r>
      <w:r w:rsidR="00744C05" w:rsidRPr="00B83EF4">
        <w:rPr>
          <w:rFonts w:ascii="Arial" w:hAnsi="Arial" w:cs="Arial"/>
        </w:rPr>
        <w:t>został</w:t>
      </w:r>
      <w:r w:rsidR="005F43FC" w:rsidRPr="00B83EF4">
        <w:rPr>
          <w:rFonts w:ascii="Arial" w:hAnsi="Arial" w:cs="Arial"/>
        </w:rPr>
        <w:t>o</w:t>
      </w:r>
      <w:r w:rsidR="00744C05" w:rsidRPr="00B83EF4">
        <w:rPr>
          <w:rFonts w:ascii="Arial" w:hAnsi="Arial" w:cs="Arial"/>
        </w:rPr>
        <w:t xml:space="preserve"> opisane przez zestaw </w:t>
      </w:r>
      <w:r w:rsidR="005F43FC" w:rsidRPr="00B83EF4">
        <w:rPr>
          <w:rFonts w:ascii="Arial" w:hAnsi="Arial" w:cs="Arial"/>
        </w:rPr>
        <w:t>12</w:t>
      </w:r>
      <w:r w:rsidR="00CE4026" w:rsidRPr="00B83EF4">
        <w:rPr>
          <w:rFonts w:ascii="Arial" w:hAnsi="Arial" w:cs="Arial"/>
        </w:rPr>
        <w:t>.</w:t>
      </w:r>
      <w:r w:rsidRPr="00B83EF4">
        <w:rPr>
          <w:rFonts w:ascii="Arial" w:hAnsi="Arial" w:cs="Arial"/>
        </w:rPr>
        <w:t xml:space="preserve">wystandaryzowanych wskaźników, które informują o wielkości odchylenia od normy. Wskaźniki te mogą przyjmować wartości dodatnie (wtedy wskaźnik degradacji dla </w:t>
      </w:r>
      <w:r w:rsidR="005F43FC" w:rsidRPr="00B83EF4">
        <w:rPr>
          <w:rFonts w:ascii="Arial" w:hAnsi="Arial" w:cs="Arial"/>
        </w:rPr>
        <w:t xml:space="preserve">danego </w:t>
      </w:r>
      <w:r w:rsidRPr="00B83EF4">
        <w:rPr>
          <w:rFonts w:ascii="Arial" w:hAnsi="Arial" w:cs="Arial"/>
        </w:rPr>
        <w:t>sołectwa jest wyższy od średniej dla całej gminy) lub ujemne (wówczas wskaźnik degradacji dla dane</w:t>
      </w:r>
      <w:r w:rsidR="005F43FC" w:rsidRPr="00B83EF4">
        <w:rPr>
          <w:rFonts w:ascii="Arial" w:hAnsi="Arial" w:cs="Arial"/>
        </w:rPr>
        <w:t xml:space="preserve">go sołectwa </w:t>
      </w:r>
      <w:r w:rsidRPr="00B83EF4">
        <w:rPr>
          <w:rFonts w:ascii="Arial" w:hAnsi="Arial" w:cs="Arial"/>
        </w:rPr>
        <w:t xml:space="preserve">jest niższy niż średnia dla całej gminy). </w:t>
      </w:r>
    </w:p>
    <w:p w14:paraId="5CD9B4A5" w14:textId="77777777" w:rsidR="00744C05" w:rsidRPr="00B83EF4" w:rsidRDefault="00E63C98" w:rsidP="00744C05">
      <w:pPr>
        <w:spacing w:after="0"/>
        <w:jc w:val="both"/>
        <w:rPr>
          <w:rFonts w:ascii="Arial" w:hAnsi="Arial" w:cs="Arial"/>
        </w:rPr>
      </w:pPr>
      <w:r w:rsidRPr="00B83EF4">
        <w:rPr>
          <w:rFonts w:ascii="Arial" w:hAnsi="Arial" w:cs="Arial"/>
        </w:rPr>
        <w:t>Po wyznaczeniu wartości wystandaryzowanych wskaźników, zostały one zsumowane by określić wartości sumarycznego wskaźnika degradacji dla poszczególnych sołectw. Wysoka wartość sumarycznego wskaźnika degradacji wskazała sytuację kryzysową.</w:t>
      </w:r>
    </w:p>
    <w:p w14:paraId="26F4045F" w14:textId="77777777" w:rsidR="004E1126" w:rsidRPr="00B83EF4" w:rsidRDefault="00E63C98" w:rsidP="00744C05">
      <w:pPr>
        <w:spacing w:after="0"/>
        <w:jc w:val="both"/>
        <w:rPr>
          <w:rFonts w:ascii="Arial" w:hAnsi="Arial" w:cs="Arial"/>
        </w:rPr>
      </w:pPr>
      <w:r w:rsidRPr="00B83EF4">
        <w:rPr>
          <w:rFonts w:ascii="Arial" w:hAnsi="Arial" w:cs="Arial"/>
        </w:rPr>
        <w:t>Etapem finalnym było uszczegółowienie granic obszaru rewitalizacji w obrębie wskazanego podobszaru zdegradowanego. Obszar rewitalizacji został wyznaczony zgodnie z gr</w:t>
      </w:r>
      <w:r w:rsidR="00CE09F2" w:rsidRPr="00B83EF4">
        <w:rPr>
          <w:rFonts w:ascii="Arial" w:hAnsi="Arial" w:cs="Arial"/>
        </w:rPr>
        <w:t xml:space="preserve">anicami działek ewidencyjnych. </w:t>
      </w:r>
    </w:p>
    <w:p w14:paraId="7A586F99" w14:textId="77777777" w:rsidR="00461761" w:rsidRPr="00B83EF4" w:rsidRDefault="00461761" w:rsidP="00B94A17">
      <w:pPr>
        <w:pStyle w:val="Nagwek2"/>
        <w:numPr>
          <w:ilvl w:val="1"/>
          <w:numId w:val="30"/>
        </w:numPr>
        <w:rPr>
          <w:sz w:val="22"/>
          <w:szCs w:val="22"/>
        </w:rPr>
      </w:pPr>
      <w:bookmarkStart w:id="45" w:name="_Toc487652879"/>
      <w:bookmarkStart w:id="46" w:name="_Toc532213363"/>
      <w:r w:rsidRPr="00B83EF4">
        <w:rPr>
          <w:sz w:val="22"/>
          <w:szCs w:val="22"/>
        </w:rPr>
        <w:t xml:space="preserve">DIAGNOZA </w:t>
      </w:r>
      <w:r w:rsidR="004B099A" w:rsidRPr="00B83EF4">
        <w:rPr>
          <w:sz w:val="22"/>
          <w:szCs w:val="22"/>
        </w:rPr>
        <w:t>ZJAWISK KRYZYSO</w:t>
      </w:r>
      <w:r w:rsidR="00A8017A" w:rsidRPr="00B83EF4">
        <w:rPr>
          <w:sz w:val="22"/>
          <w:szCs w:val="22"/>
        </w:rPr>
        <w:t xml:space="preserve">WYCH, SKALA PROBLEMÓW I POTRZEB </w:t>
      </w:r>
      <w:r w:rsidR="004B099A" w:rsidRPr="00B83EF4">
        <w:rPr>
          <w:sz w:val="22"/>
          <w:szCs w:val="22"/>
        </w:rPr>
        <w:t xml:space="preserve">REWITALIZACYJNYCH W </w:t>
      </w:r>
      <w:r w:rsidR="00992C76" w:rsidRPr="00B83EF4">
        <w:rPr>
          <w:sz w:val="22"/>
          <w:szCs w:val="22"/>
        </w:rPr>
        <w:t>GMINIE</w:t>
      </w:r>
      <w:bookmarkEnd w:id="45"/>
      <w:r w:rsidR="005F43FC" w:rsidRPr="00B83EF4">
        <w:rPr>
          <w:sz w:val="22"/>
          <w:szCs w:val="22"/>
        </w:rPr>
        <w:t>DOLICE</w:t>
      </w:r>
      <w:bookmarkEnd w:id="46"/>
    </w:p>
    <w:p w14:paraId="2DBE3E8A" w14:textId="77777777" w:rsidR="00FA1C52" w:rsidRPr="00B83EF4" w:rsidRDefault="00FA1C52" w:rsidP="000E718B">
      <w:pPr>
        <w:spacing w:after="0"/>
        <w:rPr>
          <w:rFonts w:ascii="Arial" w:hAnsi="Arial" w:cs="Arial"/>
          <w:b/>
        </w:rPr>
      </w:pPr>
    </w:p>
    <w:p w14:paraId="7671F4A5" w14:textId="77777777" w:rsidR="00A8017A" w:rsidRPr="00B83EF4" w:rsidRDefault="00FA1C52" w:rsidP="00CE09F2">
      <w:pPr>
        <w:spacing w:after="0"/>
        <w:ind w:firstLine="708"/>
        <w:jc w:val="both"/>
        <w:rPr>
          <w:rFonts w:ascii="Arial" w:hAnsi="Arial" w:cs="Arial"/>
        </w:rPr>
      </w:pPr>
      <w:r w:rsidRPr="00B83EF4">
        <w:rPr>
          <w:rFonts w:ascii="Arial" w:hAnsi="Arial" w:cs="Arial"/>
        </w:rPr>
        <w:t>Wyznaczenie obszaru zdegradowanego, możliwe było dzięki przeprowadzonym badaniom</w:t>
      </w:r>
      <w:r w:rsidR="00744C05" w:rsidRPr="00B83EF4">
        <w:rPr>
          <w:rFonts w:ascii="Arial" w:hAnsi="Arial" w:cs="Arial"/>
        </w:rPr>
        <w:t xml:space="preserve"> ilościowym i jakościowym. Pozwoliło to na wykonanie szczegółowej diagnozy</w:t>
      </w:r>
      <w:r w:rsidR="00E675BF" w:rsidRPr="00B83EF4">
        <w:rPr>
          <w:rFonts w:ascii="Arial" w:hAnsi="Arial" w:cs="Arial"/>
        </w:rPr>
        <w:t xml:space="preserve"> obejmuj</w:t>
      </w:r>
      <w:r w:rsidR="004221CF" w:rsidRPr="00B83EF4">
        <w:rPr>
          <w:rFonts w:ascii="Arial" w:hAnsi="Arial" w:cs="Arial"/>
        </w:rPr>
        <w:t>ącej</w:t>
      </w:r>
      <w:r w:rsidRPr="00B83EF4">
        <w:rPr>
          <w:rFonts w:ascii="Arial" w:hAnsi="Arial" w:cs="Arial"/>
        </w:rPr>
        <w:t xml:space="preserve"> swym zasięgiem cały obszar gminy. </w:t>
      </w:r>
      <w:r w:rsidR="00744C05" w:rsidRPr="00B83EF4">
        <w:rPr>
          <w:rFonts w:ascii="Arial" w:hAnsi="Arial" w:cs="Arial"/>
        </w:rPr>
        <w:t xml:space="preserve">Umożliwiła ona </w:t>
      </w:r>
      <w:r w:rsidR="00E675BF" w:rsidRPr="00B83EF4">
        <w:rPr>
          <w:rFonts w:ascii="Arial" w:hAnsi="Arial" w:cs="Arial"/>
        </w:rPr>
        <w:t>identyfikację</w:t>
      </w:r>
      <w:r w:rsidRPr="00B83EF4">
        <w:rPr>
          <w:rFonts w:ascii="Arial" w:hAnsi="Arial" w:cs="Arial"/>
        </w:rPr>
        <w:t xml:space="preserve"> zjawisk i procesów kryzysowych, wraz z ich delimitacją przestrzenną. </w:t>
      </w:r>
    </w:p>
    <w:p w14:paraId="0CC346D8" w14:textId="77777777" w:rsidR="00841C62" w:rsidRPr="00B83EF4" w:rsidRDefault="00841C62" w:rsidP="00CE09F2">
      <w:pPr>
        <w:spacing w:after="0"/>
        <w:ind w:firstLine="708"/>
        <w:jc w:val="both"/>
        <w:rPr>
          <w:rFonts w:ascii="Arial" w:hAnsi="Arial" w:cs="Arial"/>
        </w:rPr>
      </w:pPr>
    </w:p>
    <w:p w14:paraId="3A818B56" w14:textId="77777777" w:rsidR="004B099A" w:rsidRPr="00B83EF4" w:rsidRDefault="004B099A" w:rsidP="00B94A17">
      <w:pPr>
        <w:pStyle w:val="Nagwek3"/>
        <w:numPr>
          <w:ilvl w:val="2"/>
          <w:numId w:val="30"/>
        </w:numPr>
        <w:spacing w:line="276" w:lineRule="auto"/>
        <w:rPr>
          <w:rFonts w:ascii="Arial" w:hAnsi="Arial"/>
          <w:sz w:val="22"/>
          <w:szCs w:val="22"/>
        </w:rPr>
      </w:pPr>
      <w:bookmarkStart w:id="47" w:name="_Toc487652880"/>
      <w:bookmarkStart w:id="48" w:name="_Toc532213364"/>
      <w:r w:rsidRPr="00B83EF4">
        <w:rPr>
          <w:rFonts w:ascii="Arial" w:hAnsi="Arial"/>
          <w:sz w:val="22"/>
          <w:szCs w:val="22"/>
        </w:rPr>
        <w:t>CHARAKTERYSTYKA GMINY</w:t>
      </w:r>
      <w:bookmarkEnd w:id="47"/>
      <w:bookmarkEnd w:id="48"/>
    </w:p>
    <w:p w14:paraId="16CB24EE" w14:textId="77777777" w:rsidR="004B099A" w:rsidRPr="00B83EF4" w:rsidRDefault="004B099A" w:rsidP="000E718B">
      <w:pPr>
        <w:spacing w:after="0"/>
        <w:jc w:val="both"/>
        <w:rPr>
          <w:rFonts w:ascii="Arial" w:hAnsi="Arial" w:cs="Arial"/>
        </w:rPr>
      </w:pPr>
    </w:p>
    <w:p w14:paraId="0A548B44" w14:textId="77777777" w:rsidR="0036102B" w:rsidRPr="00B83EF4" w:rsidRDefault="0036102B" w:rsidP="0036102B">
      <w:pPr>
        <w:spacing w:after="0"/>
        <w:jc w:val="both"/>
        <w:rPr>
          <w:rFonts w:ascii="Arial" w:hAnsi="Arial" w:cs="Arial"/>
        </w:rPr>
      </w:pPr>
      <w:r w:rsidRPr="00B83EF4">
        <w:rPr>
          <w:rFonts w:ascii="Arial" w:hAnsi="Arial" w:cs="Arial"/>
        </w:rPr>
        <w:t>Gmina Dolice jest jedną z dziewięciu gmin powiatu stargardzkiego położoną w południowejczęści województwa zachodniopomorskiego, oddaloną ok. 60 km od Szczecina. Graniczyz gminami: Przelewice (powiat pyrzycki), Warnice (powiat pyrzycki), Pełczyce (powiatchoszczeński), Choszczno (powiat choszczeński), Stargard (powiat stargardzki), Suchań (powiatstargardzki) i Barlinek (powiat myśliborski).</w:t>
      </w:r>
    </w:p>
    <w:p w14:paraId="686F6A25" w14:textId="77777777" w:rsidR="0036102B" w:rsidRPr="00B83EF4" w:rsidRDefault="0036102B" w:rsidP="0036102B">
      <w:pPr>
        <w:spacing w:after="0"/>
        <w:jc w:val="both"/>
        <w:rPr>
          <w:rFonts w:ascii="Arial" w:hAnsi="Arial" w:cs="Arial"/>
        </w:rPr>
      </w:pPr>
      <w:r w:rsidRPr="00B83EF4">
        <w:rPr>
          <w:rFonts w:ascii="Arial" w:hAnsi="Arial" w:cs="Arial"/>
        </w:rPr>
        <w:t>Miejscowość Dolice znajduje się w centralnej części gminy i jest siedzibą władz gminnych.</w:t>
      </w:r>
    </w:p>
    <w:p w14:paraId="1548015C" w14:textId="77777777" w:rsidR="0036102B" w:rsidRPr="00B83EF4" w:rsidRDefault="0036102B" w:rsidP="0036102B">
      <w:pPr>
        <w:spacing w:after="0"/>
        <w:jc w:val="both"/>
        <w:rPr>
          <w:rFonts w:ascii="Arial" w:hAnsi="Arial" w:cs="Arial"/>
        </w:rPr>
      </w:pPr>
      <w:r w:rsidRPr="00B83EF4">
        <w:rPr>
          <w:rFonts w:ascii="Arial" w:hAnsi="Arial" w:cs="Arial"/>
        </w:rPr>
        <w:t>Gmina Dolice jest jedną ze 114 gmin województwa, w tym jedną z 51 gmin wiejskich.</w:t>
      </w:r>
    </w:p>
    <w:p w14:paraId="0668D9D4" w14:textId="77777777" w:rsidR="0036102B" w:rsidRPr="00B83EF4" w:rsidRDefault="0036102B" w:rsidP="0036102B">
      <w:pPr>
        <w:spacing w:after="0"/>
        <w:jc w:val="both"/>
        <w:rPr>
          <w:rFonts w:ascii="Arial" w:hAnsi="Arial" w:cs="Arial"/>
        </w:rPr>
      </w:pPr>
      <w:r w:rsidRPr="00B83EF4">
        <w:rPr>
          <w:rFonts w:ascii="Arial" w:hAnsi="Arial" w:cs="Arial"/>
        </w:rPr>
        <w:lastRenderedPageBreak/>
        <w:t xml:space="preserve">Zajmuje ona powierzchnię 237 km2, na której znajduje się </w:t>
      </w:r>
      <w:r w:rsidR="0071198E" w:rsidRPr="00B83EF4">
        <w:rPr>
          <w:rFonts w:ascii="Arial" w:hAnsi="Arial" w:cs="Arial"/>
        </w:rPr>
        <w:t>28</w:t>
      </w:r>
      <w:r w:rsidRPr="00B83EF4">
        <w:rPr>
          <w:rFonts w:ascii="Arial" w:hAnsi="Arial" w:cs="Arial"/>
        </w:rPr>
        <w:t xml:space="preserve"> miejscowości, z tego 23 wsieo randze sołectw. </w:t>
      </w:r>
    </w:p>
    <w:p w14:paraId="7F793E5A" w14:textId="77777777" w:rsidR="00744C05" w:rsidRPr="00B83EF4" w:rsidRDefault="0036102B" w:rsidP="0036102B">
      <w:pPr>
        <w:spacing w:after="0"/>
        <w:jc w:val="both"/>
        <w:rPr>
          <w:rFonts w:ascii="Arial" w:hAnsi="Arial" w:cs="Arial"/>
        </w:rPr>
      </w:pPr>
      <w:r w:rsidRPr="00B83EF4">
        <w:rPr>
          <w:rFonts w:ascii="Arial" w:hAnsi="Arial" w:cs="Arial"/>
        </w:rPr>
        <w:t>Przez Gminę Dolice przechodzi droga wojewódzka nr 122. Gmina położona jest także blisko drogikrajowej nr 10, dzięki czemu istnieje możliwość szybszego przemieszczania się w kierunku Szczecinczy Bydgoszcz.</w:t>
      </w:r>
    </w:p>
    <w:p w14:paraId="695A0691" w14:textId="77777777" w:rsidR="006F007D" w:rsidRPr="00B83EF4" w:rsidRDefault="006F007D" w:rsidP="0036102B">
      <w:pPr>
        <w:spacing w:after="0"/>
        <w:jc w:val="both"/>
        <w:rPr>
          <w:rFonts w:ascii="Arial" w:hAnsi="Arial" w:cs="Arial"/>
        </w:rPr>
      </w:pPr>
    </w:p>
    <w:p w14:paraId="3DBADCE4" w14:textId="77777777" w:rsidR="00744C05" w:rsidRPr="00B83EF4" w:rsidRDefault="00744C05" w:rsidP="00CE09F2">
      <w:pPr>
        <w:pStyle w:val="Legenda"/>
        <w:spacing w:after="0"/>
        <w:rPr>
          <w:rFonts w:ascii="Arial" w:hAnsi="Arial" w:cs="Arial"/>
          <w:b/>
          <w:i w:val="0"/>
          <w:color w:val="auto"/>
          <w:sz w:val="22"/>
          <w:szCs w:val="22"/>
        </w:rPr>
      </w:pPr>
      <w:bookmarkStart w:id="49" w:name="_Toc532213327"/>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7</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Położenie </w:t>
      </w:r>
      <w:r w:rsidR="00775D73" w:rsidRPr="00B83EF4">
        <w:rPr>
          <w:rFonts w:ascii="Arial" w:hAnsi="Arial" w:cs="Arial"/>
          <w:b/>
          <w:i w:val="0"/>
          <w:color w:val="auto"/>
          <w:sz w:val="22"/>
          <w:szCs w:val="22"/>
        </w:rPr>
        <w:t>g</w:t>
      </w:r>
      <w:r w:rsidR="000728F2" w:rsidRPr="00B83EF4">
        <w:rPr>
          <w:rFonts w:ascii="Arial" w:hAnsi="Arial" w:cs="Arial"/>
          <w:b/>
          <w:i w:val="0"/>
          <w:color w:val="auto"/>
          <w:sz w:val="22"/>
          <w:szCs w:val="22"/>
        </w:rPr>
        <w:t xml:space="preserve">miny </w:t>
      </w:r>
      <w:r w:rsidR="00D56E17" w:rsidRPr="00B83EF4">
        <w:rPr>
          <w:rFonts w:ascii="Arial" w:hAnsi="Arial" w:cs="Arial"/>
          <w:b/>
          <w:i w:val="0"/>
          <w:color w:val="auto"/>
          <w:sz w:val="22"/>
          <w:szCs w:val="22"/>
        </w:rPr>
        <w:t>Dolice</w:t>
      </w:r>
      <w:bookmarkEnd w:id="49"/>
    </w:p>
    <w:p w14:paraId="44B8E61A" w14:textId="77777777" w:rsidR="00775D73" w:rsidRPr="00B83EF4" w:rsidRDefault="00841C62" w:rsidP="00D47511">
      <w:pPr>
        <w:rPr>
          <w:rFonts w:ascii="Arial" w:hAnsi="Arial" w:cs="Arial"/>
          <w:i/>
        </w:rPr>
      </w:pPr>
      <w:r w:rsidRPr="00B83EF4">
        <w:rPr>
          <w:rFonts w:ascii="Arial" w:hAnsi="Arial" w:cs="Arial"/>
          <w:i/>
          <w:noProof/>
          <w:lang w:eastAsia="pl-PL"/>
        </w:rPr>
        <w:drawing>
          <wp:anchor distT="0" distB="0" distL="114300" distR="114300" simplePos="0" relativeHeight="251674624" behindDoc="0" locked="0" layoutInCell="1" allowOverlap="1" wp14:anchorId="40883912" wp14:editId="450230BE">
            <wp:simplePos x="0" y="0"/>
            <wp:positionH relativeFrom="column">
              <wp:posOffset>1365885</wp:posOffset>
            </wp:positionH>
            <wp:positionV relativeFrom="paragraph">
              <wp:posOffset>2050415</wp:posOffset>
            </wp:positionV>
            <wp:extent cx="624442" cy="166107"/>
            <wp:effectExtent l="0" t="0" r="4445" b="5715"/>
            <wp:wrapNone/>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4442" cy="166107"/>
                    </a:xfrm>
                    <a:prstGeom prst="rect">
                      <a:avLst/>
                    </a:prstGeom>
                    <a:noFill/>
                    <a:ln>
                      <a:noFill/>
                    </a:ln>
                  </pic:spPr>
                </pic:pic>
              </a:graphicData>
            </a:graphic>
          </wp:anchor>
        </w:drawing>
      </w:r>
      <w:r w:rsidRPr="00B83EF4">
        <w:rPr>
          <w:rFonts w:ascii="Arial" w:hAnsi="Arial" w:cs="Arial"/>
          <w:i/>
          <w:noProof/>
          <w:lang w:eastAsia="pl-PL"/>
        </w:rPr>
        <w:drawing>
          <wp:inline distT="0" distB="0" distL="0" distR="0" wp14:anchorId="0014D4A0" wp14:editId="3A2DAB4F">
            <wp:extent cx="4297487" cy="3124200"/>
            <wp:effectExtent l="0" t="0" r="825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20473" cy="3140911"/>
                    </a:xfrm>
                    <a:prstGeom prst="rect">
                      <a:avLst/>
                    </a:prstGeom>
                    <a:noFill/>
                    <a:ln>
                      <a:noFill/>
                    </a:ln>
                  </pic:spPr>
                </pic:pic>
              </a:graphicData>
            </a:graphic>
          </wp:inline>
        </w:drawing>
      </w:r>
    </w:p>
    <w:p w14:paraId="04605408" w14:textId="77777777" w:rsidR="00355F53" w:rsidRPr="00B83EF4" w:rsidRDefault="00D17837" w:rsidP="00775D73">
      <w:pPr>
        <w:rPr>
          <w:rFonts w:ascii="Arial" w:hAnsi="Arial" w:cs="Arial"/>
        </w:rPr>
      </w:pPr>
      <w:r w:rsidRPr="00B83EF4">
        <w:rPr>
          <w:rFonts w:ascii="Arial" w:hAnsi="Arial" w:cs="Arial"/>
          <w:i/>
        </w:rPr>
        <w:t xml:space="preserve">Źródło: </w:t>
      </w:r>
      <w:r w:rsidR="00841C62" w:rsidRPr="00B83EF4">
        <w:rPr>
          <w:rFonts w:ascii="Arial" w:hAnsi="Arial" w:cs="Arial"/>
          <w:i/>
        </w:rPr>
        <w:t>opracowanie własne za www.dolice.pl</w:t>
      </w:r>
    </w:p>
    <w:p w14:paraId="7E846F8C" w14:textId="77777777" w:rsidR="00535EA3" w:rsidRPr="00B83EF4" w:rsidRDefault="00841C62" w:rsidP="00841C62">
      <w:pPr>
        <w:spacing w:after="0"/>
        <w:jc w:val="both"/>
        <w:rPr>
          <w:rFonts w:ascii="Arial" w:hAnsi="Arial" w:cs="Arial"/>
        </w:rPr>
      </w:pPr>
      <w:r w:rsidRPr="00B83EF4">
        <w:rPr>
          <w:rFonts w:ascii="Arial" w:hAnsi="Arial" w:cs="Arial"/>
        </w:rPr>
        <w:t>Sołectwa</w:t>
      </w:r>
      <w:r w:rsidR="00D17837" w:rsidRPr="00B83EF4">
        <w:rPr>
          <w:rFonts w:ascii="Arial" w:hAnsi="Arial" w:cs="Arial"/>
        </w:rPr>
        <w:t xml:space="preserve"> wchodzące w skład gminy to: </w:t>
      </w:r>
      <w:r w:rsidRPr="00B83EF4">
        <w:rPr>
          <w:rFonts w:ascii="Arial" w:hAnsi="Arial" w:cs="Arial"/>
        </w:rPr>
        <w:t>Bralęcin, Brzezina, Dobropole, Dolice, Kolin, Krępcewo, Lipka, Mogilica, Morzyca, Moskorzyn, Płoszkowo, Pomietów, Przewłoki, Rzeplino, Sądów, Skrzany, Strzebielewo, Szemielino, Trzebień, Warszyn, Ziemomyśl A, Ziemomyśl B, Żalęcino.</w:t>
      </w:r>
    </w:p>
    <w:p w14:paraId="39B85A5A" w14:textId="77777777" w:rsidR="00FC107B" w:rsidRPr="00B83EF4" w:rsidRDefault="00FC107B" w:rsidP="00841C62">
      <w:pPr>
        <w:spacing w:after="0"/>
        <w:jc w:val="both"/>
        <w:rPr>
          <w:rFonts w:ascii="Arial" w:hAnsi="Arial" w:cs="Arial"/>
        </w:rPr>
      </w:pPr>
    </w:p>
    <w:p w14:paraId="706EF859" w14:textId="77777777" w:rsidR="00535EA3" w:rsidRPr="00B83EF4" w:rsidRDefault="00535EA3" w:rsidP="00535EA3">
      <w:pPr>
        <w:shd w:val="clear" w:color="auto" w:fill="C4BC96" w:themeFill="background2" w:themeFillShade="BF"/>
        <w:spacing w:after="0"/>
        <w:jc w:val="both"/>
        <w:rPr>
          <w:rFonts w:ascii="Arial" w:hAnsi="Arial" w:cs="Arial"/>
          <w:b/>
        </w:rPr>
      </w:pPr>
      <w:r w:rsidRPr="00B83EF4">
        <w:rPr>
          <w:rFonts w:ascii="Arial" w:hAnsi="Arial" w:cs="Arial"/>
          <w:b/>
        </w:rPr>
        <w:t>Historia</w:t>
      </w:r>
    </w:p>
    <w:p w14:paraId="6C3A5D60" w14:textId="77777777" w:rsidR="00535EA3" w:rsidRPr="00B83EF4" w:rsidRDefault="00535EA3" w:rsidP="00D17837">
      <w:pPr>
        <w:spacing w:after="0"/>
        <w:jc w:val="both"/>
        <w:rPr>
          <w:rFonts w:ascii="Arial" w:hAnsi="Arial" w:cs="Arial"/>
        </w:rPr>
      </w:pPr>
    </w:p>
    <w:p w14:paraId="161D0D36" w14:textId="77777777" w:rsidR="00072AD7" w:rsidRPr="00B83EF4" w:rsidRDefault="00072AD7" w:rsidP="00072AD7">
      <w:pPr>
        <w:spacing w:after="0"/>
        <w:jc w:val="both"/>
        <w:rPr>
          <w:rFonts w:ascii="Arial" w:hAnsi="Arial" w:cs="Arial"/>
        </w:rPr>
      </w:pPr>
      <w:r w:rsidRPr="00B83EF4">
        <w:rPr>
          <w:rFonts w:ascii="Arial" w:hAnsi="Arial" w:cs="Arial"/>
          <w:b/>
          <w:bCs/>
        </w:rPr>
        <w:t>Dolice</w:t>
      </w:r>
      <w:r w:rsidRPr="00B83EF4">
        <w:rPr>
          <w:rFonts w:ascii="Arial" w:hAnsi="Arial" w:cs="Arial"/>
        </w:rPr>
        <w:t xml:space="preserve"> posiada metrykę wczesnośredniowieczną, wzmiankowana w 1282 r., jako własność klasztoru w Kołbaczu.Pierwszą pisaną informację o plemieniu Pyrzyczan, do którego należały m.in. grody obecnej gminy Dolice przekazał tzw. Geograf Bawarski w 850 roku n.e. W 1535 roku z dóbr poklasztornych i kościelnych utworzono domenę państwową z siedzibą w Dolicach. Z dzieła pt. 'Konsistorialrates' Büggemanna z 1774 roku, dowiadujemy się o majątku kościelnym oraz o gospodarstwie kaznodziei i kościelnego, a także o całych Dolicach. Czytamy w nim m.in.: „…Dolice położone są na południe od Suchania i na południowy wschód od Stargardu. Przez wieś przepływa Mała Ina. W północno-wschodniej części wsi znajduje się folwark (dobro) z zarządem, kompleks łąk i obsługujący wieś młyn wodny. Znajduje się tam również folwark kaznodziei i kościelny, 27 rolników z sołtysem, 10 zagrodników, 1 kowal, 1 dom wdowy po kaznodziei, 10 budników (w folwarku Mogilica dwóch)…”. Do dóbr kościelnych należały również owczarnie w Mogilicy wraz z przyległymi łąkami, pastwiskami i polami. Majętności kościelne w Dolicach wraz z Dobropolem, stanowiły obszarowo największą posiadłość </w:t>
      </w:r>
      <w:r w:rsidRPr="00B83EF4">
        <w:rPr>
          <w:rFonts w:ascii="Arial" w:hAnsi="Arial" w:cs="Arial"/>
        </w:rPr>
        <w:lastRenderedPageBreak/>
        <w:t>Kościoła na Pomorzu. W 1847 roku doprowadzono do Dolic linię kolejową. Obok dworca kolejowego, w którym mieściła się także spedycja pocztowa, urządzono bocznicę przeładunkową towarów, z której korzystała okoliczna ludność. Pod koniec lat dwudziestych XX wieku Dolice stanowiły dużą osadę typu małomiasteczkowego z kościołem parafialnym i plebanią. Folwark domenalny złożony był z dwóch podwórzy i kilku budynkowej kolonii mieszkalnej oraz gorzelni, cegielni i stadniny koni. W Dolicach mieściło się kilka urzędów, instytucji i zakładów pracy, takich jak: leśnictwo państwowe, urząd pocztowy i celny, szkoła, ośrodek zdrowia (z dwoma lekarzami), apteka, posterunek policji, dom dziecka, dworzec kolejowy ze stacją przeładunkową towarów. Osiedle pracowników kolejowych (z lat dwudziestych XX wieku), złożone z kilku segmentów dwukondygnacyjnych domów mieszkalnych, połączonych parterowymi budynkami gospodarczymi z poddaszem użytkowym. W Dolicach istniał także drugi zespół młyński (od lat dwudziestych XX wieku) u wylotu obecnej ul. Wojska Polskiego, składający się z budynku młyńskiego, magazynu oraz domu mieszkalnego z zapleczem gospodarczym. Działała także olejarnia, wiatrak, tartak, rozlewnia napoi, karczma, 5 zajazdów, 3 piekarnie, zakład fotograficzny i inne. Wykonywane były prawie wszystkie zawody ręczne: kowalstwo, murarstwo, stolarstwo, szewstwo, krawiectwo, fryzjerstwo i inne. Łącznie mieszkało w Dolicach w tym czasie 1669 ludzi.</w:t>
      </w:r>
    </w:p>
    <w:p w14:paraId="7390824B" w14:textId="77777777" w:rsidR="00094F8D" w:rsidRPr="00B83EF4" w:rsidRDefault="00094F8D" w:rsidP="00072AD7">
      <w:pPr>
        <w:spacing w:after="0"/>
        <w:jc w:val="both"/>
        <w:rPr>
          <w:rFonts w:ascii="Arial" w:hAnsi="Arial" w:cs="Arial"/>
        </w:rPr>
      </w:pPr>
      <w:r w:rsidRPr="00B83EF4">
        <w:rPr>
          <w:rFonts w:ascii="Arial" w:hAnsi="Arial" w:cs="Arial"/>
        </w:rPr>
        <w:t>W okolicznych lasach i na polach znajdują się pojedyncze kurhany, a nawet całe cmentarzyska, jako pamiątki po dawnych mieszkańcach tych ziem.</w:t>
      </w:r>
    </w:p>
    <w:p w14:paraId="09E36180" w14:textId="77777777" w:rsidR="00094F8D" w:rsidRPr="00B83EF4" w:rsidRDefault="00094F8D" w:rsidP="00094F8D">
      <w:pPr>
        <w:spacing w:after="0"/>
        <w:jc w:val="both"/>
        <w:rPr>
          <w:rFonts w:ascii="Arial" w:hAnsi="Arial" w:cs="Arial"/>
        </w:rPr>
      </w:pPr>
      <w:r w:rsidRPr="00B83EF4">
        <w:rPr>
          <w:rFonts w:ascii="Arial" w:hAnsi="Arial" w:cs="Arial"/>
        </w:rPr>
        <w:t>Bezpośrednio po zdobyciu terenu gminy przez oddziały Armii Radzieckiej i Wojska Polskiego utworzono komendantury w oparciu o niemiecki podział administracyjny.</w:t>
      </w:r>
    </w:p>
    <w:p w14:paraId="73200E7D" w14:textId="77777777" w:rsidR="00094F8D" w:rsidRPr="00B83EF4" w:rsidRDefault="00094F8D" w:rsidP="00094F8D">
      <w:pPr>
        <w:spacing w:after="0"/>
        <w:jc w:val="both"/>
        <w:rPr>
          <w:rFonts w:ascii="Arial" w:hAnsi="Arial" w:cs="Arial"/>
        </w:rPr>
      </w:pPr>
      <w:r w:rsidRPr="00B83EF4">
        <w:rPr>
          <w:rFonts w:ascii="Arial" w:hAnsi="Arial" w:cs="Arial"/>
        </w:rPr>
        <w:t>Władza radzieckich komendantów wojennych trwała od lutego 1945 r. do czerwca 1945 r.</w:t>
      </w:r>
    </w:p>
    <w:p w14:paraId="2FD8CAF2" w14:textId="77777777" w:rsidR="004221CF" w:rsidRDefault="00094F8D" w:rsidP="00775D73">
      <w:pPr>
        <w:spacing w:after="0"/>
        <w:jc w:val="both"/>
        <w:rPr>
          <w:rFonts w:ascii="Arial" w:hAnsi="Arial" w:cs="Arial"/>
        </w:rPr>
      </w:pPr>
      <w:r w:rsidRPr="00B83EF4">
        <w:rPr>
          <w:rFonts w:ascii="Arial" w:hAnsi="Arial" w:cs="Arial"/>
        </w:rPr>
        <w:t>14 marca 1945 r. Rada Ministrów RP podjęła decyzję o zorganizowaniu na ziemiach odzyskanych administracji polskiej. Utworzono 4 okręgi w tym Okręg Pomorze Zachodnie. podzielone na obwody w granicach dawnych powiatów. Obwód pyrzycki, do którego należał teren Dolic, miał początkowo siedzibę w Lipianach, gdyż Pyrzyce były bardzo zniszczone.W latach 1975–1998 miejscowość należała administracyjnie do województwa szczecińskiego.Powojenne Dolice zasiedliła ludność głównie z KresówWschodnich oraz Polski wschodniej i centralnej.</w:t>
      </w:r>
      <w:r w:rsidRPr="00B83EF4">
        <w:rPr>
          <w:rStyle w:val="Odwoanieprzypisudolnego"/>
          <w:rFonts w:ascii="Arial" w:hAnsi="Arial" w:cs="Arial"/>
        </w:rPr>
        <w:footnoteReference w:id="2"/>
      </w:r>
    </w:p>
    <w:p w14:paraId="2AEE715E" w14:textId="77777777" w:rsidR="00060702" w:rsidRPr="00B83EF4" w:rsidRDefault="00060702" w:rsidP="00775D73">
      <w:pPr>
        <w:spacing w:after="0"/>
        <w:jc w:val="both"/>
        <w:rPr>
          <w:rFonts w:ascii="Arial" w:hAnsi="Arial" w:cs="Arial"/>
        </w:rPr>
      </w:pPr>
    </w:p>
    <w:p w14:paraId="187FF99E" w14:textId="77777777" w:rsidR="00535EA3" w:rsidRPr="00B83EF4" w:rsidRDefault="009E2042" w:rsidP="00535EA3">
      <w:pPr>
        <w:shd w:val="clear" w:color="auto" w:fill="C4BC96" w:themeFill="background2" w:themeFillShade="BF"/>
        <w:spacing w:after="0"/>
        <w:ind w:firstLine="360"/>
        <w:jc w:val="both"/>
        <w:rPr>
          <w:rFonts w:ascii="Arial" w:hAnsi="Arial" w:cs="Arial"/>
          <w:b/>
        </w:rPr>
      </w:pPr>
      <w:r w:rsidRPr="00B83EF4">
        <w:rPr>
          <w:rFonts w:ascii="Arial" w:hAnsi="Arial" w:cs="Arial"/>
          <w:b/>
        </w:rPr>
        <w:t>Rolniczy ch</w:t>
      </w:r>
      <w:r w:rsidR="0071198E" w:rsidRPr="00B83EF4">
        <w:rPr>
          <w:rFonts w:ascii="Arial" w:hAnsi="Arial" w:cs="Arial"/>
          <w:b/>
        </w:rPr>
        <w:t>ar</w:t>
      </w:r>
      <w:r w:rsidRPr="00B83EF4">
        <w:rPr>
          <w:rFonts w:ascii="Arial" w:hAnsi="Arial" w:cs="Arial"/>
          <w:b/>
        </w:rPr>
        <w:t>akter gminy</w:t>
      </w:r>
    </w:p>
    <w:p w14:paraId="0097ED68" w14:textId="77777777" w:rsidR="00535EA3" w:rsidRPr="00B83EF4" w:rsidRDefault="00535EA3" w:rsidP="004221CF">
      <w:pPr>
        <w:spacing w:after="0"/>
        <w:jc w:val="both"/>
        <w:rPr>
          <w:rFonts w:ascii="Arial" w:hAnsi="Arial" w:cs="Arial"/>
        </w:rPr>
      </w:pPr>
    </w:p>
    <w:p w14:paraId="5F7B5B70" w14:textId="77777777" w:rsidR="00775D73" w:rsidRPr="00B83EF4" w:rsidRDefault="009E2042" w:rsidP="009E2042">
      <w:pPr>
        <w:spacing w:after="0"/>
        <w:jc w:val="both"/>
        <w:rPr>
          <w:rFonts w:ascii="Arial" w:hAnsi="Arial" w:cs="Arial"/>
        </w:rPr>
      </w:pPr>
      <w:r w:rsidRPr="00B83EF4">
        <w:rPr>
          <w:rFonts w:ascii="Arial" w:hAnsi="Arial" w:cs="Arial"/>
        </w:rPr>
        <w:t>W Gminie Dolice funkcjonuje jedna duża jednostka gospodarcza – Agrofirma Witkowo oraz wielu małych przedsiębiorców. Uznaje się, że na terenie Gminy istnieje zbyt mało podmiotów gospodarczych. W okresie ostatnich 10 lat na terenie Gminy pojawili się inwestorzy zewnętrzni, którzy planują budowę farm wiatrowych.</w:t>
      </w:r>
    </w:p>
    <w:p w14:paraId="1A6FBB6C" w14:textId="77777777" w:rsidR="009E2042" w:rsidRPr="00B83EF4" w:rsidRDefault="009E2042" w:rsidP="009E2042">
      <w:pPr>
        <w:spacing w:after="0"/>
        <w:jc w:val="both"/>
        <w:rPr>
          <w:rFonts w:ascii="Arial" w:hAnsi="Arial" w:cs="Arial"/>
        </w:rPr>
      </w:pPr>
      <w:r w:rsidRPr="00B83EF4">
        <w:rPr>
          <w:rFonts w:ascii="Arial" w:hAnsi="Arial" w:cs="Arial"/>
        </w:rPr>
        <w:t>Gmina Dolice to obszar o rozwiniętej funkcji rolniczo-leśnej z atrakcyjnymi krajobrazowo i przyrodniczo terenami, stwarzającymi możliwości turystycznego ich wykorzystania. Ponadto z uwagi na bliskość strefy inwestycyjnej w Stargardzie Szczecińskim i możliwość bezpośredniego zatrudnienia na jej terenie, wskazane wyżej usługi nie są rozwijane. Mieszkańcy preferują stabilne zatrudnienie na etacie, aniżeli własne poszukiwanie pozycji na rynku dóbr i usług w ramach prowadzonej działalności gospodarczej na własny rachunek. Jeżeli już się decydują na własną</w:t>
      </w:r>
    </w:p>
    <w:p w14:paraId="4B75D41C" w14:textId="77777777" w:rsidR="009E2042" w:rsidRPr="00B83EF4" w:rsidRDefault="009E2042" w:rsidP="009E2042">
      <w:pPr>
        <w:spacing w:after="0"/>
        <w:jc w:val="both"/>
        <w:rPr>
          <w:rFonts w:ascii="Arial" w:hAnsi="Arial" w:cs="Arial"/>
        </w:rPr>
      </w:pPr>
      <w:r w:rsidRPr="00B83EF4">
        <w:rPr>
          <w:rFonts w:ascii="Arial" w:hAnsi="Arial" w:cs="Arial"/>
        </w:rPr>
        <w:t>działalność, to dominującą pozycję zajmuje handel i usługi.</w:t>
      </w:r>
    </w:p>
    <w:p w14:paraId="025700A8" w14:textId="77777777" w:rsidR="009E2042" w:rsidRPr="00B83EF4" w:rsidRDefault="009E2042" w:rsidP="009E2042">
      <w:pPr>
        <w:spacing w:after="0"/>
        <w:jc w:val="both"/>
        <w:rPr>
          <w:rFonts w:ascii="Arial" w:hAnsi="Arial" w:cs="Arial"/>
        </w:rPr>
      </w:pPr>
      <w:r w:rsidRPr="00B83EF4">
        <w:rPr>
          <w:rFonts w:ascii="Arial" w:hAnsi="Arial" w:cs="Arial"/>
        </w:rPr>
        <w:lastRenderedPageBreak/>
        <w:t>Ważnym sektorem gospodarki lokalnej w Gminie Dolice jest rolnictwo. Stanowi ono źródło utrzymania dużej części ludności. Użytki rolne zajmują około 16.793 hektary, co stanowi 70,8 % całej powierzchni gminy. Większość z nich jest wykorzystywana jako grunty orne (13.617 ha). Użytki leśne zajmują obszar o powierzchni 5.033 ha, co stanowi 21,22 % powierzchni. Aż 5012 ha na obszarze Gminy Dolice należy do Agrofirmy Witkowo, która uprawia na ziemiach tych głównie pszenicę, rzepak, buraki cukrowe i kukurydzę, a także trawy na łąkach.</w:t>
      </w:r>
    </w:p>
    <w:p w14:paraId="5EC0CF46" w14:textId="77777777" w:rsidR="009E2042" w:rsidRPr="00B83EF4" w:rsidRDefault="009E2042" w:rsidP="00775D73">
      <w:pPr>
        <w:spacing w:after="0"/>
        <w:ind w:left="2160"/>
        <w:jc w:val="both"/>
        <w:rPr>
          <w:rFonts w:ascii="Arial" w:hAnsi="Arial" w:cs="Arial"/>
        </w:rPr>
      </w:pPr>
    </w:p>
    <w:p w14:paraId="25DC8AA6" w14:textId="77777777" w:rsidR="009E2042" w:rsidRPr="00B83EF4" w:rsidRDefault="009E2042" w:rsidP="00775D73">
      <w:pPr>
        <w:spacing w:after="0"/>
        <w:ind w:left="2160"/>
        <w:jc w:val="both"/>
        <w:rPr>
          <w:rFonts w:ascii="Arial" w:hAnsi="Arial" w:cs="Arial"/>
        </w:rPr>
      </w:pPr>
      <w:r w:rsidRPr="00B83EF4">
        <w:rPr>
          <w:rFonts w:ascii="Arial" w:hAnsi="Arial" w:cs="Arial"/>
          <w:noProof/>
          <w:lang w:eastAsia="pl-PL"/>
        </w:rPr>
        <w:drawing>
          <wp:inline distT="0" distB="0" distL="0" distR="0" wp14:anchorId="0511BD7C" wp14:editId="149EFF9D">
            <wp:extent cx="2191537" cy="121920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17732" cy="1233773"/>
                    </a:xfrm>
                    <a:prstGeom prst="rect">
                      <a:avLst/>
                    </a:prstGeom>
                    <a:noFill/>
                    <a:ln>
                      <a:noFill/>
                    </a:ln>
                  </pic:spPr>
                </pic:pic>
              </a:graphicData>
            </a:graphic>
          </wp:inline>
        </w:drawing>
      </w:r>
      <w:r w:rsidRPr="00B83EF4">
        <w:rPr>
          <w:rFonts w:ascii="Arial" w:hAnsi="Arial" w:cs="Arial"/>
          <w:noProof/>
          <w:lang w:eastAsia="pl-PL"/>
        </w:rPr>
        <w:drawing>
          <wp:inline distT="0" distB="0" distL="0" distR="0" wp14:anchorId="32C0DB0A" wp14:editId="2B9FE088">
            <wp:extent cx="2177840" cy="1211580"/>
            <wp:effectExtent l="0" t="0" r="0" b="762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88078" cy="1217276"/>
                    </a:xfrm>
                    <a:prstGeom prst="rect">
                      <a:avLst/>
                    </a:prstGeom>
                    <a:noFill/>
                    <a:ln>
                      <a:noFill/>
                    </a:ln>
                  </pic:spPr>
                </pic:pic>
              </a:graphicData>
            </a:graphic>
          </wp:inline>
        </w:drawing>
      </w:r>
    </w:p>
    <w:p w14:paraId="18BFC119" w14:textId="77777777" w:rsidR="009E2042" w:rsidRPr="00B83EF4" w:rsidRDefault="009E2042" w:rsidP="00775D73">
      <w:pPr>
        <w:spacing w:after="0"/>
        <w:ind w:left="2160"/>
        <w:jc w:val="both"/>
        <w:rPr>
          <w:rFonts w:ascii="Arial" w:hAnsi="Arial" w:cs="Arial"/>
        </w:rPr>
      </w:pPr>
    </w:p>
    <w:p w14:paraId="0F5F97CE" w14:textId="77777777" w:rsidR="009E2042" w:rsidRPr="00B83EF4" w:rsidRDefault="009E2042" w:rsidP="00775D73">
      <w:pPr>
        <w:spacing w:after="0"/>
        <w:ind w:left="2160"/>
        <w:jc w:val="both"/>
        <w:rPr>
          <w:rFonts w:ascii="Arial" w:hAnsi="Arial" w:cs="Arial"/>
        </w:rPr>
      </w:pPr>
      <w:r w:rsidRPr="00B83EF4">
        <w:rPr>
          <w:rFonts w:ascii="Arial" w:hAnsi="Arial" w:cs="Arial"/>
          <w:noProof/>
          <w:lang w:eastAsia="pl-PL"/>
        </w:rPr>
        <w:drawing>
          <wp:inline distT="0" distB="0" distL="0" distR="0" wp14:anchorId="2F758957" wp14:editId="4B229078">
            <wp:extent cx="2217420" cy="1233599"/>
            <wp:effectExtent l="0" t="0" r="0" b="508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28863" cy="1239965"/>
                    </a:xfrm>
                    <a:prstGeom prst="rect">
                      <a:avLst/>
                    </a:prstGeom>
                    <a:noFill/>
                    <a:ln>
                      <a:noFill/>
                    </a:ln>
                  </pic:spPr>
                </pic:pic>
              </a:graphicData>
            </a:graphic>
          </wp:inline>
        </w:drawing>
      </w:r>
    </w:p>
    <w:p w14:paraId="614F6465" w14:textId="77777777" w:rsidR="009E2042" w:rsidRPr="00B83EF4" w:rsidRDefault="009E2042" w:rsidP="00775D73">
      <w:pPr>
        <w:spacing w:after="0"/>
        <w:ind w:left="2160"/>
        <w:jc w:val="both"/>
        <w:rPr>
          <w:rFonts w:ascii="Arial" w:hAnsi="Arial" w:cs="Arial"/>
        </w:rPr>
      </w:pPr>
    </w:p>
    <w:p w14:paraId="3DCB5720" w14:textId="77777777" w:rsidR="009E2042" w:rsidRPr="00B83EF4" w:rsidRDefault="009E2042" w:rsidP="009E2042">
      <w:pPr>
        <w:spacing w:after="0"/>
        <w:jc w:val="both"/>
        <w:rPr>
          <w:rFonts w:ascii="Arial" w:hAnsi="Arial" w:cs="Arial"/>
        </w:rPr>
      </w:pPr>
    </w:p>
    <w:p w14:paraId="3CDA37B3" w14:textId="77777777" w:rsidR="009E2042" w:rsidRPr="00B83EF4" w:rsidRDefault="009E2042" w:rsidP="009E2042">
      <w:pPr>
        <w:spacing w:after="0"/>
        <w:jc w:val="both"/>
        <w:rPr>
          <w:rFonts w:ascii="Arial" w:hAnsi="Arial" w:cs="Arial"/>
        </w:rPr>
      </w:pPr>
      <w:r w:rsidRPr="00B83EF4">
        <w:rPr>
          <w:rFonts w:ascii="Arial" w:hAnsi="Arial" w:cs="Arial"/>
        </w:rPr>
        <w:t>Na terenie Gminy występują gleby żyzne, przeważnie 3-ego do 6-ego kompleksu przydatności rolnej. Obszar Gminy charakteryzuje się występowaniem gleb: pod względem bonitacji gruntów ornych od IIIa do Vlz i pod względem bonitacji użytków zielonych od II do Vlz.</w:t>
      </w:r>
    </w:p>
    <w:p w14:paraId="1A979609" w14:textId="77777777" w:rsidR="009E2042" w:rsidRPr="00B83EF4" w:rsidRDefault="009E2042" w:rsidP="009E2042">
      <w:pPr>
        <w:spacing w:after="0"/>
        <w:jc w:val="both"/>
        <w:rPr>
          <w:rFonts w:ascii="Arial" w:hAnsi="Arial" w:cs="Arial"/>
        </w:rPr>
      </w:pPr>
      <w:r w:rsidRPr="00B83EF4">
        <w:rPr>
          <w:rFonts w:ascii="Arial" w:hAnsi="Arial" w:cs="Arial"/>
        </w:rPr>
        <w:t>Warunki gruntowe sprzyjają produkcji rolniczej. W odniesieniu do gruntów ornych gleby dobre – o wysokich klasach bonitacyjnych - klasy III i IV zajmują niemal 92 % ich całkowitej powierzchni. Gleby słabe i najsłabsze klasy V i VI stanowią resztę powierzchni gruntów ornych – jest to obszar ok. 6,1 % powierzchni Gminy czyli ok 1,4 tys. hektarów.</w:t>
      </w:r>
    </w:p>
    <w:p w14:paraId="4463A01A" w14:textId="77777777" w:rsidR="009E2042" w:rsidRPr="00B83EF4" w:rsidRDefault="009E2042" w:rsidP="009E2042">
      <w:pPr>
        <w:spacing w:after="0"/>
        <w:jc w:val="both"/>
        <w:rPr>
          <w:rFonts w:ascii="Arial" w:hAnsi="Arial" w:cs="Arial"/>
        </w:rPr>
      </w:pPr>
      <w:r w:rsidRPr="00B83EF4">
        <w:rPr>
          <w:rFonts w:ascii="Arial" w:hAnsi="Arial" w:cs="Arial"/>
        </w:rPr>
        <w:t>Wzrostowi efektywności produkcji rolnej nie sprzyja również utrzymujące się rozdrobnienie gospodarstw rolnych. Zaledwie ok. 30% gospodarstw posiada powierzchnię większą niż 10 hektarów, co pozwala na osiąganie zysków z efektów skali produkcji rolnej. Można przypuszczać, że gospodarstwa poniżej 5 hektarów w znacznej części nie stanowią głównego źródła utrzymania ich właścicieli.</w:t>
      </w:r>
      <w:r w:rsidRPr="00B83EF4">
        <w:rPr>
          <w:rStyle w:val="Odwoanieprzypisudolnego"/>
          <w:rFonts w:ascii="Arial" w:hAnsi="Arial" w:cs="Arial"/>
        </w:rPr>
        <w:footnoteReference w:id="3"/>
      </w:r>
    </w:p>
    <w:p w14:paraId="3D01CE34" w14:textId="77777777" w:rsidR="009E2042" w:rsidRPr="00B83EF4" w:rsidRDefault="009E2042" w:rsidP="009E2042">
      <w:pPr>
        <w:spacing w:after="0"/>
        <w:jc w:val="both"/>
        <w:rPr>
          <w:rFonts w:ascii="Arial" w:hAnsi="Arial" w:cs="Arial"/>
        </w:rPr>
      </w:pPr>
      <w:r w:rsidRPr="00B83EF4">
        <w:rPr>
          <w:rFonts w:ascii="Arial" w:hAnsi="Arial" w:cs="Arial"/>
        </w:rPr>
        <w:t xml:space="preserve">Charakter Gminy jest w dużej części rolniczy, występują dobre ziemie zbożowe i warzywne, a także istnieje możliwość produkcji żywności ekologicznie czystej. Produkcja </w:t>
      </w:r>
      <w:r w:rsidRPr="00B83EF4">
        <w:rPr>
          <w:rFonts w:ascii="Arial" w:hAnsi="Arial" w:cs="Arial"/>
        </w:rPr>
        <w:lastRenderedPageBreak/>
        <w:t>rolna jest zróżnicowana. Hoduje się tu przede wszystkim drób i trzodę chlewną, a także bydło. Przeważa uprawa pszenicy ozimej, pszenżyta ozimego, rzepaku, a także roślin przemysłowych oraz w niewielkim stopniu warzyw okopowych. Swą przyszłość Gmina wiąże z rozbudową przedsiębiorstw sektora</w:t>
      </w:r>
    </w:p>
    <w:p w14:paraId="095062AE" w14:textId="77777777" w:rsidR="009E2042" w:rsidRPr="00B83EF4" w:rsidRDefault="009E2042" w:rsidP="009E2042">
      <w:pPr>
        <w:spacing w:after="0"/>
        <w:jc w:val="both"/>
        <w:rPr>
          <w:rFonts w:ascii="Arial" w:hAnsi="Arial" w:cs="Arial"/>
        </w:rPr>
      </w:pPr>
      <w:r w:rsidRPr="00B83EF4">
        <w:rPr>
          <w:rFonts w:ascii="Arial" w:hAnsi="Arial" w:cs="Arial"/>
        </w:rPr>
        <w:t>agroturystycznego i rolno-spożywczego związanego z tą branżą, mając nadzieję na dynamiczny rozwój w tych kierunkach.</w:t>
      </w:r>
    </w:p>
    <w:p w14:paraId="6BE6731E" w14:textId="77777777" w:rsidR="009E2042" w:rsidRPr="00B83EF4" w:rsidRDefault="009E2042" w:rsidP="009E2042">
      <w:pPr>
        <w:spacing w:after="0"/>
        <w:jc w:val="both"/>
        <w:rPr>
          <w:rFonts w:ascii="Arial" w:hAnsi="Arial" w:cs="Arial"/>
        </w:rPr>
      </w:pPr>
    </w:p>
    <w:p w14:paraId="02DB31CD" w14:textId="77777777" w:rsidR="008650EF" w:rsidRPr="00B83EF4" w:rsidRDefault="008650EF" w:rsidP="00D01EEF">
      <w:pPr>
        <w:pStyle w:val="Nagwek3"/>
        <w:rPr>
          <w:rFonts w:ascii="Arial" w:hAnsi="Arial"/>
          <w:sz w:val="22"/>
          <w:szCs w:val="22"/>
        </w:rPr>
      </w:pPr>
      <w:bookmarkStart w:id="50" w:name="_Toc487652882"/>
      <w:bookmarkStart w:id="51" w:name="_Toc532213365"/>
      <w:r w:rsidRPr="00B83EF4">
        <w:rPr>
          <w:rFonts w:ascii="Arial" w:hAnsi="Arial"/>
          <w:sz w:val="22"/>
          <w:szCs w:val="22"/>
        </w:rPr>
        <w:t>3.2.2. POZIOM OBCIĄŻENIA GMINY PROBLEMEM WSI POPEGEEROWSKICH</w:t>
      </w:r>
      <w:bookmarkEnd w:id="50"/>
      <w:bookmarkEnd w:id="51"/>
    </w:p>
    <w:p w14:paraId="2E12282A" w14:textId="77777777" w:rsidR="008650EF" w:rsidRPr="00B83EF4" w:rsidRDefault="008650EF" w:rsidP="000E718B">
      <w:pPr>
        <w:spacing w:after="0"/>
        <w:ind w:firstLine="708"/>
        <w:jc w:val="both"/>
        <w:rPr>
          <w:rFonts w:ascii="Arial" w:hAnsi="Arial" w:cs="Arial"/>
        </w:rPr>
      </w:pPr>
      <w:r w:rsidRPr="00B83EF4">
        <w:rPr>
          <w:rFonts w:ascii="Arial" w:hAnsi="Arial" w:cs="Arial"/>
        </w:rPr>
        <w:t>Istotnym elementem prowadzonych działań związanych z partycypacyjnym charakterem dokumentu, a z</w:t>
      </w:r>
      <w:r w:rsidR="00085548" w:rsidRPr="00B83EF4">
        <w:rPr>
          <w:rFonts w:ascii="Arial" w:hAnsi="Arial" w:cs="Arial"/>
        </w:rPr>
        <w:t>a</w:t>
      </w:r>
      <w:r w:rsidRPr="00B83EF4">
        <w:rPr>
          <w:rFonts w:ascii="Arial" w:hAnsi="Arial" w:cs="Arial"/>
        </w:rPr>
        <w:t xml:space="preserve">razem wynikających z chęci poznania sytuacji, w której znajdują się wszystkie obszary </w:t>
      </w:r>
      <w:r w:rsidR="000728F2" w:rsidRPr="00B83EF4">
        <w:rPr>
          <w:rFonts w:ascii="Arial" w:hAnsi="Arial" w:cs="Arial"/>
        </w:rPr>
        <w:t xml:space="preserve">gminy </w:t>
      </w:r>
      <w:r w:rsidR="009E2042" w:rsidRPr="00B83EF4">
        <w:rPr>
          <w:rFonts w:ascii="Arial" w:hAnsi="Arial" w:cs="Arial"/>
        </w:rPr>
        <w:t>Dolice</w:t>
      </w:r>
      <w:r w:rsidRPr="00B83EF4">
        <w:rPr>
          <w:rFonts w:ascii="Arial" w:hAnsi="Arial" w:cs="Arial"/>
        </w:rPr>
        <w:t xml:space="preserve">, było uzyskanie informacji na temat obszarów popegeerowskich w </w:t>
      </w:r>
      <w:r w:rsidR="00992C76" w:rsidRPr="00B83EF4">
        <w:rPr>
          <w:rFonts w:ascii="Arial" w:hAnsi="Arial" w:cs="Arial"/>
        </w:rPr>
        <w:t>gminie</w:t>
      </w:r>
      <w:r w:rsidRPr="00B83EF4">
        <w:rPr>
          <w:rFonts w:ascii="Arial" w:hAnsi="Arial" w:cs="Arial"/>
        </w:rPr>
        <w:t xml:space="preserve">. </w:t>
      </w:r>
    </w:p>
    <w:p w14:paraId="099BB0ED" w14:textId="77777777" w:rsidR="008650EF" w:rsidRPr="00B83EF4" w:rsidRDefault="008650EF" w:rsidP="000E718B">
      <w:pPr>
        <w:spacing w:after="0"/>
        <w:ind w:firstLine="708"/>
        <w:jc w:val="both"/>
        <w:rPr>
          <w:rFonts w:ascii="Arial" w:hAnsi="Arial" w:cs="Arial"/>
        </w:rPr>
      </w:pPr>
      <w:r w:rsidRPr="00B83EF4">
        <w:rPr>
          <w:rFonts w:ascii="Arial" w:hAnsi="Arial" w:cs="Arial"/>
        </w:rPr>
        <w:t>Charakterys</w:t>
      </w:r>
      <w:r w:rsidR="00503B62" w:rsidRPr="00B83EF4">
        <w:rPr>
          <w:rFonts w:ascii="Arial" w:hAnsi="Arial" w:cs="Arial"/>
        </w:rPr>
        <w:t>tyczną cechą obszarów wiejskich</w:t>
      </w:r>
      <w:r w:rsidRPr="00B83EF4">
        <w:rPr>
          <w:rFonts w:ascii="Arial" w:hAnsi="Arial" w:cs="Arial"/>
        </w:rPr>
        <w:t xml:space="preserve"> w województwie zachodniopomorskim</w:t>
      </w:r>
      <w:r w:rsidR="00503B62" w:rsidRPr="00B83EF4">
        <w:rPr>
          <w:rFonts w:ascii="Arial" w:hAnsi="Arial" w:cs="Arial"/>
        </w:rPr>
        <w:t>,</w:t>
      </w:r>
      <w:r w:rsidRPr="00B83EF4">
        <w:rPr>
          <w:rFonts w:ascii="Arial" w:hAnsi="Arial" w:cs="Arial"/>
        </w:rPr>
        <w:t xml:space="preserve"> w tym </w:t>
      </w:r>
      <w:r w:rsidR="000728F2" w:rsidRPr="00B83EF4">
        <w:rPr>
          <w:rFonts w:ascii="Arial" w:hAnsi="Arial" w:cs="Arial"/>
        </w:rPr>
        <w:t xml:space="preserve">gminy </w:t>
      </w:r>
      <w:r w:rsidR="00085548" w:rsidRPr="00B83EF4">
        <w:rPr>
          <w:rFonts w:ascii="Arial" w:hAnsi="Arial" w:cs="Arial"/>
        </w:rPr>
        <w:t>Dolice</w:t>
      </w:r>
      <w:r w:rsidRPr="00B83EF4">
        <w:rPr>
          <w:rFonts w:ascii="Arial" w:hAnsi="Arial" w:cs="Arial"/>
        </w:rPr>
        <w:t xml:space="preserve">, był duży udział </w:t>
      </w:r>
      <w:r w:rsidR="004223FE" w:rsidRPr="00B83EF4">
        <w:rPr>
          <w:rFonts w:ascii="Arial" w:hAnsi="Arial" w:cs="Arial"/>
        </w:rPr>
        <w:t xml:space="preserve">w rolnictwie </w:t>
      </w:r>
      <w:r w:rsidRPr="00B83EF4">
        <w:rPr>
          <w:rFonts w:ascii="Arial" w:hAnsi="Arial" w:cs="Arial"/>
        </w:rPr>
        <w:t xml:space="preserve">państwowych gospodarstw. Oprócz wypełniania funkcji produkcyjnych, jednostki te organizowały również życie społeczne na obszarach wiejskich oraz podtrzymywały aktywność społeczno-gospodarczą małych i średnich miast. </w:t>
      </w:r>
    </w:p>
    <w:p w14:paraId="34DF1A2A" w14:textId="77777777" w:rsidR="00A95512" w:rsidRPr="00B83EF4" w:rsidRDefault="00A95512" w:rsidP="000E718B">
      <w:pPr>
        <w:spacing w:after="0"/>
        <w:ind w:firstLine="708"/>
        <w:jc w:val="both"/>
        <w:rPr>
          <w:rFonts w:ascii="Arial" w:hAnsi="Arial" w:cs="Arial"/>
        </w:rPr>
      </w:pPr>
    </w:p>
    <w:tbl>
      <w:tblPr>
        <w:tblStyle w:val="Tabela-Siatka"/>
        <w:tblW w:w="0" w:type="auto"/>
        <w:jc w:val="center"/>
        <w:shd w:val="clear" w:color="auto" w:fill="D9D9D9" w:themeFill="background1" w:themeFillShade="D9"/>
        <w:tblLook w:val="04A0" w:firstRow="1" w:lastRow="0" w:firstColumn="1" w:lastColumn="0" w:noHBand="0" w:noVBand="1"/>
      </w:tblPr>
      <w:tblGrid>
        <w:gridCol w:w="8777"/>
      </w:tblGrid>
      <w:tr w:rsidR="00386F26" w:rsidRPr="00B83EF4" w14:paraId="63B31BDC" w14:textId="77777777" w:rsidTr="005B7F64">
        <w:trPr>
          <w:trHeight w:val="1004"/>
          <w:jc w:val="center"/>
        </w:trPr>
        <w:tc>
          <w:tcPr>
            <w:tcW w:w="9060" w:type="dxa"/>
            <w:shd w:val="clear" w:color="auto" w:fill="D9D9D9" w:themeFill="background1" w:themeFillShade="D9"/>
          </w:tcPr>
          <w:p w14:paraId="6DFB7B39" w14:textId="77777777" w:rsidR="005B7F64" w:rsidRPr="00B83EF4" w:rsidRDefault="00386F26" w:rsidP="000E718B">
            <w:pPr>
              <w:spacing w:before="240" w:line="276" w:lineRule="auto"/>
              <w:jc w:val="center"/>
              <w:rPr>
                <w:rFonts w:ascii="Arial" w:hAnsi="Arial" w:cs="Arial"/>
                <w:b/>
              </w:rPr>
            </w:pPr>
            <w:r w:rsidRPr="00B83EF4">
              <w:rPr>
                <w:rFonts w:ascii="Arial" w:hAnsi="Arial" w:cs="Arial"/>
                <w:b/>
              </w:rPr>
              <w:t>Wraz z likwidacją systemu państwowego rolnictwa i rozwojem sektora prywatnego na wsi, funkcje obszarów wiejskich uległy daleko idącym przeobrażeniom.</w:t>
            </w:r>
          </w:p>
        </w:tc>
      </w:tr>
    </w:tbl>
    <w:p w14:paraId="6940C553" w14:textId="77777777" w:rsidR="00386F26" w:rsidRPr="00B83EF4" w:rsidRDefault="00386F26" w:rsidP="000E718B">
      <w:pPr>
        <w:spacing w:after="0"/>
        <w:jc w:val="both"/>
        <w:rPr>
          <w:rFonts w:ascii="Arial" w:hAnsi="Arial" w:cs="Arial"/>
        </w:rPr>
      </w:pPr>
    </w:p>
    <w:p w14:paraId="74DEEB66" w14:textId="77777777" w:rsidR="008650EF" w:rsidRPr="00B83EF4" w:rsidRDefault="008650EF" w:rsidP="000E718B">
      <w:pPr>
        <w:spacing w:after="0"/>
        <w:ind w:firstLine="708"/>
        <w:jc w:val="both"/>
        <w:rPr>
          <w:rFonts w:ascii="Arial" w:hAnsi="Arial" w:cs="Arial"/>
        </w:rPr>
      </w:pPr>
      <w:r w:rsidRPr="00B83EF4">
        <w:rPr>
          <w:rFonts w:ascii="Arial" w:hAnsi="Arial" w:cs="Arial"/>
        </w:rPr>
        <w:t>Państwowych Gospodarstw Rolnych nie ma już prawie od 20 lat. Nie znaczy to jednak, że zniknęły one bez śladu. Oprócz zdewastowanego mieni</w:t>
      </w:r>
      <w:r w:rsidR="00A95512" w:rsidRPr="00B83EF4">
        <w:rPr>
          <w:rFonts w:ascii="Arial" w:hAnsi="Arial" w:cs="Arial"/>
        </w:rPr>
        <w:t xml:space="preserve">a, w tym budynków mieszkalnych </w:t>
      </w:r>
      <w:r w:rsidRPr="00B83EF4">
        <w:rPr>
          <w:rFonts w:ascii="Arial" w:hAnsi="Arial" w:cs="Arial"/>
        </w:rPr>
        <w:t>i środków produkcji, zostali także ludzie – byli pracowni</w:t>
      </w:r>
      <w:r w:rsidR="00A95512" w:rsidRPr="00B83EF4">
        <w:rPr>
          <w:rFonts w:ascii="Arial" w:hAnsi="Arial" w:cs="Arial"/>
        </w:rPr>
        <w:t xml:space="preserve">cy PGR-ów wraz z rodzinami. </w:t>
      </w:r>
      <w:r w:rsidRPr="00B83EF4">
        <w:rPr>
          <w:rFonts w:ascii="Arial" w:hAnsi="Arial" w:cs="Arial"/>
        </w:rPr>
        <w:t>Pewnej części z nich udało się odnaleźć w wolnorynkowej rzeczywistości, lecz większość do dziś nie znalazła dla siebie miejsca, przekazując tę bezradność następnym  pokoleniom</w:t>
      </w:r>
      <w:r w:rsidRPr="00B83EF4">
        <w:rPr>
          <w:rFonts w:ascii="Arial" w:hAnsi="Arial" w:cs="Arial"/>
          <w:vertAlign w:val="superscript"/>
        </w:rPr>
        <w:footnoteReference w:id="4"/>
      </w:r>
      <w:r w:rsidRPr="00B83EF4">
        <w:rPr>
          <w:rFonts w:ascii="Arial" w:hAnsi="Arial" w:cs="Arial"/>
        </w:rPr>
        <w:t>.</w:t>
      </w:r>
    </w:p>
    <w:p w14:paraId="26F997A0" w14:textId="77777777" w:rsidR="00A95512" w:rsidRPr="00B83EF4" w:rsidRDefault="00A95512" w:rsidP="00A95512">
      <w:pPr>
        <w:spacing w:after="0"/>
        <w:ind w:firstLine="708"/>
        <w:jc w:val="both"/>
        <w:rPr>
          <w:rFonts w:ascii="Arial" w:hAnsi="Arial" w:cs="Arial"/>
        </w:rPr>
      </w:pPr>
      <w:r w:rsidRPr="00B83EF4">
        <w:rPr>
          <w:rFonts w:ascii="Arial" w:hAnsi="Arial" w:cs="Arial"/>
        </w:rPr>
        <w:t xml:space="preserve">W potocznej świadomości istnieje stereotyp biednych obszarów popegeerowskich, zamieszkałych przez ludzi, którzy przez długie lata pracy w komunistycznej gospodarce, zostali nauczeni biernej i roszczeniowej postawy. Jednocześnie jednak, tereny obejmujące byłe PGR-y są rzadko wyodrębniane w badaniach i analizach. Przeprowadzone analizy sytuacji w gminie </w:t>
      </w:r>
      <w:r w:rsidR="00085548" w:rsidRPr="00B83EF4">
        <w:rPr>
          <w:rFonts w:ascii="Arial" w:hAnsi="Arial" w:cs="Arial"/>
        </w:rPr>
        <w:t>Dolice</w:t>
      </w:r>
      <w:r w:rsidRPr="00B83EF4">
        <w:rPr>
          <w:rFonts w:ascii="Arial" w:hAnsi="Arial" w:cs="Arial"/>
        </w:rPr>
        <w:t xml:space="preserve"> wskazują, że na terenach ogólnie określanych jako popegeerowskie, skupiają się jak w soczewce wszystkie problemy polskiej wsi. Wśród podstawowych problemów dotykających obszary popegeerowskie, wymienić należy wysoką stopę bezrobocia (w tym długotrwałego), niską aktywność mieszkańców, słabo rozwiniętą przedsiębiorczość, brak infrastruktury.</w:t>
      </w:r>
    </w:p>
    <w:p w14:paraId="503A9A6F" w14:textId="77777777" w:rsidR="008650EF" w:rsidRPr="00B83EF4" w:rsidRDefault="008650EF" w:rsidP="00D47511">
      <w:pPr>
        <w:spacing w:after="0"/>
        <w:jc w:val="both"/>
        <w:rPr>
          <w:rFonts w:ascii="Arial" w:hAnsi="Arial" w:cs="Arial"/>
        </w:rPr>
      </w:pPr>
    </w:p>
    <w:p w14:paraId="73436ED6" w14:textId="77777777" w:rsidR="008650EF" w:rsidRPr="00B83EF4" w:rsidRDefault="00A95512" w:rsidP="00FC107B">
      <w:pPr>
        <w:pStyle w:val="Legenda"/>
        <w:keepNext/>
        <w:spacing w:after="0"/>
        <w:jc w:val="both"/>
        <w:rPr>
          <w:rFonts w:ascii="Arial" w:hAnsi="Arial" w:cs="Arial"/>
          <w:b/>
          <w:i w:val="0"/>
          <w:iCs w:val="0"/>
          <w:color w:val="auto"/>
          <w:sz w:val="22"/>
          <w:szCs w:val="22"/>
        </w:rPr>
      </w:pPr>
      <w:bookmarkStart w:id="52" w:name="_Toc487631483"/>
      <w:bookmarkStart w:id="53" w:name="_Toc487652147"/>
      <w:bookmarkStart w:id="54" w:name="_Toc487693513"/>
      <w:bookmarkStart w:id="55" w:name="_Toc487902641"/>
      <w:bookmarkStart w:id="56" w:name="_Toc532213328"/>
      <w:r w:rsidRPr="00B83EF4">
        <w:rPr>
          <w:rFonts w:ascii="Arial" w:hAnsi="Arial" w:cs="Arial"/>
          <w:b/>
          <w:i w:val="0"/>
          <w:iCs w:val="0"/>
          <w:color w:val="auto"/>
          <w:sz w:val="22"/>
          <w:szCs w:val="22"/>
        </w:rPr>
        <w:lastRenderedPageBreak/>
        <w:t xml:space="preserve">Rysunek </w:t>
      </w:r>
      <w:r w:rsidR="00AD3383" w:rsidRPr="00B83EF4">
        <w:rPr>
          <w:rFonts w:ascii="Arial" w:hAnsi="Arial" w:cs="Arial"/>
          <w:b/>
          <w:i w:val="0"/>
          <w:iCs w:val="0"/>
          <w:color w:val="auto"/>
          <w:sz w:val="22"/>
          <w:szCs w:val="22"/>
        </w:rPr>
        <w:fldChar w:fldCharType="begin"/>
      </w:r>
      <w:r w:rsidR="008650EF" w:rsidRPr="00B83EF4">
        <w:rPr>
          <w:rFonts w:ascii="Arial" w:hAnsi="Arial" w:cs="Arial"/>
          <w:b/>
          <w:i w:val="0"/>
          <w:iCs w:val="0"/>
          <w:color w:val="auto"/>
          <w:sz w:val="22"/>
          <w:szCs w:val="22"/>
        </w:rPr>
        <w:instrText xml:space="preserve"> SEQ Rysunek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8</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Odsetek mieszkańców problemowych miejscowości popegeerowskich w liczbie ludności wiejskiej ogółem</w:t>
      </w:r>
      <w:bookmarkEnd w:id="52"/>
      <w:bookmarkEnd w:id="53"/>
      <w:bookmarkEnd w:id="54"/>
      <w:bookmarkEnd w:id="55"/>
      <w:bookmarkEnd w:id="56"/>
    </w:p>
    <w:p w14:paraId="7CFFF1C3" w14:textId="77777777" w:rsidR="008650EF" w:rsidRPr="00B83EF4" w:rsidRDefault="008650EF" w:rsidP="000E718B">
      <w:pPr>
        <w:jc w:val="center"/>
        <w:rPr>
          <w:rFonts w:ascii="Arial" w:hAnsi="Arial" w:cs="Arial"/>
        </w:rPr>
      </w:pPr>
      <w:r w:rsidRPr="00B83EF4">
        <w:rPr>
          <w:rFonts w:ascii="Arial" w:hAnsi="Arial" w:cs="Arial"/>
          <w:noProof/>
          <w:lang w:eastAsia="pl-PL"/>
        </w:rPr>
        <w:drawing>
          <wp:inline distT="0" distB="0" distL="0" distR="0" wp14:anchorId="080D1879" wp14:editId="79709B5E">
            <wp:extent cx="4568882" cy="4061460"/>
            <wp:effectExtent l="0" t="0" r="3175"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2790" cy="4073824"/>
                    </a:xfrm>
                    <a:prstGeom prst="rect">
                      <a:avLst/>
                    </a:prstGeom>
                    <a:noFill/>
                  </pic:spPr>
                </pic:pic>
              </a:graphicData>
            </a:graphic>
          </wp:inline>
        </w:drawing>
      </w:r>
    </w:p>
    <w:p w14:paraId="01EAC6F2" w14:textId="77777777" w:rsidR="008650EF" w:rsidRPr="00B83EF4" w:rsidRDefault="00503B62" w:rsidP="00FC107B">
      <w:pPr>
        <w:spacing w:after="0" w:line="240" w:lineRule="auto"/>
        <w:rPr>
          <w:rFonts w:ascii="Arial" w:hAnsi="Arial" w:cs="Arial"/>
          <w:i/>
        </w:rPr>
      </w:pPr>
      <w:r w:rsidRPr="00B83EF4">
        <w:rPr>
          <w:rFonts w:ascii="Arial" w:hAnsi="Arial" w:cs="Arial"/>
          <w:i/>
        </w:rPr>
        <w:t>Źródło: D. Dziechciarz</w:t>
      </w:r>
      <w:r w:rsidR="008650EF" w:rsidRPr="00B83EF4">
        <w:rPr>
          <w:rFonts w:ascii="Arial" w:hAnsi="Arial" w:cs="Arial"/>
          <w:i/>
        </w:rPr>
        <w:t>, Diagnoza środowisk popegeerowskich,  Biuletyn Obserwatorium I</w:t>
      </w:r>
      <w:r w:rsidRPr="00B83EF4">
        <w:rPr>
          <w:rFonts w:ascii="Arial" w:hAnsi="Arial" w:cs="Arial"/>
          <w:i/>
        </w:rPr>
        <w:t>ntegracji Społecznej nr 2(8)/13</w:t>
      </w:r>
      <w:r w:rsidR="008650EF" w:rsidRPr="00B83EF4">
        <w:rPr>
          <w:rFonts w:ascii="Arial" w:hAnsi="Arial" w:cs="Arial"/>
          <w:i/>
        </w:rPr>
        <w:t>, Szczecin 2013</w:t>
      </w:r>
      <w:r w:rsidRPr="00B83EF4">
        <w:rPr>
          <w:rFonts w:ascii="Arial" w:hAnsi="Arial" w:cs="Arial"/>
          <w:i/>
        </w:rPr>
        <w:t>.</w:t>
      </w:r>
    </w:p>
    <w:p w14:paraId="26DEE431" w14:textId="77777777" w:rsidR="00FC107B" w:rsidRPr="00B83EF4" w:rsidRDefault="00FC107B" w:rsidP="00FC107B">
      <w:pPr>
        <w:spacing w:after="0" w:line="240" w:lineRule="auto"/>
        <w:rPr>
          <w:rFonts w:ascii="Arial" w:hAnsi="Arial" w:cs="Arial"/>
          <w:i/>
        </w:rPr>
      </w:pPr>
    </w:p>
    <w:p w14:paraId="4FE50112" w14:textId="77777777" w:rsidR="00A95512" w:rsidRPr="00B83EF4" w:rsidRDefault="00A95512" w:rsidP="00A95512">
      <w:pPr>
        <w:spacing w:after="0"/>
        <w:jc w:val="both"/>
        <w:rPr>
          <w:rFonts w:ascii="Arial" w:hAnsi="Arial" w:cs="Arial"/>
        </w:rPr>
      </w:pPr>
      <w:r w:rsidRPr="00B83EF4">
        <w:rPr>
          <w:rFonts w:ascii="Arial" w:hAnsi="Arial" w:cs="Arial"/>
        </w:rPr>
        <w:t>Wpływa to na wysoki poziom obciążenia poszczególnych gmin problemem wsi popegeerowskich (miejscowości problemowych). Przeprowadzone w 2013 roku badania obejmujące cały obszar województwa zachodniopomorskiego</w:t>
      </w:r>
      <w:r w:rsidR="00503B62" w:rsidRPr="00B83EF4">
        <w:rPr>
          <w:rFonts w:ascii="Arial" w:hAnsi="Arial" w:cs="Arial"/>
        </w:rPr>
        <w:t>,</w:t>
      </w:r>
      <w:r w:rsidRPr="00B83EF4">
        <w:rPr>
          <w:rFonts w:ascii="Arial" w:hAnsi="Arial" w:cs="Arial"/>
        </w:rPr>
        <w:t xml:space="preserve"> pozwoliły stworzyć tzw. syntetyczny wskaźnik obciążenia problemem wsi popegeerowskich (W</w:t>
      </w:r>
      <w:r w:rsidRPr="00B83EF4">
        <w:rPr>
          <w:rFonts w:ascii="Arial" w:hAnsi="Arial" w:cs="Arial"/>
          <w:vertAlign w:val="subscript"/>
        </w:rPr>
        <w:t>PGR</w:t>
      </w:r>
      <w:r w:rsidRPr="00B83EF4">
        <w:rPr>
          <w:rFonts w:ascii="Arial" w:hAnsi="Arial" w:cs="Arial"/>
        </w:rPr>
        <w:t>). Do budowy syntetycznego wskaźnika W</w:t>
      </w:r>
      <w:r w:rsidRPr="00B83EF4">
        <w:rPr>
          <w:rFonts w:ascii="Arial" w:hAnsi="Arial" w:cs="Arial"/>
          <w:vertAlign w:val="subscript"/>
        </w:rPr>
        <w:t>PGR</w:t>
      </w:r>
      <w:r w:rsidRPr="00B83EF4">
        <w:rPr>
          <w:rFonts w:ascii="Arial" w:hAnsi="Arial" w:cs="Arial"/>
        </w:rPr>
        <w:t xml:space="preserve"> wykorzystywane zostały wskaźniki proste odnoszące się do wybranych zagadnień realnie wpływających na natężenie problemu wsi popegeerowskich. Na podstawie dostępnych danych przyjęto, że zasadniczy wpływ na obciążenie gmin problemem wsi popegeerowskich (w aspekcie społecznym) mają: </w:t>
      </w:r>
    </w:p>
    <w:p w14:paraId="1F66F525" w14:textId="77777777" w:rsidR="00A95512" w:rsidRPr="00B83EF4" w:rsidRDefault="00A95512" w:rsidP="00B94A17">
      <w:pPr>
        <w:pStyle w:val="Akapitzlist"/>
        <w:numPr>
          <w:ilvl w:val="0"/>
          <w:numId w:val="5"/>
        </w:numPr>
        <w:ind w:left="426"/>
        <w:jc w:val="both"/>
        <w:rPr>
          <w:rFonts w:ascii="Arial" w:hAnsi="Arial" w:cs="Arial"/>
        </w:rPr>
      </w:pPr>
      <w:r w:rsidRPr="00B83EF4">
        <w:rPr>
          <w:rFonts w:ascii="Arial" w:hAnsi="Arial" w:cs="Arial"/>
        </w:rPr>
        <w:t>odsetek mieszkańców problemowych miejscowości popegeerowskich w liczbie ludności wiejskiej ogółem w gminie (wskaźnik społeczności popegeerowskiej</w:t>
      </w:r>
      <w:r w:rsidR="00503B62" w:rsidRPr="00B83EF4">
        <w:rPr>
          <w:rFonts w:ascii="Arial" w:hAnsi="Arial" w:cs="Arial"/>
        </w:rPr>
        <w:t>)</w:t>
      </w:r>
      <w:r w:rsidRPr="00B83EF4">
        <w:rPr>
          <w:rFonts w:ascii="Arial" w:hAnsi="Arial" w:cs="Arial"/>
        </w:rPr>
        <w:t xml:space="preserve">; </w:t>
      </w:r>
    </w:p>
    <w:p w14:paraId="4BD74B9B" w14:textId="77777777" w:rsidR="00A95512" w:rsidRPr="00B83EF4" w:rsidRDefault="00A95512" w:rsidP="00B94A17">
      <w:pPr>
        <w:pStyle w:val="Akapitzlist"/>
        <w:numPr>
          <w:ilvl w:val="0"/>
          <w:numId w:val="5"/>
        </w:numPr>
        <w:ind w:left="426"/>
        <w:jc w:val="both"/>
        <w:rPr>
          <w:rFonts w:ascii="Arial" w:hAnsi="Arial" w:cs="Arial"/>
        </w:rPr>
      </w:pPr>
      <w:r w:rsidRPr="00B83EF4">
        <w:rPr>
          <w:rFonts w:ascii="Arial" w:hAnsi="Arial" w:cs="Arial"/>
        </w:rPr>
        <w:t>bezrobocie na obszarze wiejskim w gminie (wskaźnik bezrobocia);</w:t>
      </w:r>
    </w:p>
    <w:p w14:paraId="1D7C57DF" w14:textId="77777777" w:rsidR="00A95512" w:rsidRPr="00B83EF4" w:rsidRDefault="00A95512" w:rsidP="00B94A17">
      <w:pPr>
        <w:pStyle w:val="Akapitzlist"/>
        <w:numPr>
          <w:ilvl w:val="0"/>
          <w:numId w:val="5"/>
        </w:numPr>
        <w:ind w:left="426"/>
        <w:jc w:val="both"/>
        <w:rPr>
          <w:rFonts w:ascii="Arial" w:hAnsi="Arial" w:cs="Arial"/>
        </w:rPr>
      </w:pPr>
      <w:r w:rsidRPr="00B83EF4">
        <w:rPr>
          <w:rFonts w:ascii="Arial" w:hAnsi="Arial" w:cs="Arial"/>
        </w:rPr>
        <w:t>odsetek mieszkańców żyjących w rodzinach korzystających z pomocy społecznej w problemowych miejscowościach popegeerowskich w danej gminie (wskaźnik ubóstwa).</w:t>
      </w:r>
    </w:p>
    <w:p w14:paraId="4643C254" w14:textId="77777777" w:rsidR="008650EF" w:rsidRPr="00B83EF4" w:rsidRDefault="008650EF" w:rsidP="000E718B">
      <w:pPr>
        <w:spacing w:after="0"/>
        <w:jc w:val="both"/>
        <w:rPr>
          <w:rFonts w:ascii="Arial" w:hAnsi="Arial" w:cs="Arial"/>
        </w:rPr>
      </w:pPr>
    </w:p>
    <w:p w14:paraId="3082F2D3" w14:textId="77777777" w:rsidR="008650EF" w:rsidRPr="00B83EF4" w:rsidRDefault="00A95512" w:rsidP="00FC107B">
      <w:pPr>
        <w:pStyle w:val="Legenda"/>
        <w:keepNext/>
        <w:spacing w:after="0"/>
        <w:jc w:val="both"/>
        <w:rPr>
          <w:rFonts w:ascii="Arial" w:hAnsi="Arial" w:cs="Arial"/>
          <w:b/>
          <w:i w:val="0"/>
          <w:iCs w:val="0"/>
          <w:color w:val="auto"/>
          <w:sz w:val="22"/>
          <w:szCs w:val="22"/>
        </w:rPr>
      </w:pPr>
      <w:bookmarkStart w:id="57" w:name="_Toc487631484"/>
      <w:bookmarkStart w:id="58" w:name="_Toc487652148"/>
      <w:bookmarkStart w:id="59" w:name="_Toc487693514"/>
      <w:bookmarkStart w:id="60" w:name="_Toc487902642"/>
      <w:bookmarkStart w:id="61" w:name="_Toc532213329"/>
      <w:r w:rsidRPr="00B83EF4">
        <w:rPr>
          <w:rFonts w:ascii="Arial" w:hAnsi="Arial" w:cs="Arial"/>
          <w:b/>
          <w:i w:val="0"/>
          <w:iCs w:val="0"/>
          <w:color w:val="auto"/>
          <w:sz w:val="22"/>
          <w:szCs w:val="22"/>
        </w:rPr>
        <w:lastRenderedPageBreak/>
        <w:t xml:space="preserve">Rysunek </w:t>
      </w:r>
      <w:r w:rsidR="00AD3383" w:rsidRPr="00B83EF4">
        <w:rPr>
          <w:rFonts w:ascii="Arial" w:hAnsi="Arial" w:cs="Arial"/>
          <w:b/>
          <w:i w:val="0"/>
          <w:iCs w:val="0"/>
          <w:color w:val="auto"/>
          <w:sz w:val="22"/>
          <w:szCs w:val="22"/>
        </w:rPr>
        <w:fldChar w:fldCharType="begin"/>
      </w:r>
      <w:r w:rsidR="008650EF" w:rsidRPr="00B83EF4">
        <w:rPr>
          <w:rFonts w:ascii="Arial" w:hAnsi="Arial" w:cs="Arial"/>
          <w:b/>
          <w:i w:val="0"/>
          <w:iCs w:val="0"/>
          <w:color w:val="auto"/>
          <w:sz w:val="22"/>
          <w:szCs w:val="22"/>
        </w:rPr>
        <w:instrText xml:space="preserve"> SEQ Rysunek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9</w:t>
      </w:r>
      <w:r w:rsidR="00AD3383" w:rsidRPr="00B83EF4">
        <w:rPr>
          <w:rFonts w:ascii="Arial" w:hAnsi="Arial" w:cs="Arial"/>
          <w:b/>
          <w:i w:val="0"/>
          <w:iCs w:val="0"/>
          <w:color w:val="auto"/>
          <w:sz w:val="22"/>
          <w:szCs w:val="22"/>
        </w:rPr>
        <w:fldChar w:fldCharType="end"/>
      </w:r>
      <w:r w:rsidR="00CE09F2" w:rsidRPr="00B83EF4">
        <w:rPr>
          <w:rFonts w:ascii="Arial" w:hAnsi="Arial" w:cs="Arial"/>
          <w:b/>
          <w:i w:val="0"/>
          <w:iCs w:val="0"/>
          <w:color w:val="auto"/>
          <w:sz w:val="22"/>
          <w:szCs w:val="22"/>
        </w:rPr>
        <w:t>. Obciążenie</w:t>
      </w:r>
      <w:r w:rsidRPr="00B83EF4">
        <w:rPr>
          <w:rFonts w:ascii="Arial" w:hAnsi="Arial" w:cs="Arial"/>
          <w:b/>
          <w:i w:val="0"/>
          <w:iCs w:val="0"/>
          <w:color w:val="auto"/>
          <w:sz w:val="22"/>
          <w:szCs w:val="22"/>
        </w:rPr>
        <w:t xml:space="preserve"> gmin problemowymi miejscowościami popegeerowskimi w województwie zachodniopomorskim</w:t>
      </w:r>
      <w:bookmarkEnd w:id="57"/>
      <w:bookmarkEnd w:id="58"/>
      <w:bookmarkEnd w:id="59"/>
      <w:bookmarkEnd w:id="60"/>
      <w:bookmarkEnd w:id="61"/>
    </w:p>
    <w:p w14:paraId="2AAA481E" w14:textId="77777777" w:rsidR="008650EF" w:rsidRPr="00B83EF4" w:rsidRDefault="008650EF" w:rsidP="000E718B">
      <w:pPr>
        <w:jc w:val="center"/>
        <w:rPr>
          <w:rFonts w:ascii="Arial" w:hAnsi="Arial" w:cs="Arial"/>
        </w:rPr>
      </w:pPr>
      <w:r w:rsidRPr="00B83EF4">
        <w:rPr>
          <w:rFonts w:ascii="Arial" w:hAnsi="Arial" w:cs="Arial"/>
          <w:noProof/>
          <w:lang w:eastAsia="pl-PL"/>
        </w:rPr>
        <w:drawing>
          <wp:inline distT="0" distB="0" distL="0" distR="0" wp14:anchorId="700554F0" wp14:editId="17987BB1">
            <wp:extent cx="4717060" cy="4724400"/>
            <wp:effectExtent l="0" t="0" r="762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40880" cy="4748257"/>
                    </a:xfrm>
                    <a:prstGeom prst="rect">
                      <a:avLst/>
                    </a:prstGeom>
                    <a:noFill/>
                  </pic:spPr>
                </pic:pic>
              </a:graphicData>
            </a:graphic>
          </wp:inline>
        </w:drawing>
      </w:r>
    </w:p>
    <w:p w14:paraId="619D7AF7" w14:textId="77777777" w:rsidR="008650EF" w:rsidRPr="00B83EF4" w:rsidRDefault="007C73F5" w:rsidP="00FC107B">
      <w:pPr>
        <w:spacing w:after="0" w:line="240" w:lineRule="auto"/>
        <w:rPr>
          <w:rFonts w:ascii="Arial" w:hAnsi="Arial" w:cs="Arial"/>
          <w:i/>
        </w:rPr>
      </w:pPr>
      <w:r w:rsidRPr="00B83EF4">
        <w:rPr>
          <w:rFonts w:ascii="Arial" w:hAnsi="Arial" w:cs="Arial"/>
          <w:i/>
        </w:rPr>
        <w:t>Źródło: D. Dziechciarz</w:t>
      </w:r>
      <w:r w:rsidR="008650EF" w:rsidRPr="00B83EF4">
        <w:rPr>
          <w:rFonts w:ascii="Arial" w:hAnsi="Arial" w:cs="Arial"/>
          <w:i/>
        </w:rPr>
        <w:t>, Diagnoza środowisk popegeerowskich,  Biuletyn Obserwatorium I</w:t>
      </w:r>
      <w:r w:rsidRPr="00B83EF4">
        <w:rPr>
          <w:rFonts w:ascii="Arial" w:hAnsi="Arial" w:cs="Arial"/>
          <w:i/>
        </w:rPr>
        <w:t>ntegracji Społecznej nr 2(8)/13</w:t>
      </w:r>
      <w:r w:rsidR="008650EF" w:rsidRPr="00B83EF4">
        <w:rPr>
          <w:rFonts w:ascii="Arial" w:hAnsi="Arial" w:cs="Arial"/>
          <w:i/>
        </w:rPr>
        <w:t>, Szczecin 2013</w:t>
      </w:r>
      <w:r w:rsidRPr="00B83EF4">
        <w:rPr>
          <w:rFonts w:ascii="Arial" w:hAnsi="Arial" w:cs="Arial"/>
          <w:i/>
        </w:rPr>
        <w:t>.</w:t>
      </w:r>
    </w:p>
    <w:p w14:paraId="71834E4A" w14:textId="77777777" w:rsidR="005B7F64" w:rsidRPr="00B83EF4" w:rsidRDefault="008650EF" w:rsidP="000E718B">
      <w:pPr>
        <w:spacing w:after="0"/>
        <w:jc w:val="both"/>
        <w:rPr>
          <w:rFonts w:ascii="Arial" w:hAnsi="Arial" w:cs="Arial"/>
        </w:rPr>
      </w:pPr>
      <w:r w:rsidRPr="00B83EF4">
        <w:rPr>
          <w:rFonts w:ascii="Arial" w:hAnsi="Arial" w:cs="Arial"/>
        </w:rPr>
        <w:t xml:space="preserve">Na podstawie uzyskanych wartości wskaźnika </w:t>
      </w:r>
      <w:r w:rsidR="007C73F5" w:rsidRPr="00B83EF4">
        <w:rPr>
          <w:rFonts w:ascii="Arial" w:hAnsi="Arial" w:cs="Arial"/>
        </w:rPr>
        <w:t>W</w:t>
      </w:r>
      <w:r w:rsidR="007C73F5" w:rsidRPr="00B83EF4">
        <w:rPr>
          <w:rFonts w:ascii="Arial" w:hAnsi="Arial" w:cs="Arial"/>
          <w:vertAlign w:val="subscript"/>
        </w:rPr>
        <w:t>PGR,</w:t>
      </w:r>
      <w:r w:rsidRPr="00B83EF4">
        <w:rPr>
          <w:rFonts w:ascii="Arial" w:hAnsi="Arial" w:cs="Arial"/>
        </w:rPr>
        <w:t xml:space="preserve"> dokonano klasyfikacji gmin. Wykazała ona wysoki poziom obciążenia </w:t>
      </w:r>
      <w:r w:rsidR="000728F2" w:rsidRPr="00B83EF4">
        <w:rPr>
          <w:rFonts w:ascii="Arial" w:hAnsi="Arial" w:cs="Arial"/>
        </w:rPr>
        <w:t xml:space="preserve">gminy </w:t>
      </w:r>
      <w:r w:rsidR="00085548" w:rsidRPr="00B83EF4">
        <w:rPr>
          <w:rFonts w:ascii="Arial" w:hAnsi="Arial" w:cs="Arial"/>
        </w:rPr>
        <w:t>Dolice</w:t>
      </w:r>
      <w:r w:rsidRPr="00B83EF4">
        <w:rPr>
          <w:rFonts w:ascii="Arial" w:hAnsi="Arial" w:cs="Arial"/>
        </w:rPr>
        <w:t xml:space="preserve"> problema</w:t>
      </w:r>
      <w:r w:rsidR="005B7F64" w:rsidRPr="00B83EF4">
        <w:rPr>
          <w:rFonts w:ascii="Arial" w:hAnsi="Arial" w:cs="Arial"/>
        </w:rPr>
        <w:t>mi wsi popegeerowskich</w:t>
      </w:r>
      <w:r w:rsidR="00A95512" w:rsidRPr="00B83EF4">
        <w:rPr>
          <w:rFonts w:ascii="Arial" w:hAnsi="Arial" w:cs="Arial"/>
        </w:rPr>
        <w:t xml:space="preserve"> – patrz rys.10</w:t>
      </w:r>
      <w:r w:rsidR="005B7F64" w:rsidRPr="00B83EF4">
        <w:rPr>
          <w:rFonts w:ascii="Arial" w:hAnsi="Arial" w:cs="Arial"/>
        </w:rPr>
        <w:t>.</w:t>
      </w:r>
    </w:p>
    <w:p w14:paraId="555F50B0" w14:textId="77777777" w:rsidR="00CE09F2" w:rsidRPr="00B83EF4" w:rsidRDefault="00CE09F2" w:rsidP="000E718B">
      <w:pPr>
        <w:spacing w:after="0"/>
        <w:jc w:val="both"/>
        <w:rPr>
          <w:rFonts w:ascii="Arial" w:hAnsi="Arial" w:cs="Arial"/>
        </w:rPr>
      </w:pPr>
    </w:p>
    <w:p w14:paraId="44A747AE" w14:textId="77777777" w:rsidR="008650EF" w:rsidRPr="00B83EF4" w:rsidRDefault="008650EF" w:rsidP="000E718B">
      <w:pPr>
        <w:spacing w:after="0"/>
        <w:ind w:firstLine="360"/>
        <w:jc w:val="both"/>
        <w:rPr>
          <w:rFonts w:ascii="Arial" w:hAnsi="Arial" w:cs="Arial"/>
          <w:b/>
        </w:rPr>
      </w:pPr>
      <w:r w:rsidRPr="00B83EF4">
        <w:rPr>
          <w:rFonts w:ascii="Arial" w:hAnsi="Arial" w:cs="Arial"/>
          <w:b/>
        </w:rPr>
        <w:t>Przeprowadzone w ramach procesu rewitalizacji</w:t>
      </w:r>
      <w:r w:rsidR="007C73F5" w:rsidRPr="00B83EF4">
        <w:rPr>
          <w:rFonts w:ascii="Arial" w:hAnsi="Arial" w:cs="Arial"/>
          <w:b/>
        </w:rPr>
        <w:t>,</w:t>
      </w:r>
      <w:r w:rsidRPr="00B83EF4">
        <w:rPr>
          <w:rFonts w:ascii="Arial" w:hAnsi="Arial" w:cs="Arial"/>
          <w:b/>
        </w:rPr>
        <w:t xml:space="preserve"> pogłębione badania </w:t>
      </w:r>
      <w:r w:rsidR="00A95512" w:rsidRPr="00B83EF4">
        <w:rPr>
          <w:rFonts w:ascii="Arial" w:hAnsi="Arial" w:cs="Arial"/>
          <w:b/>
        </w:rPr>
        <w:br/>
      </w:r>
      <w:r w:rsidRPr="00B83EF4">
        <w:rPr>
          <w:rFonts w:ascii="Arial" w:hAnsi="Arial" w:cs="Arial"/>
          <w:b/>
        </w:rPr>
        <w:t xml:space="preserve">w </w:t>
      </w:r>
      <w:r w:rsidR="00992C76" w:rsidRPr="00B83EF4">
        <w:rPr>
          <w:rFonts w:ascii="Arial" w:hAnsi="Arial" w:cs="Arial"/>
          <w:b/>
        </w:rPr>
        <w:t>Gminie</w:t>
      </w:r>
      <w:r w:rsidR="00085548" w:rsidRPr="00B83EF4">
        <w:rPr>
          <w:rFonts w:ascii="Arial" w:hAnsi="Arial" w:cs="Arial"/>
          <w:b/>
        </w:rPr>
        <w:t>Dolice</w:t>
      </w:r>
      <w:r w:rsidRPr="00B83EF4">
        <w:rPr>
          <w:rFonts w:ascii="Arial" w:hAnsi="Arial" w:cs="Arial"/>
          <w:b/>
        </w:rPr>
        <w:t xml:space="preserve"> wykazały</w:t>
      </w:r>
      <w:r w:rsidR="007C73F5" w:rsidRPr="00B83EF4">
        <w:rPr>
          <w:rFonts w:ascii="Arial" w:hAnsi="Arial" w:cs="Arial"/>
          <w:b/>
        </w:rPr>
        <w:t>,</w:t>
      </w:r>
      <w:r w:rsidRPr="00B83EF4">
        <w:rPr>
          <w:rFonts w:ascii="Arial" w:hAnsi="Arial" w:cs="Arial"/>
          <w:b/>
        </w:rPr>
        <w:t xml:space="preserve"> iż problem popegeerowskiej przeszłości obszarów wiejsk</w:t>
      </w:r>
      <w:r w:rsidR="00A95512" w:rsidRPr="00B83EF4">
        <w:rPr>
          <w:rFonts w:ascii="Arial" w:hAnsi="Arial" w:cs="Arial"/>
          <w:b/>
        </w:rPr>
        <w:t xml:space="preserve">ich, w szczególności dotyczy </w:t>
      </w:r>
      <w:r w:rsidRPr="00B83EF4">
        <w:rPr>
          <w:rFonts w:ascii="Arial" w:hAnsi="Arial" w:cs="Arial"/>
          <w:b/>
        </w:rPr>
        <w:t>miejscowości:</w:t>
      </w:r>
    </w:p>
    <w:p w14:paraId="6075AC96" w14:textId="77777777" w:rsidR="00491945" w:rsidRPr="00B83EF4" w:rsidRDefault="00085548" w:rsidP="00B94A17">
      <w:pPr>
        <w:pStyle w:val="Akapitzlist"/>
        <w:numPr>
          <w:ilvl w:val="0"/>
          <w:numId w:val="6"/>
        </w:numPr>
        <w:ind w:left="426"/>
        <w:jc w:val="both"/>
        <w:rPr>
          <w:rFonts w:ascii="Arial" w:hAnsi="Arial" w:cs="Arial"/>
        </w:rPr>
      </w:pPr>
      <w:r w:rsidRPr="00B83EF4">
        <w:rPr>
          <w:rFonts w:ascii="Arial" w:hAnsi="Arial" w:cs="Arial"/>
        </w:rPr>
        <w:t>Dobropole</w:t>
      </w:r>
    </w:p>
    <w:p w14:paraId="1D6AD02F" w14:textId="77777777" w:rsidR="008650EF" w:rsidRPr="00B83EF4" w:rsidRDefault="00085548" w:rsidP="00B94A17">
      <w:pPr>
        <w:pStyle w:val="Akapitzlist"/>
        <w:numPr>
          <w:ilvl w:val="0"/>
          <w:numId w:val="6"/>
        </w:numPr>
        <w:ind w:left="426"/>
        <w:jc w:val="both"/>
        <w:rPr>
          <w:rFonts w:ascii="Arial" w:hAnsi="Arial" w:cs="Arial"/>
        </w:rPr>
      </w:pPr>
      <w:r w:rsidRPr="00B83EF4">
        <w:rPr>
          <w:rFonts w:ascii="Arial" w:hAnsi="Arial" w:cs="Arial"/>
        </w:rPr>
        <w:t>Sądów</w:t>
      </w:r>
    </w:p>
    <w:p w14:paraId="25C15ED0" w14:textId="77777777" w:rsidR="00491945" w:rsidRPr="00B83EF4" w:rsidRDefault="00085548" w:rsidP="00B94A17">
      <w:pPr>
        <w:pStyle w:val="Akapitzlist"/>
        <w:numPr>
          <w:ilvl w:val="0"/>
          <w:numId w:val="6"/>
        </w:numPr>
        <w:ind w:left="426"/>
        <w:jc w:val="both"/>
        <w:rPr>
          <w:rFonts w:ascii="Arial" w:hAnsi="Arial" w:cs="Arial"/>
        </w:rPr>
      </w:pPr>
      <w:r w:rsidRPr="00B83EF4">
        <w:rPr>
          <w:rFonts w:ascii="Arial" w:hAnsi="Arial" w:cs="Arial"/>
        </w:rPr>
        <w:t>Rzeplino</w:t>
      </w:r>
    </w:p>
    <w:p w14:paraId="065F0CD6" w14:textId="77777777" w:rsidR="002B03DF" w:rsidRPr="00B83EF4" w:rsidRDefault="00085548" w:rsidP="00B94A17">
      <w:pPr>
        <w:pStyle w:val="Akapitzlist"/>
        <w:numPr>
          <w:ilvl w:val="0"/>
          <w:numId w:val="6"/>
        </w:numPr>
        <w:ind w:left="426"/>
        <w:jc w:val="both"/>
        <w:rPr>
          <w:rFonts w:ascii="Arial" w:hAnsi="Arial" w:cs="Arial"/>
        </w:rPr>
      </w:pPr>
      <w:r w:rsidRPr="00B83EF4">
        <w:rPr>
          <w:rFonts w:ascii="Arial" w:hAnsi="Arial" w:cs="Arial"/>
        </w:rPr>
        <w:t>Dolice</w:t>
      </w:r>
      <w:r w:rsidR="007C73F5" w:rsidRPr="00B83EF4">
        <w:rPr>
          <w:rFonts w:ascii="Arial" w:hAnsi="Arial" w:cs="Arial"/>
        </w:rPr>
        <w:t>.</w:t>
      </w:r>
    </w:p>
    <w:p w14:paraId="077C14DC" w14:textId="77777777" w:rsidR="00A95512" w:rsidRPr="00B83EF4" w:rsidRDefault="002B03DF" w:rsidP="00A95512">
      <w:pPr>
        <w:spacing w:after="0"/>
        <w:ind w:firstLine="708"/>
        <w:jc w:val="both"/>
        <w:rPr>
          <w:rFonts w:ascii="Arial" w:hAnsi="Arial" w:cs="Arial"/>
        </w:rPr>
      </w:pPr>
      <w:r w:rsidRPr="00B83EF4">
        <w:rPr>
          <w:rFonts w:ascii="Arial" w:hAnsi="Arial" w:cs="Arial"/>
        </w:rPr>
        <w:t xml:space="preserve">Skutkiem zmian </w:t>
      </w:r>
      <w:r w:rsidR="00A95512" w:rsidRPr="00B83EF4">
        <w:rPr>
          <w:rFonts w:ascii="Arial" w:hAnsi="Arial" w:cs="Arial"/>
        </w:rPr>
        <w:t xml:space="preserve">społeczno-gospodarczych na obszarach wiejskich gminy </w:t>
      </w:r>
      <w:r w:rsidR="00085548" w:rsidRPr="00B83EF4">
        <w:rPr>
          <w:rFonts w:ascii="Arial" w:hAnsi="Arial" w:cs="Arial"/>
        </w:rPr>
        <w:t>Dolice</w:t>
      </w:r>
      <w:r w:rsidR="00A95512" w:rsidRPr="00B83EF4">
        <w:rPr>
          <w:rFonts w:ascii="Arial" w:hAnsi="Arial" w:cs="Arial"/>
        </w:rPr>
        <w:t>,</w:t>
      </w:r>
      <w:r w:rsidRPr="00B83EF4">
        <w:rPr>
          <w:rFonts w:ascii="Arial" w:hAnsi="Arial" w:cs="Arial"/>
        </w:rPr>
        <w:t xml:space="preserve"> są przeobrażenia rynku pracy, wśród których najbardziej niekorzystnym zjawiskiem jest </w:t>
      </w:r>
      <w:r w:rsidR="00A95512" w:rsidRPr="00B83EF4">
        <w:rPr>
          <w:rFonts w:ascii="Arial" w:hAnsi="Arial" w:cs="Arial"/>
        </w:rPr>
        <w:t>wzrost bezrobocia</w:t>
      </w:r>
      <w:r w:rsidR="00085548" w:rsidRPr="00B83EF4">
        <w:rPr>
          <w:rFonts w:ascii="Arial" w:hAnsi="Arial" w:cs="Arial"/>
        </w:rPr>
        <w:t xml:space="preserve"> i niski dochód mieszkańców</w:t>
      </w:r>
      <w:r w:rsidR="00A95512" w:rsidRPr="00B83EF4">
        <w:rPr>
          <w:rFonts w:ascii="Arial" w:hAnsi="Arial" w:cs="Arial"/>
        </w:rPr>
        <w:t>. Jest ono</w:t>
      </w:r>
      <w:r w:rsidR="00EF73A7" w:rsidRPr="00B83EF4">
        <w:rPr>
          <w:rFonts w:ascii="Arial" w:hAnsi="Arial" w:cs="Arial"/>
        </w:rPr>
        <w:t xml:space="preserve"> jednym z</w:t>
      </w:r>
      <w:r w:rsidR="00A95512" w:rsidRPr="00B83EF4">
        <w:rPr>
          <w:rFonts w:ascii="Arial" w:hAnsi="Arial" w:cs="Arial"/>
        </w:rPr>
        <w:t xml:space="preserve">najważniejszych </w:t>
      </w:r>
      <w:r w:rsidRPr="00B83EF4">
        <w:rPr>
          <w:rFonts w:ascii="Arial" w:hAnsi="Arial" w:cs="Arial"/>
        </w:rPr>
        <w:t xml:space="preserve">społecznych i ekonomicznych problemów </w:t>
      </w:r>
      <w:r w:rsidR="000728F2" w:rsidRPr="00B83EF4">
        <w:rPr>
          <w:rFonts w:ascii="Arial" w:hAnsi="Arial" w:cs="Arial"/>
        </w:rPr>
        <w:t xml:space="preserve">Gminy </w:t>
      </w:r>
      <w:r w:rsidR="00085548" w:rsidRPr="00B83EF4">
        <w:rPr>
          <w:rFonts w:ascii="Arial" w:hAnsi="Arial" w:cs="Arial"/>
        </w:rPr>
        <w:t>Dolice</w:t>
      </w:r>
      <w:r w:rsidR="00A95512" w:rsidRPr="00B83EF4">
        <w:rPr>
          <w:rFonts w:ascii="Arial" w:hAnsi="Arial" w:cs="Arial"/>
        </w:rPr>
        <w:t xml:space="preserve">, </w:t>
      </w:r>
      <w:r w:rsidRPr="00B83EF4">
        <w:rPr>
          <w:rFonts w:ascii="Arial" w:hAnsi="Arial" w:cs="Arial"/>
        </w:rPr>
        <w:t xml:space="preserve">a szczególnie  miejscowości związanych wcześniej z ukierunkowaną produkcją rolniczą dawnych PGR. </w:t>
      </w:r>
    </w:p>
    <w:p w14:paraId="3E38E85B" w14:textId="77777777" w:rsidR="00535EA3" w:rsidRPr="00B83EF4" w:rsidRDefault="002B03DF" w:rsidP="00085548">
      <w:pPr>
        <w:spacing w:after="0"/>
        <w:ind w:firstLine="708"/>
        <w:jc w:val="both"/>
        <w:rPr>
          <w:rFonts w:ascii="Arial" w:hAnsi="Arial" w:cs="Arial"/>
          <w:i/>
        </w:rPr>
      </w:pPr>
      <w:r w:rsidRPr="00B83EF4">
        <w:rPr>
          <w:rFonts w:ascii="Arial" w:hAnsi="Arial" w:cs="Arial"/>
        </w:rPr>
        <w:lastRenderedPageBreak/>
        <w:t xml:space="preserve">W obecnych realiach rynkowych szansę na utrzymanie się z rolnictwa ma nieliczna grupa większych obszarowo gospodarstw rolnych. </w:t>
      </w:r>
    </w:p>
    <w:p w14:paraId="2836B9E3" w14:textId="77777777" w:rsidR="005B7F64" w:rsidRPr="00B83EF4" w:rsidRDefault="005B7F64" w:rsidP="000E718B">
      <w:pPr>
        <w:spacing w:after="0"/>
        <w:ind w:firstLine="360"/>
        <w:jc w:val="both"/>
        <w:rPr>
          <w:rFonts w:ascii="Arial" w:hAnsi="Arial" w:cs="Arial"/>
        </w:rPr>
      </w:pPr>
      <w:r w:rsidRPr="00B83EF4">
        <w:rPr>
          <w:rFonts w:ascii="Arial" w:hAnsi="Arial" w:cs="Arial"/>
        </w:rPr>
        <w:t xml:space="preserve">W wyniku ich zniknięcia, powstała luka w zatrudnieniu nie została wypełniona do dziś. Duże prywatne gospodarstwa rolne, z różnych względów nie stały się alternatywą dla zlikwidowanych PGR. Do negatywnych skutków tej sytuacji należy również zaliczyć liczną emigrację młodych i dynamicznych osób oraz rozwój tzw. szarej strefy gospodarczej. </w:t>
      </w:r>
    </w:p>
    <w:p w14:paraId="5685F03D" w14:textId="77777777" w:rsidR="005B7F64" w:rsidRPr="00B83EF4" w:rsidRDefault="008F74CA" w:rsidP="000E718B">
      <w:pPr>
        <w:spacing w:after="0"/>
        <w:ind w:firstLine="360"/>
        <w:jc w:val="both"/>
        <w:rPr>
          <w:rFonts w:ascii="Arial" w:hAnsi="Arial" w:cs="Arial"/>
        </w:rPr>
      </w:pPr>
      <w:r w:rsidRPr="00B83EF4">
        <w:rPr>
          <w:rFonts w:ascii="Arial" w:hAnsi="Arial" w:cs="Arial"/>
        </w:rPr>
        <w:t>Z</w:t>
      </w:r>
      <w:r w:rsidR="005B7F64" w:rsidRPr="00B83EF4">
        <w:rPr>
          <w:rFonts w:ascii="Arial" w:hAnsi="Arial" w:cs="Arial"/>
        </w:rPr>
        <w:t>aprzestanie działalności uspołecz</w:t>
      </w:r>
      <w:r w:rsidRPr="00B83EF4">
        <w:rPr>
          <w:rFonts w:ascii="Arial" w:hAnsi="Arial" w:cs="Arial"/>
        </w:rPr>
        <w:t>nionych gospodarstw rolnych, jest niewątpliwie do dziś główną</w:t>
      </w:r>
      <w:r w:rsidR="005B7F64" w:rsidRPr="00B83EF4">
        <w:rPr>
          <w:rFonts w:ascii="Arial" w:hAnsi="Arial" w:cs="Arial"/>
        </w:rPr>
        <w:t xml:space="preserve"> przyczyn</w:t>
      </w:r>
      <w:r w:rsidR="00EF73A7" w:rsidRPr="00B83EF4">
        <w:rPr>
          <w:rFonts w:ascii="Arial" w:hAnsi="Arial" w:cs="Arial"/>
        </w:rPr>
        <w:t>ą</w:t>
      </w:r>
      <w:r w:rsidR="005B7F64" w:rsidRPr="00B83EF4">
        <w:rPr>
          <w:rFonts w:ascii="Arial" w:hAnsi="Arial" w:cs="Arial"/>
        </w:rPr>
        <w:t xml:space="preserve"> wysokiego poziomu bezrobocia w </w:t>
      </w:r>
      <w:r w:rsidRPr="00B83EF4">
        <w:rPr>
          <w:rFonts w:ascii="Arial" w:hAnsi="Arial" w:cs="Arial"/>
        </w:rPr>
        <w:t xml:space="preserve">obszarach wiejskich </w:t>
      </w:r>
      <w:r w:rsidR="00992C76" w:rsidRPr="00B83EF4">
        <w:rPr>
          <w:rFonts w:ascii="Arial" w:hAnsi="Arial" w:cs="Arial"/>
        </w:rPr>
        <w:t>gmin</w:t>
      </w:r>
      <w:r w:rsidR="00EF73A7" w:rsidRPr="00B83EF4">
        <w:rPr>
          <w:rFonts w:ascii="Arial" w:hAnsi="Arial" w:cs="Arial"/>
        </w:rPr>
        <w:t>y</w:t>
      </w:r>
      <w:r w:rsidR="00085548" w:rsidRPr="00B83EF4">
        <w:rPr>
          <w:rFonts w:ascii="Arial" w:hAnsi="Arial" w:cs="Arial"/>
        </w:rPr>
        <w:t>Dolice</w:t>
      </w:r>
      <w:r w:rsidR="005B7F64" w:rsidRPr="00B83EF4">
        <w:rPr>
          <w:rFonts w:ascii="Arial" w:hAnsi="Arial" w:cs="Arial"/>
        </w:rPr>
        <w:t xml:space="preserve">. </w:t>
      </w:r>
      <w:r w:rsidRPr="00B83EF4">
        <w:rPr>
          <w:rFonts w:ascii="Arial" w:hAnsi="Arial" w:cs="Arial"/>
        </w:rPr>
        <w:t xml:space="preserve">W dużym stopniu problem ten jest łagodzony dzięki </w:t>
      </w:r>
      <w:r w:rsidR="00085548" w:rsidRPr="00B83EF4">
        <w:rPr>
          <w:rFonts w:ascii="Arial" w:hAnsi="Arial" w:cs="Arial"/>
        </w:rPr>
        <w:t xml:space="preserve">bliskości </w:t>
      </w:r>
      <w:r w:rsidRPr="00B83EF4">
        <w:rPr>
          <w:rFonts w:ascii="Arial" w:hAnsi="Arial" w:cs="Arial"/>
        </w:rPr>
        <w:t xml:space="preserve"> gminy </w:t>
      </w:r>
      <w:r w:rsidR="00085548" w:rsidRPr="00B83EF4">
        <w:rPr>
          <w:rFonts w:ascii="Arial" w:hAnsi="Arial" w:cs="Arial"/>
        </w:rPr>
        <w:t>do większych ośrodków, w tym Stargardu czy Szczecina.</w:t>
      </w:r>
    </w:p>
    <w:p w14:paraId="6B5E2588" w14:textId="77777777" w:rsidR="008F74CA" w:rsidRPr="00D47511" w:rsidRDefault="004223FE" w:rsidP="00D47511">
      <w:pPr>
        <w:ind w:firstLine="360"/>
        <w:jc w:val="both"/>
        <w:rPr>
          <w:rFonts w:ascii="Arial" w:hAnsi="Arial" w:cs="Arial"/>
          <w:b/>
        </w:rPr>
      </w:pPr>
      <w:r w:rsidRPr="00B83EF4">
        <w:rPr>
          <w:rFonts w:ascii="Arial" w:hAnsi="Arial" w:cs="Arial"/>
        </w:rPr>
        <w:t>N</w:t>
      </w:r>
      <w:r w:rsidR="005B7F64" w:rsidRPr="00B83EF4">
        <w:rPr>
          <w:rFonts w:ascii="Arial" w:hAnsi="Arial" w:cs="Arial"/>
        </w:rPr>
        <w:t xml:space="preserve">adal </w:t>
      </w:r>
      <w:r w:rsidR="008F74CA" w:rsidRPr="00B83EF4">
        <w:rPr>
          <w:rFonts w:ascii="Arial" w:hAnsi="Arial" w:cs="Arial"/>
        </w:rPr>
        <w:t xml:space="preserve">jednak </w:t>
      </w:r>
      <w:r w:rsidR="005B7F64" w:rsidRPr="00B83EF4">
        <w:rPr>
          <w:rFonts w:ascii="Arial" w:hAnsi="Arial" w:cs="Arial"/>
        </w:rPr>
        <w:t>w prze</w:t>
      </w:r>
      <w:r w:rsidRPr="00B83EF4">
        <w:rPr>
          <w:rFonts w:ascii="Arial" w:hAnsi="Arial" w:cs="Arial"/>
        </w:rPr>
        <w:t xml:space="preserve">strzeni publicznej </w:t>
      </w:r>
      <w:r w:rsidR="005B7F64" w:rsidRPr="00B83EF4">
        <w:rPr>
          <w:rFonts w:ascii="Arial" w:hAnsi="Arial" w:cs="Arial"/>
        </w:rPr>
        <w:t xml:space="preserve">widoczne są konsekwencje związane </w:t>
      </w:r>
      <w:r w:rsidR="008F74CA" w:rsidRPr="00B83EF4">
        <w:rPr>
          <w:rFonts w:ascii="Arial" w:hAnsi="Arial" w:cs="Arial"/>
        </w:rPr>
        <w:br/>
      </w:r>
      <w:r w:rsidR="005B7F64" w:rsidRPr="00B83EF4">
        <w:rPr>
          <w:rFonts w:ascii="Arial" w:hAnsi="Arial" w:cs="Arial"/>
        </w:rPr>
        <w:t xml:space="preserve">z rozwiązaniem </w:t>
      </w:r>
      <w:r w:rsidRPr="00B83EF4">
        <w:rPr>
          <w:rFonts w:ascii="Arial" w:hAnsi="Arial" w:cs="Arial"/>
        </w:rPr>
        <w:t>PGR</w:t>
      </w:r>
      <w:r w:rsidR="005B7F64" w:rsidRPr="00B83EF4">
        <w:rPr>
          <w:rFonts w:ascii="Arial" w:hAnsi="Arial" w:cs="Arial"/>
        </w:rPr>
        <w:t xml:space="preserve">. Znajduje to odzwierciedlenie w pozostałych na terenie gminy nieruchomościach o różnym stanie technicznym i </w:t>
      </w:r>
      <w:r w:rsidR="00EF73A7" w:rsidRPr="00B83EF4">
        <w:rPr>
          <w:rFonts w:ascii="Arial" w:hAnsi="Arial" w:cs="Arial"/>
        </w:rPr>
        <w:t xml:space="preserve">różnym </w:t>
      </w:r>
      <w:r w:rsidR="005B7F64" w:rsidRPr="00B83EF4">
        <w:rPr>
          <w:rFonts w:ascii="Arial" w:hAnsi="Arial" w:cs="Arial"/>
        </w:rPr>
        <w:t xml:space="preserve">sposobie </w:t>
      </w:r>
      <w:r w:rsidR="00EF73A7" w:rsidRPr="00B83EF4">
        <w:rPr>
          <w:rFonts w:ascii="Arial" w:hAnsi="Arial" w:cs="Arial"/>
        </w:rPr>
        <w:t xml:space="preserve">ich </w:t>
      </w:r>
      <w:r w:rsidR="005B7F64" w:rsidRPr="00B83EF4">
        <w:rPr>
          <w:rFonts w:ascii="Arial" w:hAnsi="Arial" w:cs="Arial"/>
        </w:rPr>
        <w:t>wykorzystania.</w:t>
      </w:r>
    </w:p>
    <w:p w14:paraId="15D2B64A" w14:textId="77777777" w:rsidR="00162563" w:rsidRPr="00B83EF4" w:rsidRDefault="00802DC5" w:rsidP="00B94A17">
      <w:pPr>
        <w:pStyle w:val="Nagwek2"/>
        <w:numPr>
          <w:ilvl w:val="1"/>
          <w:numId w:val="30"/>
        </w:numPr>
        <w:rPr>
          <w:sz w:val="22"/>
          <w:szCs w:val="22"/>
        </w:rPr>
      </w:pPr>
      <w:bookmarkStart w:id="62" w:name="_Toc532213366"/>
      <w:r w:rsidRPr="00B83EF4">
        <w:rPr>
          <w:sz w:val="22"/>
          <w:szCs w:val="22"/>
        </w:rPr>
        <w:t>DIAGNOZA ZJAWISK KRYZYSOWYCH</w:t>
      </w:r>
      <w:bookmarkEnd w:id="62"/>
    </w:p>
    <w:p w14:paraId="4FA7ED4E" w14:textId="77777777" w:rsidR="007F0EC7" w:rsidRPr="00B83EF4" w:rsidRDefault="008F74CA" w:rsidP="000E718B">
      <w:pPr>
        <w:spacing w:after="0"/>
        <w:ind w:firstLine="360"/>
        <w:jc w:val="both"/>
        <w:rPr>
          <w:rFonts w:ascii="Arial" w:hAnsi="Arial" w:cs="Arial"/>
        </w:rPr>
      </w:pPr>
      <w:r w:rsidRPr="00B83EF4">
        <w:rPr>
          <w:rFonts w:ascii="Arial" w:hAnsi="Arial" w:cs="Arial"/>
        </w:rPr>
        <w:t>Przeprowadzona przy współudziale ekspertów zewnętrznych i mieszkańców d</w:t>
      </w:r>
      <w:r w:rsidR="004F68C6" w:rsidRPr="00B83EF4">
        <w:rPr>
          <w:rFonts w:ascii="Arial" w:hAnsi="Arial" w:cs="Arial"/>
        </w:rPr>
        <w:t xml:space="preserve">iagnoza obecnej sytuacji w </w:t>
      </w:r>
      <w:r w:rsidRPr="00B83EF4">
        <w:rPr>
          <w:rFonts w:ascii="Arial" w:hAnsi="Arial" w:cs="Arial"/>
        </w:rPr>
        <w:t>g</w:t>
      </w:r>
      <w:r w:rsidR="00992C76" w:rsidRPr="00B83EF4">
        <w:rPr>
          <w:rFonts w:ascii="Arial" w:hAnsi="Arial" w:cs="Arial"/>
        </w:rPr>
        <w:t>minie</w:t>
      </w:r>
      <w:r w:rsidR="008414D4" w:rsidRPr="00B83EF4">
        <w:rPr>
          <w:rFonts w:ascii="Arial" w:hAnsi="Arial" w:cs="Arial"/>
        </w:rPr>
        <w:t>Dolice</w:t>
      </w:r>
      <w:r w:rsidR="007F0EC7" w:rsidRPr="00B83EF4">
        <w:rPr>
          <w:rFonts w:ascii="Arial" w:hAnsi="Arial" w:cs="Arial"/>
        </w:rPr>
        <w:t>, posłużyła do</w:t>
      </w:r>
      <w:r w:rsidR="000D35FF" w:rsidRPr="00B83EF4">
        <w:rPr>
          <w:rFonts w:ascii="Arial" w:hAnsi="Arial" w:cs="Arial"/>
        </w:rPr>
        <w:t xml:space="preserve"> jednoznacznej</w:t>
      </w:r>
      <w:r w:rsidR="004F68C6" w:rsidRPr="00B83EF4">
        <w:rPr>
          <w:rFonts w:ascii="Arial" w:hAnsi="Arial" w:cs="Arial"/>
        </w:rPr>
        <w:t xml:space="preserve"> delimitacji zdegradowanych obszarów oraz zdefiniowaniu </w:t>
      </w:r>
      <w:r w:rsidR="000D35FF" w:rsidRPr="00B83EF4">
        <w:rPr>
          <w:rFonts w:ascii="Arial" w:hAnsi="Arial" w:cs="Arial"/>
        </w:rPr>
        <w:t>najistotniejszych</w:t>
      </w:r>
      <w:r w:rsidR="0081439F" w:rsidRPr="00B83EF4">
        <w:rPr>
          <w:rFonts w:ascii="Arial" w:hAnsi="Arial" w:cs="Arial"/>
        </w:rPr>
        <w:t>,</w:t>
      </w:r>
      <w:r w:rsidR="000D35FF" w:rsidRPr="00B83EF4">
        <w:rPr>
          <w:rFonts w:ascii="Arial" w:hAnsi="Arial" w:cs="Arial"/>
        </w:rPr>
        <w:t xml:space="preserve"> z punktu</w:t>
      </w:r>
      <w:r w:rsidR="007F0EC7" w:rsidRPr="00B83EF4">
        <w:rPr>
          <w:rFonts w:ascii="Arial" w:hAnsi="Arial" w:cs="Arial"/>
        </w:rPr>
        <w:t xml:space="preserve"> widzenia procesu rewitalizacji</w:t>
      </w:r>
      <w:r w:rsidR="0081439F" w:rsidRPr="00B83EF4">
        <w:rPr>
          <w:rFonts w:ascii="Arial" w:hAnsi="Arial" w:cs="Arial"/>
        </w:rPr>
        <w:t>,</w:t>
      </w:r>
      <w:r w:rsidRPr="00B83EF4">
        <w:rPr>
          <w:rFonts w:ascii="Arial" w:hAnsi="Arial" w:cs="Arial"/>
        </w:rPr>
        <w:t>problemów społeczności lokalnej</w:t>
      </w:r>
      <w:r w:rsidR="005A53D6" w:rsidRPr="00B83EF4">
        <w:rPr>
          <w:rFonts w:ascii="Arial" w:hAnsi="Arial" w:cs="Arial"/>
        </w:rPr>
        <w:t>.</w:t>
      </w:r>
    </w:p>
    <w:p w14:paraId="78479A8E" w14:textId="77777777" w:rsidR="008F74CA" w:rsidRPr="00B83EF4" w:rsidRDefault="000D35FF" w:rsidP="000E718B">
      <w:pPr>
        <w:spacing w:after="0"/>
        <w:ind w:firstLine="360"/>
        <w:jc w:val="both"/>
        <w:rPr>
          <w:rFonts w:ascii="Arial" w:hAnsi="Arial" w:cs="Arial"/>
        </w:rPr>
      </w:pPr>
      <w:r w:rsidRPr="00B83EF4">
        <w:rPr>
          <w:rFonts w:ascii="Arial" w:hAnsi="Arial" w:cs="Arial"/>
          <w:b/>
        </w:rPr>
        <w:t xml:space="preserve">Diagnoza obejmuje </w:t>
      </w:r>
      <w:r w:rsidR="004F68C6" w:rsidRPr="00B83EF4">
        <w:rPr>
          <w:rFonts w:ascii="Arial" w:hAnsi="Arial" w:cs="Arial"/>
          <w:b/>
        </w:rPr>
        <w:t xml:space="preserve">sferę </w:t>
      </w:r>
      <w:r w:rsidR="008F74CA" w:rsidRPr="00B83EF4">
        <w:rPr>
          <w:rFonts w:ascii="Arial" w:hAnsi="Arial" w:cs="Arial"/>
          <w:b/>
        </w:rPr>
        <w:t>społeczną, gospodarczą, przestrzenną i infrastrukturalną</w:t>
      </w:r>
      <w:r w:rsidR="004F68C6" w:rsidRPr="00B83EF4">
        <w:rPr>
          <w:rFonts w:ascii="Arial" w:hAnsi="Arial" w:cs="Arial"/>
          <w:b/>
        </w:rPr>
        <w:t>.</w:t>
      </w:r>
    </w:p>
    <w:p w14:paraId="6E0135E4" w14:textId="77777777" w:rsidR="007F0EC7" w:rsidRPr="00B83EF4" w:rsidRDefault="004F68C6" w:rsidP="008F74CA">
      <w:pPr>
        <w:spacing w:after="0"/>
        <w:jc w:val="both"/>
        <w:rPr>
          <w:rFonts w:ascii="Arial" w:hAnsi="Arial" w:cs="Arial"/>
        </w:rPr>
      </w:pPr>
      <w:r w:rsidRPr="00B83EF4">
        <w:rPr>
          <w:rFonts w:ascii="Arial" w:hAnsi="Arial" w:cs="Arial"/>
        </w:rPr>
        <w:t>W jej ramach wykonana została analiza ilościowai jakościowa po</w:t>
      </w:r>
      <w:r w:rsidR="005B7F64" w:rsidRPr="00B83EF4">
        <w:rPr>
          <w:rFonts w:ascii="Arial" w:hAnsi="Arial" w:cs="Arial"/>
        </w:rPr>
        <w:t xml:space="preserve">zyskanych danych statystycznych, </w:t>
      </w:r>
      <w:r w:rsidR="0081439F" w:rsidRPr="00B83EF4">
        <w:rPr>
          <w:rFonts w:ascii="Arial" w:hAnsi="Arial" w:cs="Arial"/>
        </w:rPr>
        <w:t>analiza</w:t>
      </w:r>
      <w:r w:rsidR="007F0EC7" w:rsidRPr="00B83EF4">
        <w:rPr>
          <w:rFonts w:ascii="Arial" w:hAnsi="Arial" w:cs="Arial"/>
        </w:rPr>
        <w:t xml:space="preserve"> badań jakościowych</w:t>
      </w:r>
      <w:r w:rsidR="0081439F" w:rsidRPr="00B83EF4">
        <w:rPr>
          <w:rFonts w:ascii="Arial" w:hAnsi="Arial" w:cs="Arial"/>
        </w:rPr>
        <w:t>,</w:t>
      </w:r>
      <w:r w:rsidR="000D35FF" w:rsidRPr="00B83EF4">
        <w:rPr>
          <w:rFonts w:ascii="Arial" w:hAnsi="Arial" w:cs="Arial"/>
        </w:rPr>
        <w:t>a także p</w:t>
      </w:r>
      <w:r w:rsidR="007F0EC7" w:rsidRPr="00B83EF4">
        <w:rPr>
          <w:rFonts w:ascii="Arial" w:hAnsi="Arial" w:cs="Arial"/>
        </w:rPr>
        <w:t xml:space="preserve">rzedstawiono wnioski płynące z </w:t>
      </w:r>
      <w:r w:rsidR="000D35FF" w:rsidRPr="00B83EF4">
        <w:rPr>
          <w:rFonts w:ascii="Arial" w:hAnsi="Arial" w:cs="Arial"/>
        </w:rPr>
        <w:t>dy</w:t>
      </w:r>
      <w:r w:rsidR="00B43D8F" w:rsidRPr="00B83EF4">
        <w:rPr>
          <w:rFonts w:ascii="Arial" w:hAnsi="Arial" w:cs="Arial"/>
        </w:rPr>
        <w:t>skusji</w:t>
      </w:r>
      <w:r w:rsidR="0081439F" w:rsidRPr="00B83EF4">
        <w:rPr>
          <w:rFonts w:ascii="Arial" w:hAnsi="Arial" w:cs="Arial"/>
        </w:rPr>
        <w:t xml:space="preserve"> i</w:t>
      </w:r>
      <w:r w:rsidR="000D35FF" w:rsidRPr="00B83EF4">
        <w:rPr>
          <w:rFonts w:ascii="Arial" w:hAnsi="Arial" w:cs="Arial"/>
        </w:rPr>
        <w:t xml:space="preserve"> obserwacji prowadzonych w ramach </w:t>
      </w:r>
      <w:r w:rsidR="007F0EC7" w:rsidRPr="00B83EF4">
        <w:rPr>
          <w:rFonts w:ascii="Arial" w:hAnsi="Arial" w:cs="Arial"/>
        </w:rPr>
        <w:t xml:space="preserve">prac nad programem. </w:t>
      </w:r>
    </w:p>
    <w:p w14:paraId="3F7D52DB" w14:textId="77777777" w:rsidR="004F68C6" w:rsidRPr="00B83EF4" w:rsidRDefault="000D35FF" w:rsidP="000E718B">
      <w:pPr>
        <w:spacing w:after="0"/>
        <w:ind w:firstLine="360"/>
        <w:jc w:val="both"/>
        <w:rPr>
          <w:rFonts w:ascii="Arial" w:hAnsi="Arial" w:cs="Arial"/>
        </w:rPr>
      </w:pPr>
      <w:r w:rsidRPr="00B83EF4">
        <w:rPr>
          <w:rFonts w:ascii="Arial" w:hAnsi="Arial" w:cs="Arial"/>
        </w:rPr>
        <w:t>Celem diagnozy było także sporządzenie charakterystyki</w:t>
      </w:r>
      <w:r w:rsidR="004F68C6" w:rsidRPr="00B83EF4">
        <w:rPr>
          <w:rFonts w:ascii="Arial" w:hAnsi="Arial" w:cs="Arial"/>
        </w:rPr>
        <w:t xml:space="preserve"> ważnych dla rewitalizacji </w:t>
      </w:r>
      <w:r w:rsidR="007F0EC7" w:rsidRPr="00B83EF4">
        <w:rPr>
          <w:rFonts w:ascii="Arial" w:hAnsi="Arial" w:cs="Arial"/>
        </w:rPr>
        <w:t>deficytów</w:t>
      </w:r>
      <w:r w:rsidR="0081439F" w:rsidRPr="00B83EF4">
        <w:rPr>
          <w:rFonts w:ascii="Arial" w:hAnsi="Arial" w:cs="Arial"/>
        </w:rPr>
        <w:t xml:space="preserve"> i walorów obszarów, obejmujących</w:t>
      </w:r>
      <w:r w:rsidR="004F68C6" w:rsidRPr="00B83EF4">
        <w:rPr>
          <w:rFonts w:ascii="Arial" w:hAnsi="Arial" w:cs="Arial"/>
        </w:rPr>
        <w:t xml:space="preserve"> m.in. stan infrastruktury techniczneji mieszkalnictwa, zagospodarowanie prz</w:t>
      </w:r>
      <w:r w:rsidRPr="00B83EF4">
        <w:rPr>
          <w:rFonts w:ascii="Arial" w:hAnsi="Arial" w:cs="Arial"/>
        </w:rPr>
        <w:t>estrzenne, wartości kulturowe</w:t>
      </w:r>
      <w:r w:rsidR="004F68C6" w:rsidRPr="00B83EF4">
        <w:rPr>
          <w:rFonts w:ascii="Arial" w:hAnsi="Arial" w:cs="Arial"/>
        </w:rPr>
        <w:t>, stan środowiska przyrodniczego oraz sytuację społeczną i gospodarczą.</w:t>
      </w:r>
    </w:p>
    <w:p w14:paraId="45E06C1B" w14:textId="77777777" w:rsidR="00535EA3" w:rsidRPr="00B83EF4" w:rsidRDefault="007F0EC7" w:rsidP="008F74CA">
      <w:pPr>
        <w:spacing w:after="0"/>
        <w:ind w:firstLine="360"/>
        <w:jc w:val="both"/>
        <w:rPr>
          <w:rFonts w:ascii="Arial" w:hAnsi="Arial" w:cs="Arial"/>
        </w:rPr>
      </w:pPr>
      <w:r w:rsidRPr="00B83EF4">
        <w:rPr>
          <w:rFonts w:ascii="Arial" w:hAnsi="Arial" w:cs="Arial"/>
        </w:rPr>
        <w:t>Uzyskanie porównywalności wyników diagnozy</w:t>
      </w:r>
      <w:r w:rsidR="00B43D8F" w:rsidRPr="00B83EF4">
        <w:rPr>
          <w:rFonts w:ascii="Arial" w:hAnsi="Arial" w:cs="Arial"/>
        </w:rPr>
        <w:t>,</w:t>
      </w:r>
      <w:r w:rsidRPr="00B83EF4">
        <w:rPr>
          <w:rFonts w:ascii="Arial" w:hAnsi="Arial" w:cs="Arial"/>
        </w:rPr>
        <w:t xml:space="preserve"> wymagało przetwarzania</w:t>
      </w:r>
      <w:r w:rsidR="004F68C6" w:rsidRPr="00B83EF4">
        <w:rPr>
          <w:rFonts w:ascii="Arial" w:hAnsi="Arial" w:cs="Arial"/>
        </w:rPr>
        <w:t xml:space="preserve"> danych</w:t>
      </w:r>
      <w:r w:rsidR="008F74CA" w:rsidRPr="00B83EF4">
        <w:rPr>
          <w:rFonts w:ascii="Arial" w:hAnsi="Arial" w:cs="Arial"/>
        </w:rPr>
        <w:t>,</w:t>
      </w:r>
      <w:r w:rsidR="004F68C6" w:rsidRPr="00B83EF4">
        <w:rPr>
          <w:rFonts w:ascii="Arial" w:hAnsi="Arial" w:cs="Arial"/>
        </w:rPr>
        <w:t xml:space="preserve"> w ramach możliwie podobnych do siebie jednostek przestrzennyc</w:t>
      </w:r>
      <w:r w:rsidRPr="00B83EF4">
        <w:rPr>
          <w:rFonts w:ascii="Arial" w:hAnsi="Arial" w:cs="Arial"/>
        </w:rPr>
        <w:t xml:space="preserve">h. </w:t>
      </w:r>
    </w:p>
    <w:p w14:paraId="4DA02BC3" w14:textId="77777777" w:rsidR="00535EA3" w:rsidRPr="00B83EF4" w:rsidRDefault="00535EA3" w:rsidP="00B94A17">
      <w:pPr>
        <w:pStyle w:val="Nagwek3"/>
        <w:numPr>
          <w:ilvl w:val="2"/>
          <w:numId w:val="30"/>
        </w:numPr>
        <w:rPr>
          <w:rFonts w:ascii="Arial" w:hAnsi="Arial"/>
          <w:sz w:val="22"/>
          <w:szCs w:val="22"/>
        </w:rPr>
      </w:pPr>
      <w:bookmarkStart w:id="63" w:name="_Toc532213367"/>
      <w:r w:rsidRPr="00B83EF4">
        <w:rPr>
          <w:rFonts w:ascii="Arial" w:hAnsi="Arial"/>
          <w:sz w:val="22"/>
          <w:szCs w:val="22"/>
        </w:rPr>
        <w:t>SYTUACJA SPOŁECZNO-EKONOMICZNA GMINY</w:t>
      </w:r>
      <w:bookmarkEnd w:id="63"/>
    </w:p>
    <w:p w14:paraId="14BBBD85" w14:textId="77777777" w:rsidR="00535EA3" w:rsidRPr="00B83EF4" w:rsidRDefault="00C73AB0" w:rsidP="00535EA3">
      <w:pPr>
        <w:spacing w:after="0"/>
        <w:ind w:firstLine="360"/>
        <w:jc w:val="both"/>
        <w:rPr>
          <w:rFonts w:ascii="Arial" w:hAnsi="Arial" w:cs="Arial"/>
        </w:rPr>
      </w:pPr>
      <w:r w:rsidRPr="00B83EF4">
        <w:rPr>
          <w:rFonts w:ascii="Arial" w:hAnsi="Arial" w:cs="Arial"/>
        </w:rPr>
        <w:t>Przy analizie</w:t>
      </w:r>
      <w:r w:rsidR="00535EA3" w:rsidRPr="00B83EF4">
        <w:rPr>
          <w:rFonts w:ascii="Arial" w:hAnsi="Arial" w:cs="Arial"/>
        </w:rPr>
        <w:t xml:space="preserve"> gminy </w:t>
      </w:r>
      <w:r w:rsidR="008F74CA" w:rsidRPr="00B83EF4">
        <w:rPr>
          <w:rFonts w:ascii="Arial" w:hAnsi="Arial" w:cs="Arial"/>
        </w:rPr>
        <w:t xml:space="preserve">wykorzystano </w:t>
      </w:r>
      <w:r w:rsidR="00535EA3" w:rsidRPr="00B83EF4">
        <w:rPr>
          <w:rFonts w:ascii="Arial" w:hAnsi="Arial" w:cs="Arial"/>
        </w:rPr>
        <w:t>podstawow</w:t>
      </w:r>
      <w:r w:rsidRPr="00B83EF4">
        <w:rPr>
          <w:rFonts w:ascii="Arial" w:hAnsi="Arial" w:cs="Arial"/>
        </w:rPr>
        <w:t xml:space="preserve">e </w:t>
      </w:r>
      <w:r w:rsidR="008F74CA" w:rsidRPr="00B83EF4">
        <w:rPr>
          <w:rFonts w:ascii="Arial" w:hAnsi="Arial" w:cs="Arial"/>
        </w:rPr>
        <w:t>cech</w:t>
      </w:r>
      <w:r w:rsidRPr="00B83EF4">
        <w:rPr>
          <w:rFonts w:ascii="Arial" w:hAnsi="Arial" w:cs="Arial"/>
        </w:rPr>
        <w:t>y</w:t>
      </w:r>
      <w:r w:rsidR="008F74CA" w:rsidRPr="00B83EF4">
        <w:rPr>
          <w:rFonts w:ascii="Arial" w:hAnsi="Arial" w:cs="Arial"/>
        </w:rPr>
        <w:t>, m.in. liczb</w:t>
      </w:r>
      <w:r w:rsidR="009039A3" w:rsidRPr="00B83EF4">
        <w:rPr>
          <w:rFonts w:ascii="Arial" w:hAnsi="Arial" w:cs="Arial"/>
        </w:rPr>
        <w:t xml:space="preserve">ę </w:t>
      </w:r>
      <w:r w:rsidR="008F74CA" w:rsidRPr="00B83EF4">
        <w:rPr>
          <w:rFonts w:ascii="Arial" w:hAnsi="Arial" w:cs="Arial"/>
        </w:rPr>
        <w:t>ludności og</w:t>
      </w:r>
      <w:r w:rsidR="009039A3" w:rsidRPr="00B83EF4">
        <w:rPr>
          <w:rFonts w:ascii="Arial" w:hAnsi="Arial" w:cs="Arial"/>
        </w:rPr>
        <w:t>ółem, liczbę</w:t>
      </w:r>
      <w:r w:rsidR="008F74CA" w:rsidRPr="00B83EF4">
        <w:rPr>
          <w:rFonts w:ascii="Arial" w:hAnsi="Arial" w:cs="Arial"/>
        </w:rPr>
        <w:t xml:space="preserve"> mężczyzn, liczb</w:t>
      </w:r>
      <w:r w:rsidR="009039A3" w:rsidRPr="00B83EF4">
        <w:rPr>
          <w:rFonts w:ascii="Arial" w:hAnsi="Arial" w:cs="Arial"/>
        </w:rPr>
        <w:t>ę</w:t>
      </w:r>
      <w:r w:rsidR="008F74CA" w:rsidRPr="00B83EF4">
        <w:rPr>
          <w:rFonts w:ascii="Arial" w:hAnsi="Arial" w:cs="Arial"/>
        </w:rPr>
        <w:t xml:space="preserve"> kobiet, liczb</w:t>
      </w:r>
      <w:r w:rsidR="009039A3" w:rsidRPr="00B83EF4">
        <w:rPr>
          <w:rFonts w:ascii="Arial" w:hAnsi="Arial" w:cs="Arial"/>
        </w:rPr>
        <w:t xml:space="preserve">ę </w:t>
      </w:r>
      <w:r w:rsidR="00535EA3" w:rsidRPr="00B83EF4">
        <w:rPr>
          <w:rFonts w:ascii="Arial" w:hAnsi="Arial" w:cs="Arial"/>
        </w:rPr>
        <w:t>osób w wieku przedprodukcy</w:t>
      </w:r>
      <w:r w:rsidR="008F74CA" w:rsidRPr="00B83EF4">
        <w:rPr>
          <w:rFonts w:ascii="Arial" w:hAnsi="Arial" w:cs="Arial"/>
        </w:rPr>
        <w:t>jnym oraz poprodukcyjnym, liczb</w:t>
      </w:r>
      <w:r w:rsidR="009039A3" w:rsidRPr="00B83EF4">
        <w:rPr>
          <w:rFonts w:ascii="Arial" w:hAnsi="Arial" w:cs="Arial"/>
        </w:rPr>
        <w:t>ę</w:t>
      </w:r>
      <w:r w:rsidR="00535EA3" w:rsidRPr="00B83EF4">
        <w:rPr>
          <w:rFonts w:ascii="Arial" w:hAnsi="Arial" w:cs="Arial"/>
        </w:rPr>
        <w:t xml:space="preserve"> mieszkańców prowadzących</w:t>
      </w:r>
      <w:r w:rsidR="008F74CA" w:rsidRPr="00B83EF4">
        <w:rPr>
          <w:rFonts w:ascii="Arial" w:hAnsi="Arial" w:cs="Arial"/>
        </w:rPr>
        <w:t xml:space="preserve"> działalność gospodarczą, liczb</w:t>
      </w:r>
      <w:r w:rsidR="009039A3" w:rsidRPr="00B83EF4">
        <w:rPr>
          <w:rFonts w:ascii="Arial" w:hAnsi="Arial" w:cs="Arial"/>
        </w:rPr>
        <w:t xml:space="preserve">ę </w:t>
      </w:r>
      <w:r w:rsidR="00535EA3" w:rsidRPr="00B83EF4">
        <w:rPr>
          <w:rFonts w:ascii="Arial" w:hAnsi="Arial" w:cs="Arial"/>
        </w:rPr>
        <w:t>podmiotów gospodarki narodowej.</w:t>
      </w:r>
    </w:p>
    <w:p w14:paraId="01625D74" w14:textId="77777777" w:rsidR="008F74CA" w:rsidRPr="00B83EF4" w:rsidRDefault="00C73AB0" w:rsidP="00C73AB0">
      <w:pPr>
        <w:spacing w:after="0"/>
        <w:ind w:firstLine="360"/>
        <w:jc w:val="both"/>
        <w:rPr>
          <w:rFonts w:ascii="Arial" w:hAnsi="Arial" w:cs="Arial"/>
        </w:rPr>
      </w:pPr>
      <w:r w:rsidRPr="00B83EF4">
        <w:rPr>
          <w:rFonts w:ascii="Arial" w:hAnsi="Arial" w:cs="Arial"/>
        </w:rPr>
        <w:t>Badając</w:t>
      </w:r>
      <w:r w:rsidR="008F74CA" w:rsidRPr="00B83EF4">
        <w:rPr>
          <w:rFonts w:ascii="Arial" w:hAnsi="Arial" w:cs="Arial"/>
        </w:rPr>
        <w:t xml:space="preserve"> sytuacj</w:t>
      </w:r>
      <w:r w:rsidRPr="00B83EF4">
        <w:rPr>
          <w:rFonts w:ascii="Arial" w:hAnsi="Arial" w:cs="Arial"/>
        </w:rPr>
        <w:t>ę</w:t>
      </w:r>
      <w:r w:rsidR="00BF013A" w:rsidRPr="00B83EF4">
        <w:rPr>
          <w:rFonts w:ascii="Arial" w:hAnsi="Arial" w:cs="Arial"/>
        </w:rPr>
        <w:t>,</w:t>
      </w:r>
      <w:r w:rsidR="008F74CA" w:rsidRPr="00B83EF4">
        <w:rPr>
          <w:rFonts w:ascii="Arial" w:hAnsi="Arial" w:cs="Arial"/>
        </w:rPr>
        <w:t xml:space="preserve"> w której znajduje się gmina </w:t>
      </w:r>
      <w:r w:rsidRPr="00B83EF4">
        <w:rPr>
          <w:rFonts w:ascii="Arial" w:hAnsi="Arial" w:cs="Arial"/>
        </w:rPr>
        <w:t>Dolice</w:t>
      </w:r>
      <w:r w:rsidR="008F74CA" w:rsidRPr="00B83EF4">
        <w:rPr>
          <w:rFonts w:ascii="Arial" w:hAnsi="Arial" w:cs="Arial"/>
        </w:rPr>
        <w:t>, szczególną uwagę zwrócono na sf</w:t>
      </w:r>
      <w:r w:rsidR="00BF013A" w:rsidRPr="00B83EF4">
        <w:rPr>
          <w:rFonts w:ascii="Arial" w:hAnsi="Arial" w:cs="Arial"/>
        </w:rPr>
        <w:t xml:space="preserve">erę społeczną. </w:t>
      </w:r>
      <w:r w:rsidRPr="00B83EF4">
        <w:rPr>
          <w:rFonts w:ascii="Arial" w:hAnsi="Arial" w:cs="Arial"/>
        </w:rPr>
        <w:t>Szczególnie</w:t>
      </w:r>
      <w:r w:rsidR="00F62106" w:rsidRPr="00B83EF4">
        <w:rPr>
          <w:rFonts w:ascii="Arial" w:hAnsi="Arial" w:cs="Arial"/>
        </w:rPr>
        <w:t xml:space="preserve"> wskazywano na zagrożenia demograficzne, wynikające z zauważalnego przez mieszkańców procesu depopulacji gminy.</w:t>
      </w:r>
      <w:r w:rsidRPr="00B83EF4">
        <w:rPr>
          <w:rFonts w:ascii="Arial" w:hAnsi="Arial" w:cs="Arial"/>
        </w:rPr>
        <w:t xml:space="preserve"> Średnia gęstość zaludnienia wynosi 34 osoby na 1 km2. Liczba mieszkańców poszczególnych wsi wchodzących w skład gminy jest zróżnicowana i jedynie wieś Dolice można uznać jako dużą, podczas gdy pozostałe to miejscowości małe i średnie.</w:t>
      </w:r>
    </w:p>
    <w:p w14:paraId="35A7DF37" w14:textId="77777777" w:rsidR="00535EA3" w:rsidRPr="00B83EF4" w:rsidRDefault="00535EA3" w:rsidP="00BF013A">
      <w:pPr>
        <w:spacing w:after="0"/>
        <w:ind w:firstLine="360"/>
        <w:jc w:val="both"/>
        <w:rPr>
          <w:rFonts w:ascii="Arial" w:hAnsi="Arial" w:cs="Arial"/>
        </w:rPr>
      </w:pPr>
      <w:r w:rsidRPr="00B83EF4">
        <w:rPr>
          <w:rFonts w:ascii="Arial" w:hAnsi="Arial" w:cs="Arial"/>
        </w:rPr>
        <w:t xml:space="preserve">Na strukturę populacji </w:t>
      </w:r>
      <w:r w:rsidR="00F62106" w:rsidRPr="00B83EF4">
        <w:rPr>
          <w:rFonts w:ascii="Arial" w:hAnsi="Arial" w:cs="Arial"/>
        </w:rPr>
        <w:t xml:space="preserve">gminy </w:t>
      </w:r>
      <w:r w:rsidR="00C73AB0" w:rsidRPr="00B83EF4">
        <w:rPr>
          <w:rFonts w:ascii="Arial" w:hAnsi="Arial" w:cs="Arial"/>
        </w:rPr>
        <w:t>Dolice</w:t>
      </w:r>
      <w:r w:rsidRPr="00B83EF4">
        <w:rPr>
          <w:rFonts w:ascii="Arial" w:hAnsi="Arial" w:cs="Arial"/>
        </w:rPr>
        <w:t xml:space="preserve">mają wpływ trzy kluczowe procesy: starzenie się </w:t>
      </w:r>
      <w:r w:rsidR="00C73AB0" w:rsidRPr="00B83EF4">
        <w:rPr>
          <w:rFonts w:ascii="Arial" w:hAnsi="Arial" w:cs="Arial"/>
        </w:rPr>
        <w:t>społeczeństwa</w:t>
      </w:r>
      <w:r w:rsidRPr="00B83EF4">
        <w:rPr>
          <w:rFonts w:ascii="Arial" w:hAnsi="Arial" w:cs="Arial"/>
        </w:rPr>
        <w:t xml:space="preserve">, zmniejszanie przyrostu naturalnego, zmiany demograficzne spowodowane migracjami. </w:t>
      </w:r>
    </w:p>
    <w:p w14:paraId="042B240A" w14:textId="77777777" w:rsidR="00D845D8" w:rsidRPr="00B83EF4" w:rsidRDefault="00D845D8" w:rsidP="00D845D8">
      <w:pPr>
        <w:spacing w:after="0"/>
        <w:ind w:firstLine="360"/>
        <w:jc w:val="both"/>
        <w:rPr>
          <w:rFonts w:ascii="Arial" w:hAnsi="Arial" w:cs="Arial"/>
        </w:rPr>
      </w:pPr>
      <w:r w:rsidRPr="00B83EF4">
        <w:rPr>
          <w:rFonts w:ascii="Arial" w:hAnsi="Arial" w:cs="Arial"/>
        </w:rPr>
        <w:lastRenderedPageBreak/>
        <w:t xml:space="preserve">Przeprowadzone  wywiady z interesariuszami procesu rewitalizacji w </w:t>
      </w:r>
      <w:r w:rsidR="00F62106" w:rsidRPr="00B83EF4">
        <w:rPr>
          <w:rFonts w:ascii="Arial" w:hAnsi="Arial" w:cs="Arial"/>
        </w:rPr>
        <w:t>g</w:t>
      </w:r>
      <w:r w:rsidR="00992C76" w:rsidRPr="00B83EF4">
        <w:rPr>
          <w:rFonts w:ascii="Arial" w:hAnsi="Arial" w:cs="Arial"/>
        </w:rPr>
        <w:t>minie</w:t>
      </w:r>
      <w:r w:rsidR="00C73AB0" w:rsidRPr="00B83EF4">
        <w:rPr>
          <w:rFonts w:ascii="Arial" w:hAnsi="Arial" w:cs="Arial"/>
        </w:rPr>
        <w:t>Dolice</w:t>
      </w:r>
      <w:r w:rsidR="00F62106" w:rsidRPr="00B83EF4">
        <w:rPr>
          <w:rFonts w:ascii="Arial" w:hAnsi="Arial" w:cs="Arial"/>
        </w:rPr>
        <w:t>potwierdziły</w:t>
      </w:r>
      <w:r w:rsidR="00BF013A" w:rsidRPr="00B83EF4">
        <w:rPr>
          <w:rFonts w:ascii="Arial" w:hAnsi="Arial" w:cs="Arial"/>
        </w:rPr>
        <w:t>,</w:t>
      </w:r>
      <w:r w:rsidRPr="00B83EF4">
        <w:rPr>
          <w:rFonts w:ascii="Arial" w:hAnsi="Arial" w:cs="Arial"/>
        </w:rPr>
        <w:t xml:space="preserve"> że jednym z </w:t>
      </w:r>
      <w:r w:rsidR="00BF013A" w:rsidRPr="00B83EF4">
        <w:rPr>
          <w:rFonts w:ascii="Arial" w:hAnsi="Arial" w:cs="Arial"/>
        </w:rPr>
        <w:t>istotnych problemów społecznych</w:t>
      </w:r>
      <w:r w:rsidRPr="00B83EF4">
        <w:rPr>
          <w:rFonts w:ascii="Arial" w:hAnsi="Arial" w:cs="Arial"/>
        </w:rPr>
        <w:t xml:space="preserve"> są niekorzystne procesy demograficzne</w:t>
      </w:r>
      <w:r w:rsidR="00F62106" w:rsidRPr="00B83EF4">
        <w:rPr>
          <w:rFonts w:ascii="Arial" w:hAnsi="Arial" w:cs="Arial"/>
        </w:rPr>
        <w:t xml:space="preserve"> – wykres </w:t>
      </w:r>
      <w:r w:rsidR="00FC107B" w:rsidRPr="00B83EF4">
        <w:rPr>
          <w:rFonts w:ascii="Arial" w:hAnsi="Arial" w:cs="Arial"/>
        </w:rPr>
        <w:t>1</w:t>
      </w:r>
      <w:r w:rsidRPr="00B83EF4">
        <w:rPr>
          <w:rFonts w:ascii="Arial" w:hAnsi="Arial" w:cs="Arial"/>
        </w:rPr>
        <w:t>.</w:t>
      </w:r>
    </w:p>
    <w:p w14:paraId="06125786" w14:textId="77777777" w:rsidR="00D845D8" w:rsidRPr="00B83EF4" w:rsidRDefault="00D845D8" w:rsidP="00F62106">
      <w:pPr>
        <w:spacing w:after="0"/>
        <w:ind w:firstLine="360"/>
        <w:jc w:val="both"/>
        <w:rPr>
          <w:rFonts w:ascii="Arial" w:hAnsi="Arial" w:cs="Arial"/>
        </w:rPr>
      </w:pPr>
    </w:p>
    <w:p w14:paraId="08B45286" w14:textId="77777777" w:rsidR="00D845D8" w:rsidRPr="00B83EF4" w:rsidRDefault="00D845D8" w:rsidP="00FC107B">
      <w:pPr>
        <w:pStyle w:val="Legenda"/>
        <w:spacing w:after="0"/>
        <w:jc w:val="both"/>
        <w:rPr>
          <w:rFonts w:ascii="Arial" w:hAnsi="Arial" w:cs="Arial"/>
          <w:b/>
          <w:i w:val="0"/>
          <w:color w:val="auto"/>
          <w:sz w:val="22"/>
          <w:szCs w:val="22"/>
        </w:rPr>
      </w:pPr>
      <w:bookmarkStart w:id="64" w:name="_Toc532213318"/>
      <w:r w:rsidRPr="00B83EF4">
        <w:rPr>
          <w:rFonts w:ascii="Arial" w:hAnsi="Arial" w:cs="Arial"/>
          <w:b/>
          <w:i w:val="0"/>
          <w:color w:val="auto"/>
          <w:sz w:val="22"/>
          <w:szCs w:val="22"/>
        </w:rPr>
        <w:t xml:space="preserve">Wykres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Wykres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w:t>
      </w:r>
      <w:r w:rsidR="00AD3383" w:rsidRPr="00B83EF4">
        <w:rPr>
          <w:rFonts w:ascii="Arial" w:hAnsi="Arial" w:cs="Arial"/>
          <w:b/>
          <w:i w:val="0"/>
          <w:color w:val="auto"/>
          <w:sz w:val="22"/>
          <w:szCs w:val="22"/>
        </w:rPr>
        <w:fldChar w:fldCharType="end"/>
      </w:r>
      <w:r w:rsidRPr="00B83EF4">
        <w:rPr>
          <w:rFonts w:ascii="Arial" w:hAnsi="Arial" w:cs="Arial"/>
          <w:b/>
          <w:bCs/>
          <w:i w:val="0"/>
          <w:color w:val="auto"/>
          <w:sz w:val="22"/>
          <w:szCs w:val="22"/>
          <w:lang w:eastAsia="pl-PL"/>
        </w:rPr>
        <w:t xml:space="preserve">. Liczba ludności w </w:t>
      </w:r>
      <w:r w:rsidR="00F62106" w:rsidRPr="00B83EF4">
        <w:rPr>
          <w:rFonts w:ascii="Arial" w:hAnsi="Arial" w:cs="Arial"/>
          <w:b/>
          <w:bCs/>
          <w:i w:val="0"/>
          <w:color w:val="auto"/>
          <w:sz w:val="22"/>
          <w:szCs w:val="22"/>
          <w:lang w:eastAsia="pl-PL"/>
        </w:rPr>
        <w:t>g</w:t>
      </w:r>
      <w:r w:rsidR="00992C76" w:rsidRPr="00B83EF4">
        <w:rPr>
          <w:rFonts w:ascii="Arial" w:hAnsi="Arial" w:cs="Arial"/>
          <w:b/>
          <w:bCs/>
          <w:i w:val="0"/>
          <w:color w:val="auto"/>
          <w:sz w:val="22"/>
          <w:szCs w:val="22"/>
          <w:lang w:eastAsia="pl-PL"/>
        </w:rPr>
        <w:t>minie</w:t>
      </w:r>
      <w:r w:rsidR="00C73AB0" w:rsidRPr="00B83EF4">
        <w:rPr>
          <w:rFonts w:ascii="Arial" w:hAnsi="Arial" w:cs="Arial"/>
          <w:b/>
          <w:bCs/>
          <w:i w:val="0"/>
          <w:color w:val="auto"/>
          <w:sz w:val="22"/>
          <w:szCs w:val="22"/>
          <w:lang w:eastAsia="pl-PL"/>
        </w:rPr>
        <w:t>Dolice</w:t>
      </w:r>
      <w:bookmarkEnd w:id="64"/>
    </w:p>
    <w:p w14:paraId="08CEA3EB" w14:textId="77777777" w:rsidR="00D845D8" w:rsidRPr="00B83EF4" w:rsidRDefault="0071198E" w:rsidP="00D845D8">
      <w:pPr>
        <w:shd w:val="clear" w:color="auto" w:fill="FFFFFF"/>
        <w:jc w:val="center"/>
        <w:rPr>
          <w:rFonts w:ascii="Arial" w:hAnsi="Arial" w:cs="Arial"/>
          <w:lang w:eastAsia="pl-PL"/>
        </w:rPr>
      </w:pPr>
      <w:r w:rsidRPr="00B83EF4">
        <w:rPr>
          <w:rFonts w:ascii="Arial" w:hAnsi="Arial" w:cs="Arial"/>
          <w:noProof/>
          <w:lang w:eastAsia="pl-PL"/>
        </w:rPr>
        <w:drawing>
          <wp:inline distT="0" distB="0" distL="0" distR="0" wp14:anchorId="4FCDFC8F" wp14:editId="2C5EC9D3">
            <wp:extent cx="3985260" cy="2293620"/>
            <wp:effectExtent l="0" t="0" r="15240" b="11430"/>
            <wp:docPr id="43" name="Wykres 43">
              <a:extLst xmlns:a="http://schemas.openxmlformats.org/drawingml/2006/main">
                <a:ext uri="{FF2B5EF4-FFF2-40B4-BE49-F238E27FC236}">
                  <a16:creationId xmlns:a16="http://schemas.microsoft.com/office/drawing/2014/main" id="{4A84CFBB-8F76-43D8-A50D-2398BA6134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A731B8D" w14:textId="77777777" w:rsidR="00594A88" w:rsidRPr="00B83EF4" w:rsidRDefault="00594A88" w:rsidP="00594A88">
      <w:pPr>
        <w:shd w:val="clear" w:color="auto" w:fill="FFFFFF"/>
        <w:rPr>
          <w:rFonts w:ascii="Arial" w:hAnsi="Arial" w:cs="Arial"/>
          <w:i/>
          <w:lang w:eastAsia="pl-PL"/>
        </w:rPr>
      </w:pPr>
      <w:r w:rsidRPr="00B83EF4">
        <w:rPr>
          <w:rFonts w:ascii="Arial" w:hAnsi="Arial" w:cs="Arial"/>
          <w:i/>
          <w:lang w:eastAsia="pl-PL"/>
        </w:rPr>
        <w:t>Źródło: opracowanie własne na podstawie danych GUS</w:t>
      </w:r>
      <w:r w:rsidR="007D2717" w:rsidRPr="00B83EF4">
        <w:rPr>
          <w:rFonts w:ascii="Arial" w:hAnsi="Arial" w:cs="Arial"/>
          <w:i/>
          <w:lang w:eastAsia="pl-PL"/>
        </w:rPr>
        <w:t>.</w:t>
      </w:r>
    </w:p>
    <w:p w14:paraId="2CF4DE5E" w14:textId="77777777" w:rsidR="00D845D8" w:rsidRPr="00B83EF4" w:rsidRDefault="00D845D8" w:rsidP="00D845D8">
      <w:pPr>
        <w:shd w:val="clear" w:color="auto" w:fill="FFFFFF"/>
        <w:jc w:val="both"/>
        <w:rPr>
          <w:rFonts w:ascii="Arial" w:hAnsi="Arial" w:cs="Arial"/>
          <w:lang w:eastAsia="pl-PL"/>
        </w:rPr>
      </w:pPr>
    </w:p>
    <w:p w14:paraId="49039696" w14:textId="77777777" w:rsidR="00D845D8" w:rsidRPr="00B83EF4" w:rsidRDefault="00D845D8" w:rsidP="00D845D8">
      <w:pPr>
        <w:shd w:val="clear" w:color="auto" w:fill="FFFFFF"/>
        <w:jc w:val="both"/>
        <w:rPr>
          <w:rFonts w:ascii="Arial" w:hAnsi="Arial" w:cs="Arial"/>
          <w:lang w:eastAsia="pl-PL"/>
        </w:rPr>
      </w:pPr>
      <w:r w:rsidRPr="00B83EF4">
        <w:rPr>
          <w:rFonts w:ascii="Arial" w:hAnsi="Arial" w:cs="Arial"/>
          <w:lang w:eastAsia="pl-PL"/>
        </w:rPr>
        <w:t xml:space="preserve">Analiza procesów demograficznych zachodzących w </w:t>
      </w:r>
      <w:r w:rsidR="00F62106" w:rsidRPr="00B83EF4">
        <w:rPr>
          <w:rFonts w:ascii="Arial" w:hAnsi="Arial" w:cs="Arial"/>
          <w:lang w:eastAsia="pl-PL"/>
        </w:rPr>
        <w:t>g</w:t>
      </w:r>
      <w:r w:rsidR="00992C76" w:rsidRPr="00B83EF4">
        <w:rPr>
          <w:rFonts w:ascii="Arial" w:hAnsi="Arial" w:cs="Arial"/>
          <w:lang w:eastAsia="pl-PL"/>
        </w:rPr>
        <w:t>minie</w:t>
      </w:r>
      <w:r w:rsidR="00F94085" w:rsidRPr="00B83EF4">
        <w:rPr>
          <w:rFonts w:ascii="Arial" w:hAnsi="Arial" w:cs="Arial"/>
          <w:lang w:eastAsia="pl-PL"/>
        </w:rPr>
        <w:t>Dolice</w:t>
      </w:r>
      <w:r w:rsidRPr="00B83EF4">
        <w:rPr>
          <w:rFonts w:ascii="Arial" w:hAnsi="Arial" w:cs="Arial"/>
          <w:lang w:eastAsia="pl-PL"/>
        </w:rPr>
        <w:t>, wskazała na niepokojącą tendencję spadku ilości osób w wieku przedprodukcyjnym, przy jednocześnie sukcesywnie zwiększającej się liczbie osób w wieku poprodukcyjnym.  Świadczy to o niepokojącym w kontekście przyszłości</w:t>
      </w:r>
      <w:r w:rsidR="00F62106" w:rsidRPr="00B83EF4">
        <w:rPr>
          <w:rFonts w:ascii="Arial" w:hAnsi="Arial" w:cs="Arial"/>
          <w:lang w:eastAsia="pl-PL"/>
        </w:rPr>
        <w:t>,</w:t>
      </w:r>
      <w:r w:rsidRPr="00B83EF4">
        <w:rPr>
          <w:rFonts w:ascii="Arial" w:hAnsi="Arial" w:cs="Arial"/>
          <w:lang w:eastAsia="pl-PL"/>
        </w:rPr>
        <w:t xml:space="preserve"> zjawisku starzenia się społeczności gminy. Zjawisko to w równym stopniu dotyka mężczyzn i kobiety – patrz wykres </w:t>
      </w:r>
      <w:r w:rsidR="00FC107B" w:rsidRPr="00B83EF4">
        <w:rPr>
          <w:rFonts w:ascii="Arial" w:hAnsi="Arial" w:cs="Arial"/>
          <w:lang w:eastAsia="pl-PL"/>
        </w:rPr>
        <w:t>2</w:t>
      </w:r>
      <w:r w:rsidR="007D2717" w:rsidRPr="00B83EF4">
        <w:rPr>
          <w:rFonts w:ascii="Arial" w:hAnsi="Arial" w:cs="Arial"/>
          <w:lang w:eastAsia="pl-PL"/>
        </w:rPr>
        <w:t>.</w:t>
      </w:r>
      <w:r w:rsidRPr="00B83EF4">
        <w:rPr>
          <w:rFonts w:ascii="Arial" w:hAnsi="Arial" w:cs="Arial"/>
          <w:lang w:eastAsia="pl-PL"/>
        </w:rPr>
        <w:t xml:space="preserve"> i </w:t>
      </w:r>
      <w:r w:rsidR="00FC107B" w:rsidRPr="00B83EF4">
        <w:rPr>
          <w:rFonts w:ascii="Arial" w:hAnsi="Arial" w:cs="Arial"/>
          <w:lang w:eastAsia="pl-PL"/>
        </w:rPr>
        <w:t>2</w:t>
      </w:r>
      <w:r w:rsidRPr="00B83EF4">
        <w:rPr>
          <w:rFonts w:ascii="Arial" w:hAnsi="Arial" w:cs="Arial"/>
          <w:lang w:eastAsia="pl-PL"/>
        </w:rPr>
        <w:t>.</w:t>
      </w:r>
    </w:p>
    <w:p w14:paraId="29B4DB8D" w14:textId="77777777" w:rsidR="00D845D8" w:rsidRPr="00B83EF4" w:rsidRDefault="00D845D8" w:rsidP="00FC107B">
      <w:pPr>
        <w:pStyle w:val="Legenda"/>
        <w:spacing w:after="0"/>
        <w:rPr>
          <w:rFonts w:ascii="Arial" w:hAnsi="Arial" w:cs="Arial"/>
          <w:b/>
          <w:i w:val="0"/>
          <w:color w:val="auto"/>
          <w:sz w:val="22"/>
          <w:szCs w:val="22"/>
          <w:lang w:eastAsia="pl-PL"/>
        </w:rPr>
      </w:pPr>
      <w:bookmarkStart w:id="65" w:name="_Toc532213319"/>
      <w:r w:rsidRPr="00B83EF4">
        <w:rPr>
          <w:rFonts w:ascii="Arial" w:hAnsi="Arial" w:cs="Arial"/>
          <w:b/>
          <w:i w:val="0"/>
          <w:color w:val="auto"/>
          <w:sz w:val="22"/>
          <w:szCs w:val="22"/>
        </w:rPr>
        <w:t xml:space="preserve">Wykres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Wykres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2</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w:t>
      </w:r>
      <w:r w:rsidRPr="00B83EF4">
        <w:rPr>
          <w:rFonts w:ascii="Arial" w:hAnsi="Arial" w:cs="Arial"/>
          <w:b/>
          <w:bCs/>
          <w:i w:val="0"/>
          <w:color w:val="auto"/>
          <w:sz w:val="22"/>
          <w:szCs w:val="22"/>
          <w:lang w:eastAsia="pl-PL"/>
        </w:rPr>
        <w:t xml:space="preserve">Liczba mężczyzn w </w:t>
      </w:r>
      <w:r w:rsidR="00992C76" w:rsidRPr="00B83EF4">
        <w:rPr>
          <w:rFonts w:ascii="Arial" w:hAnsi="Arial" w:cs="Arial"/>
          <w:b/>
          <w:bCs/>
          <w:i w:val="0"/>
          <w:color w:val="auto"/>
          <w:sz w:val="22"/>
          <w:szCs w:val="22"/>
          <w:lang w:eastAsia="pl-PL"/>
        </w:rPr>
        <w:t>gminie</w:t>
      </w:r>
      <w:r w:rsidR="00F94085" w:rsidRPr="00B83EF4">
        <w:rPr>
          <w:rFonts w:ascii="Arial" w:hAnsi="Arial" w:cs="Arial"/>
          <w:b/>
          <w:bCs/>
          <w:i w:val="0"/>
          <w:color w:val="auto"/>
          <w:sz w:val="22"/>
          <w:szCs w:val="22"/>
          <w:lang w:eastAsia="pl-PL"/>
        </w:rPr>
        <w:t>Dolice</w:t>
      </w:r>
      <w:bookmarkEnd w:id="65"/>
    </w:p>
    <w:p w14:paraId="1A5768A5" w14:textId="77777777" w:rsidR="008E38A8" w:rsidRPr="00B83EF4" w:rsidRDefault="00F94085" w:rsidP="00FC107B">
      <w:pPr>
        <w:shd w:val="clear" w:color="auto" w:fill="FFFFFF"/>
        <w:spacing w:after="0" w:line="240" w:lineRule="auto"/>
        <w:jc w:val="center"/>
        <w:rPr>
          <w:rFonts w:ascii="Arial" w:hAnsi="Arial" w:cs="Arial"/>
          <w:lang w:eastAsia="pl-PL"/>
        </w:rPr>
      </w:pPr>
      <w:r w:rsidRPr="00B83EF4">
        <w:rPr>
          <w:rFonts w:ascii="Arial" w:hAnsi="Arial" w:cs="Arial"/>
          <w:noProof/>
          <w:lang w:eastAsia="pl-PL"/>
        </w:rPr>
        <w:drawing>
          <wp:inline distT="0" distB="0" distL="0" distR="0" wp14:anchorId="4B716F41" wp14:editId="59C5F504">
            <wp:extent cx="4572000" cy="2743200"/>
            <wp:effectExtent l="0" t="0" r="0" b="0"/>
            <wp:docPr id="49" name="Wykres 49">
              <a:extLst xmlns:a="http://schemas.openxmlformats.org/drawingml/2006/main">
                <a:ext uri="{FF2B5EF4-FFF2-40B4-BE49-F238E27FC236}">
                  <a16:creationId xmlns:a16="http://schemas.microsoft.com/office/drawing/2014/main" id="{0F1BB4F4-31ED-48C9-8C1E-85855DA24D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656532A" w14:textId="77777777" w:rsidR="008E38A8" w:rsidRDefault="008E38A8" w:rsidP="00FC107B">
      <w:pPr>
        <w:shd w:val="clear" w:color="auto" w:fill="FFFFFF"/>
        <w:spacing w:after="0" w:line="240" w:lineRule="auto"/>
        <w:rPr>
          <w:rFonts w:ascii="Arial" w:hAnsi="Arial" w:cs="Arial"/>
          <w:i/>
          <w:lang w:eastAsia="pl-PL"/>
        </w:rPr>
      </w:pPr>
      <w:r w:rsidRPr="00B83EF4">
        <w:rPr>
          <w:rFonts w:ascii="Arial" w:hAnsi="Arial" w:cs="Arial"/>
          <w:i/>
          <w:lang w:eastAsia="pl-PL"/>
        </w:rPr>
        <w:t>Źródło: opracowanie</w:t>
      </w:r>
      <w:r w:rsidR="00594A88" w:rsidRPr="00B83EF4">
        <w:rPr>
          <w:rFonts w:ascii="Arial" w:hAnsi="Arial" w:cs="Arial"/>
          <w:i/>
          <w:lang w:eastAsia="pl-PL"/>
        </w:rPr>
        <w:t xml:space="preserve"> własne n</w:t>
      </w:r>
      <w:r w:rsidRPr="00B83EF4">
        <w:rPr>
          <w:rFonts w:ascii="Arial" w:hAnsi="Arial" w:cs="Arial"/>
          <w:i/>
          <w:lang w:eastAsia="pl-PL"/>
        </w:rPr>
        <w:t>a podstawie danych GUS</w:t>
      </w:r>
      <w:r w:rsidR="007D2717" w:rsidRPr="00B83EF4">
        <w:rPr>
          <w:rFonts w:ascii="Arial" w:hAnsi="Arial" w:cs="Arial"/>
          <w:i/>
          <w:lang w:eastAsia="pl-PL"/>
        </w:rPr>
        <w:t>.</w:t>
      </w:r>
    </w:p>
    <w:p w14:paraId="58C14833" w14:textId="77777777" w:rsidR="00060702" w:rsidRDefault="00060702" w:rsidP="00FC107B">
      <w:pPr>
        <w:shd w:val="clear" w:color="auto" w:fill="FFFFFF"/>
        <w:spacing w:after="0" w:line="240" w:lineRule="auto"/>
        <w:rPr>
          <w:rFonts w:ascii="Arial" w:hAnsi="Arial" w:cs="Arial"/>
          <w:i/>
          <w:lang w:eastAsia="pl-PL"/>
        </w:rPr>
      </w:pPr>
    </w:p>
    <w:p w14:paraId="09FBB37C" w14:textId="77777777" w:rsidR="00060702" w:rsidRDefault="00060702" w:rsidP="00FC107B">
      <w:pPr>
        <w:shd w:val="clear" w:color="auto" w:fill="FFFFFF"/>
        <w:spacing w:after="0" w:line="240" w:lineRule="auto"/>
        <w:rPr>
          <w:rFonts w:ascii="Arial" w:hAnsi="Arial" w:cs="Arial"/>
          <w:i/>
          <w:lang w:eastAsia="pl-PL"/>
        </w:rPr>
      </w:pPr>
    </w:p>
    <w:p w14:paraId="18213F31" w14:textId="77777777" w:rsidR="00060702" w:rsidRPr="00B83EF4" w:rsidRDefault="00060702" w:rsidP="00FC107B">
      <w:pPr>
        <w:shd w:val="clear" w:color="auto" w:fill="FFFFFF"/>
        <w:spacing w:after="0" w:line="240" w:lineRule="auto"/>
        <w:rPr>
          <w:rFonts w:ascii="Arial" w:hAnsi="Arial" w:cs="Arial"/>
          <w:i/>
          <w:lang w:eastAsia="pl-PL"/>
        </w:rPr>
      </w:pPr>
    </w:p>
    <w:p w14:paraId="4E81F58B" w14:textId="77777777" w:rsidR="008E38A8" w:rsidRPr="00B83EF4" w:rsidRDefault="008E38A8" w:rsidP="00FC107B">
      <w:pPr>
        <w:pStyle w:val="Legenda"/>
        <w:spacing w:after="0"/>
        <w:rPr>
          <w:rFonts w:ascii="Arial" w:hAnsi="Arial" w:cs="Arial"/>
          <w:color w:val="auto"/>
          <w:sz w:val="22"/>
          <w:szCs w:val="22"/>
          <w:lang w:eastAsia="pl-PL"/>
        </w:rPr>
      </w:pPr>
    </w:p>
    <w:p w14:paraId="6AB5BEEB" w14:textId="77777777" w:rsidR="00D845D8" w:rsidRPr="00B83EF4" w:rsidRDefault="00D845D8" w:rsidP="00FC107B">
      <w:pPr>
        <w:pStyle w:val="Legenda"/>
        <w:spacing w:after="0"/>
        <w:rPr>
          <w:rFonts w:ascii="Arial" w:hAnsi="Arial" w:cs="Arial"/>
          <w:b/>
          <w:i w:val="0"/>
          <w:color w:val="auto"/>
          <w:sz w:val="22"/>
          <w:szCs w:val="22"/>
          <w:lang w:eastAsia="pl-PL"/>
        </w:rPr>
      </w:pPr>
      <w:r w:rsidRPr="00B83EF4">
        <w:rPr>
          <w:rFonts w:ascii="Arial" w:hAnsi="Arial" w:cs="Arial"/>
          <w:b/>
          <w:i w:val="0"/>
          <w:color w:val="auto"/>
          <w:sz w:val="22"/>
          <w:szCs w:val="22"/>
          <w:lang w:eastAsia="pl-PL"/>
        </w:rPr>
        <w:lastRenderedPageBreak/>
        <w:t> </w:t>
      </w:r>
      <w:bookmarkStart w:id="66" w:name="_Toc532213320"/>
      <w:r w:rsidRPr="00B83EF4">
        <w:rPr>
          <w:rFonts w:ascii="Arial" w:hAnsi="Arial" w:cs="Arial"/>
          <w:b/>
          <w:i w:val="0"/>
          <w:color w:val="auto"/>
          <w:sz w:val="22"/>
          <w:szCs w:val="22"/>
        </w:rPr>
        <w:t xml:space="preserve">Wykres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Wykres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3</w:t>
      </w:r>
      <w:r w:rsidR="00AD3383" w:rsidRPr="00B83EF4">
        <w:rPr>
          <w:rFonts w:ascii="Arial" w:hAnsi="Arial" w:cs="Arial"/>
          <w:b/>
          <w:i w:val="0"/>
          <w:color w:val="auto"/>
          <w:sz w:val="22"/>
          <w:szCs w:val="22"/>
        </w:rPr>
        <w:fldChar w:fldCharType="end"/>
      </w:r>
      <w:r w:rsidRPr="00B83EF4">
        <w:rPr>
          <w:rFonts w:ascii="Arial" w:hAnsi="Arial" w:cs="Arial"/>
          <w:b/>
          <w:bCs/>
          <w:i w:val="0"/>
          <w:color w:val="auto"/>
          <w:sz w:val="22"/>
          <w:szCs w:val="22"/>
          <w:lang w:eastAsia="pl-PL"/>
        </w:rPr>
        <w:t xml:space="preserve">. Liczba kobiet w </w:t>
      </w:r>
      <w:r w:rsidR="00992C76" w:rsidRPr="00B83EF4">
        <w:rPr>
          <w:rFonts w:ascii="Arial" w:hAnsi="Arial" w:cs="Arial"/>
          <w:b/>
          <w:bCs/>
          <w:i w:val="0"/>
          <w:color w:val="auto"/>
          <w:sz w:val="22"/>
          <w:szCs w:val="22"/>
          <w:lang w:eastAsia="pl-PL"/>
        </w:rPr>
        <w:t>gminie</w:t>
      </w:r>
      <w:r w:rsidR="00F94085" w:rsidRPr="00B83EF4">
        <w:rPr>
          <w:rFonts w:ascii="Arial" w:hAnsi="Arial" w:cs="Arial"/>
          <w:b/>
          <w:bCs/>
          <w:i w:val="0"/>
          <w:color w:val="auto"/>
          <w:sz w:val="22"/>
          <w:szCs w:val="22"/>
          <w:lang w:eastAsia="pl-PL"/>
        </w:rPr>
        <w:t>Dolice</w:t>
      </w:r>
      <w:bookmarkEnd w:id="66"/>
    </w:p>
    <w:p w14:paraId="596A2D03" w14:textId="77777777" w:rsidR="00D845D8" w:rsidRPr="00B83EF4" w:rsidRDefault="00F94085" w:rsidP="008E38A8">
      <w:pPr>
        <w:shd w:val="clear" w:color="auto" w:fill="FFFFFF"/>
        <w:jc w:val="center"/>
        <w:rPr>
          <w:rFonts w:ascii="Arial" w:hAnsi="Arial" w:cs="Arial"/>
          <w:lang w:eastAsia="pl-PL"/>
        </w:rPr>
      </w:pPr>
      <w:r w:rsidRPr="00B83EF4">
        <w:rPr>
          <w:rFonts w:ascii="Arial" w:hAnsi="Arial" w:cs="Arial"/>
          <w:noProof/>
          <w:lang w:eastAsia="pl-PL"/>
        </w:rPr>
        <w:drawing>
          <wp:inline distT="0" distB="0" distL="0" distR="0" wp14:anchorId="1A558395" wp14:editId="5DA59889">
            <wp:extent cx="4572000" cy="2743200"/>
            <wp:effectExtent l="0" t="0" r="0" b="0"/>
            <wp:docPr id="50" name="Wykres 50">
              <a:extLst xmlns:a="http://schemas.openxmlformats.org/drawingml/2006/main">
                <a:ext uri="{FF2B5EF4-FFF2-40B4-BE49-F238E27FC236}">
                  <a16:creationId xmlns:a16="http://schemas.microsoft.com/office/drawing/2014/main" id="{1CDACE2E-40C9-4785-93C5-698C61E611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94DBEA7" w14:textId="77777777" w:rsidR="00594A88" w:rsidRPr="00B83EF4" w:rsidRDefault="00594A88" w:rsidP="00FC107B">
      <w:pPr>
        <w:shd w:val="clear" w:color="auto" w:fill="FFFFFF"/>
        <w:spacing w:after="0" w:line="240" w:lineRule="auto"/>
        <w:rPr>
          <w:rFonts w:ascii="Arial" w:hAnsi="Arial" w:cs="Arial"/>
          <w:i/>
          <w:lang w:eastAsia="pl-PL"/>
        </w:rPr>
      </w:pPr>
      <w:r w:rsidRPr="00B83EF4">
        <w:rPr>
          <w:rFonts w:ascii="Arial" w:hAnsi="Arial" w:cs="Arial"/>
          <w:i/>
          <w:lang w:eastAsia="pl-PL"/>
        </w:rPr>
        <w:t>Źródło: opracowanie własne na podstawie danych GUS</w:t>
      </w:r>
      <w:r w:rsidR="007D2717" w:rsidRPr="00B83EF4">
        <w:rPr>
          <w:rFonts w:ascii="Arial" w:hAnsi="Arial" w:cs="Arial"/>
          <w:i/>
          <w:lang w:eastAsia="pl-PL"/>
        </w:rPr>
        <w:t>.</w:t>
      </w:r>
    </w:p>
    <w:p w14:paraId="16980275" w14:textId="77777777" w:rsidR="00FC107B" w:rsidRPr="00B83EF4" w:rsidRDefault="00FC107B" w:rsidP="00FC107B">
      <w:pPr>
        <w:shd w:val="clear" w:color="auto" w:fill="FFFFFF"/>
        <w:spacing w:after="0" w:line="240" w:lineRule="auto"/>
        <w:jc w:val="both"/>
        <w:rPr>
          <w:rFonts w:ascii="Arial" w:hAnsi="Arial" w:cs="Arial"/>
          <w:lang w:eastAsia="pl-PL"/>
        </w:rPr>
      </w:pPr>
    </w:p>
    <w:p w14:paraId="60A30AA8" w14:textId="77777777" w:rsidR="00D845D8" w:rsidRPr="00B83EF4" w:rsidRDefault="00371676" w:rsidP="00FC107B">
      <w:pPr>
        <w:pStyle w:val="Legenda"/>
        <w:spacing w:after="0"/>
        <w:jc w:val="both"/>
        <w:rPr>
          <w:rFonts w:ascii="Arial" w:hAnsi="Arial" w:cs="Arial"/>
          <w:b/>
          <w:i w:val="0"/>
          <w:color w:val="auto"/>
          <w:sz w:val="22"/>
          <w:szCs w:val="22"/>
          <w:lang w:eastAsia="pl-PL"/>
        </w:rPr>
      </w:pPr>
      <w:bookmarkStart w:id="67" w:name="_Toc532213286"/>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2</w:t>
      </w:r>
      <w:r w:rsidR="00AD3383" w:rsidRPr="00B83EF4">
        <w:rPr>
          <w:rFonts w:ascii="Arial" w:hAnsi="Arial" w:cs="Arial"/>
          <w:b/>
          <w:i w:val="0"/>
          <w:color w:val="auto"/>
          <w:sz w:val="22"/>
          <w:szCs w:val="22"/>
        </w:rPr>
        <w:fldChar w:fldCharType="end"/>
      </w:r>
      <w:r w:rsidR="00D845D8" w:rsidRPr="00B83EF4">
        <w:rPr>
          <w:rFonts w:ascii="Arial" w:hAnsi="Arial" w:cs="Arial"/>
          <w:b/>
          <w:i w:val="0"/>
          <w:color w:val="auto"/>
          <w:sz w:val="22"/>
          <w:szCs w:val="22"/>
          <w:lang w:eastAsia="pl-PL"/>
        </w:rPr>
        <w:t xml:space="preserve">. Podstawowe dane dotyczące demografii w </w:t>
      </w:r>
      <w:r w:rsidR="00AA77CF" w:rsidRPr="00B83EF4">
        <w:rPr>
          <w:rFonts w:ascii="Arial" w:hAnsi="Arial" w:cs="Arial"/>
          <w:b/>
          <w:i w:val="0"/>
          <w:color w:val="auto"/>
          <w:sz w:val="22"/>
          <w:szCs w:val="22"/>
          <w:lang w:eastAsia="pl-PL"/>
        </w:rPr>
        <w:t xml:space="preserve">gminie </w:t>
      </w:r>
      <w:r w:rsidR="00ED66C3" w:rsidRPr="00B83EF4">
        <w:rPr>
          <w:rFonts w:ascii="Arial" w:hAnsi="Arial" w:cs="Arial"/>
          <w:b/>
          <w:i w:val="0"/>
          <w:color w:val="auto"/>
          <w:sz w:val="22"/>
          <w:szCs w:val="22"/>
          <w:lang w:eastAsia="pl-PL"/>
        </w:rPr>
        <w:t>Dolice</w:t>
      </w:r>
      <w:r w:rsidR="00D845D8" w:rsidRPr="00B83EF4">
        <w:rPr>
          <w:rFonts w:ascii="Arial" w:hAnsi="Arial" w:cs="Arial"/>
          <w:b/>
          <w:i w:val="0"/>
          <w:color w:val="auto"/>
          <w:sz w:val="22"/>
          <w:szCs w:val="22"/>
          <w:lang w:eastAsia="pl-PL"/>
        </w:rPr>
        <w:t xml:space="preserve"> w latach 201</w:t>
      </w:r>
      <w:r w:rsidR="005834AF" w:rsidRPr="00B83EF4">
        <w:rPr>
          <w:rFonts w:ascii="Arial" w:hAnsi="Arial" w:cs="Arial"/>
          <w:b/>
          <w:i w:val="0"/>
          <w:color w:val="auto"/>
          <w:sz w:val="22"/>
          <w:szCs w:val="22"/>
          <w:lang w:eastAsia="pl-PL"/>
        </w:rPr>
        <w:t>4</w:t>
      </w:r>
      <w:r w:rsidR="00D845D8" w:rsidRPr="00B83EF4">
        <w:rPr>
          <w:rFonts w:ascii="Arial" w:hAnsi="Arial" w:cs="Arial"/>
          <w:b/>
          <w:i w:val="0"/>
          <w:color w:val="auto"/>
          <w:sz w:val="22"/>
          <w:szCs w:val="22"/>
          <w:lang w:eastAsia="pl-PL"/>
        </w:rPr>
        <w:t>-201</w:t>
      </w:r>
      <w:r w:rsidR="00ED66C3" w:rsidRPr="00B83EF4">
        <w:rPr>
          <w:rFonts w:ascii="Arial" w:hAnsi="Arial" w:cs="Arial"/>
          <w:b/>
          <w:i w:val="0"/>
          <w:color w:val="auto"/>
          <w:sz w:val="22"/>
          <w:szCs w:val="22"/>
          <w:lang w:eastAsia="pl-PL"/>
        </w:rPr>
        <w:t>6</w:t>
      </w:r>
      <w:bookmarkEnd w:id="67"/>
    </w:p>
    <w:tbl>
      <w:tblPr>
        <w:tblStyle w:val="Tabelasiatki1jasnaakcent32"/>
        <w:tblW w:w="8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39"/>
        <w:gridCol w:w="717"/>
        <w:gridCol w:w="717"/>
        <w:gridCol w:w="717"/>
      </w:tblGrid>
      <w:tr w:rsidR="005834AF" w:rsidRPr="00B83EF4" w14:paraId="7AB8248D" w14:textId="77777777" w:rsidTr="005834AF">
        <w:trPr>
          <w:cnfStyle w:val="100000000000" w:firstRow="1" w:lastRow="0"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6739" w:type="dxa"/>
            <w:shd w:val="clear" w:color="auto" w:fill="C4BC96" w:themeFill="background2" w:themeFillShade="BF"/>
            <w:vAlign w:val="center"/>
            <w:hideMark/>
          </w:tcPr>
          <w:p w14:paraId="69DCCC29" w14:textId="77777777" w:rsidR="005834AF" w:rsidRPr="00B83EF4" w:rsidRDefault="005834AF" w:rsidP="00FC107B">
            <w:pPr>
              <w:jc w:val="center"/>
              <w:rPr>
                <w:rFonts w:ascii="Arial" w:hAnsi="Arial" w:cs="Arial"/>
                <w:lang w:eastAsia="pl-PL"/>
              </w:rPr>
            </w:pPr>
            <w:r w:rsidRPr="00B83EF4">
              <w:rPr>
                <w:rFonts w:ascii="Arial" w:hAnsi="Arial" w:cs="Arial"/>
                <w:lang w:eastAsia="pl-PL"/>
              </w:rPr>
              <w:t>GMINA</w:t>
            </w:r>
          </w:p>
        </w:tc>
        <w:tc>
          <w:tcPr>
            <w:tcW w:w="0" w:type="auto"/>
            <w:shd w:val="clear" w:color="auto" w:fill="C4BC96" w:themeFill="background2" w:themeFillShade="BF"/>
            <w:vAlign w:val="center"/>
            <w:hideMark/>
          </w:tcPr>
          <w:p w14:paraId="569127C5" w14:textId="77777777" w:rsidR="005834AF" w:rsidRPr="00B83EF4" w:rsidRDefault="005834AF"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2014</w:t>
            </w:r>
          </w:p>
        </w:tc>
        <w:tc>
          <w:tcPr>
            <w:tcW w:w="0" w:type="auto"/>
            <w:shd w:val="clear" w:color="auto" w:fill="C4BC96" w:themeFill="background2" w:themeFillShade="BF"/>
            <w:vAlign w:val="center"/>
            <w:hideMark/>
          </w:tcPr>
          <w:p w14:paraId="19AF9978" w14:textId="77777777" w:rsidR="005834AF" w:rsidRPr="00B83EF4" w:rsidRDefault="005834AF"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2015</w:t>
            </w:r>
          </w:p>
        </w:tc>
        <w:tc>
          <w:tcPr>
            <w:tcW w:w="717" w:type="dxa"/>
            <w:shd w:val="clear" w:color="auto" w:fill="C4BC96" w:themeFill="background2" w:themeFillShade="BF"/>
            <w:vAlign w:val="center"/>
            <w:hideMark/>
          </w:tcPr>
          <w:p w14:paraId="009F4F76" w14:textId="77777777" w:rsidR="005834AF" w:rsidRPr="00B83EF4" w:rsidRDefault="005834AF"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2016</w:t>
            </w:r>
          </w:p>
        </w:tc>
      </w:tr>
      <w:tr w:rsidR="005834AF" w:rsidRPr="00B83EF4" w14:paraId="6B8FF4E8" w14:textId="77777777" w:rsidTr="005834AF">
        <w:tc>
          <w:tcPr>
            <w:cnfStyle w:val="001000000000" w:firstRow="0" w:lastRow="0" w:firstColumn="1" w:lastColumn="0" w:oddVBand="0" w:evenVBand="0" w:oddHBand="0" w:evenHBand="0" w:firstRowFirstColumn="0" w:firstRowLastColumn="0" w:lastRowFirstColumn="0" w:lastRowLastColumn="0"/>
            <w:tcW w:w="6739" w:type="dxa"/>
            <w:vAlign w:val="center"/>
            <w:hideMark/>
          </w:tcPr>
          <w:p w14:paraId="055F2864" w14:textId="77777777" w:rsidR="005834AF" w:rsidRPr="00B83EF4" w:rsidRDefault="005834AF" w:rsidP="00FC107B">
            <w:pPr>
              <w:rPr>
                <w:rFonts w:ascii="Arial" w:hAnsi="Arial" w:cs="Arial"/>
                <w:b w:val="0"/>
                <w:lang w:eastAsia="pl-PL"/>
              </w:rPr>
            </w:pPr>
            <w:r w:rsidRPr="00B83EF4">
              <w:rPr>
                <w:rFonts w:ascii="Arial" w:hAnsi="Arial" w:cs="Arial"/>
                <w:b w:val="0"/>
                <w:lang w:eastAsia="pl-PL"/>
              </w:rPr>
              <w:t>LUDNOŚĆ</w:t>
            </w:r>
          </w:p>
        </w:tc>
        <w:tc>
          <w:tcPr>
            <w:tcW w:w="0" w:type="auto"/>
            <w:vAlign w:val="center"/>
          </w:tcPr>
          <w:p w14:paraId="2E9D4A63"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8025</w:t>
            </w:r>
          </w:p>
        </w:tc>
        <w:tc>
          <w:tcPr>
            <w:tcW w:w="0" w:type="auto"/>
            <w:vAlign w:val="center"/>
          </w:tcPr>
          <w:p w14:paraId="633B8B6F"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8018</w:t>
            </w:r>
          </w:p>
        </w:tc>
        <w:tc>
          <w:tcPr>
            <w:tcW w:w="717" w:type="dxa"/>
            <w:vAlign w:val="center"/>
          </w:tcPr>
          <w:p w14:paraId="7E61087F"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7987</w:t>
            </w:r>
          </w:p>
        </w:tc>
      </w:tr>
      <w:tr w:rsidR="005834AF" w:rsidRPr="00B83EF4" w14:paraId="5BE99B0B" w14:textId="77777777" w:rsidTr="005834AF">
        <w:tc>
          <w:tcPr>
            <w:cnfStyle w:val="001000000000" w:firstRow="0" w:lastRow="0" w:firstColumn="1" w:lastColumn="0" w:oddVBand="0" w:evenVBand="0" w:oddHBand="0" w:evenHBand="0" w:firstRowFirstColumn="0" w:firstRowLastColumn="0" w:lastRowFirstColumn="0" w:lastRowLastColumn="0"/>
            <w:tcW w:w="6739" w:type="dxa"/>
            <w:vAlign w:val="center"/>
          </w:tcPr>
          <w:p w14:paraId="0CB36364" w14:textId="77777777" w:rsidR="005834AF" w:rsidRPr="00B83EF4" w:rsidRDefault="005834AF" w:rsidP="00FC107B">
            <w:pPr>
              <w:rPr>
                <w:rFonts w:ascii="Arial" w:hAnsi="Arial" w:cs="Arial"/>
                <w:b w:val="0"/>
                <w:lang w:eastAsia="pl-PL"/>
              </w:rPr>
            </w:pPr>
            <w:r w:rsidRPr="00B83EF4">
              <w:rPr>
                <w:rFonts w:ascii="Arial" w:hAnsi="Arial" w:cs="Arial"/>
                <w:b w:val="0"/>
                <w:lang w:eastAsia="pl-PL"/>
              </w:rPr>
              <w:t>KOBIETY NA 100 MĘŻCZYZN</w:t>
            </w:r>
          </w:p>
        </w:tc>
        <w:tc>
          <w:tcPr>
            <w:tcW w:w="0" w:type="auto"/>
            <w:vAlign w:val="center"/>
          </w:tcPr>
          <w:p w14:paraId="58F8B796"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99</w:t>
            </w:r>
          </w:p>
        </w:tc>
        <w:tc>
          <w:tcPr>
            <w:tcW w:w="0" w:type="auto"/>
            <w:vAlign w:val="center"/>
          </w:tcPr>
          <w:p w14:paraId="58A7E18A"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99</w:t>
            </w:r>
          </w:p>
        </w:tc>
        <w:tc>
          <w:tcPr>
            <w:tcW w:w="717" w:type="dxa"/>
            <w:vAlign w:val="center"/>
          </w:tcPr>
          <w:p w14:paraId="3B844220"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97</w:t>
            </w:r>
          </w:p>
        </w:tc>
      </w:tr>
      <w:tr w:rsidR="005834AF" w:rsidRPr="00B83EF4" w14:paraId="70108EB1" w14:textId="77777777" w:rsidTr="005834AF">
        <w:tc>
          <w:tcPr>
            <w:cnfStyle w:val="001000000000" w:firstRow="0" w:lastRow="0" w:firstColumn="1" w:lastColumn="0" w:oddVBand="0" w:evenVBand="0" w:oddHBand="0" w:evenHBand="0" w:firstRowFirstColumn="0" w:firstRowLastColumn="0" w:lastRowFirstColumn="0" w:lastRowLastColumn="0"/>
            <w:tcW w:w="6739" w:type="dxa"/>
            <w:vAlign w:val="center"/>
          </w:tcPr>
          <w:p w14:paraId="2BEDD189" w14:textId="77777777" w:rsidR="005834AF" w:rsidRPr="00B83EF4" w:rsidRDefault="005834AF" w:rsidP="00FC107B">
            <w:pPr>
              <w:rPr>
                <w:rFonts w:ascii="Arial" w:hAnsi="Arial" w:cs="Arial"/>
                <w:b w:val="0"/>
                <w:lang w:eastAsia="pl-PL"/>
              </w:rPr>
            </w:pPr>
            <w:r w:rsidRPr="00B83EF4">
              <w:rPr>
                <w:rFonts w:ascii="Arial" w:hAnsi="Arial" w:cs="Arial"/>
                <w:b w:val="0"/>
                <w:lang w:eastAsia="pl-PL"/>
              </w:rPr>
              <w:t>LIDNOŚĆ W WIEKU NIEPRODUKCYJNYM NA 100 OSÓB W WIEKU PRODUKCYJNYM</w:t>
            </w:r>
          </w:p>
        </w:tc>
        <w:tc>
          <w:tcPr>
            <w:tcW w:w="0" w:type="auto"/>
            <w:vAlign w:val="center"/>
          </w:tcPr>
          <w:p w14:paraId="5D8C34C2"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54,4</w:t>
            </w:r>
          </w:p>
        </w:tc>
        <w:tc>
          <w:tcPr>
            <w:tcW w:w="0" w:type="auto"/>
            <w:vAlign w:val="center"/>
          </w:tcPr>
          <w:p w14:paraId="66D0D4F6"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55,3</w:t>
            </w:r>
          </w:p>
        </w:tc>
        <w:tc>
          <w:tcPr>
            <w:tcW w:w="717" w:type="dxa"/>
            <w:vAlign w:val="center"/>
          </w:tcPr>
          <w:p w14:paraId="7486BD14"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56,8</w:t>
            </w:r>
          </w:p>
        </w:tc>
      </w:tr>
      <w:tr w:rsidR="005834AF" w:rsidRPr="00B83EF4" w14:paraId="12990B99" w14:textId="77777777" w:rsidTr="005834AF">
        <w:tc>
          <w:tcPr>
            <w:cnfStyle w:val="001000000000" w:firstRow="0" w:lastRow="0" w:firstColumn="1" w:lastColumn="0" w:oddVBand="0" w:evenVBand="0" w:oddHBand="0" w:evenHBand="0" w:firstRowFirstColumn="0" w:firstRowLastColumn="0" w:lastRowFirstColumn="0" w:lastRowLastColumn="0"/>
            <w:tcW w:w="6739" w:type="dxa"/>
            <w:vAlign w:val="center"/>
          </w:tcPr>
          <w:p w14:paraId="463F01D4" w14:textId="77777777" w:rsidR="005834AF" w:rsidRPr="00B83EF4" w:rsidRDefault="005834AF" w:rsidP="00FC107B">
            <w:pPr>
              <w:rPr>
                <w:rFonts w:ascii="Arial" w:hAnsi="Arial" w:cs="Arial"/>
                <w:b w:val="0"/>
                <w:lang w:eastAsia="pl-PL"/>
              </w:rPr>
            </w:pPr>
            <w:r w:rsidRPr="00B83EF4">
              <w:rPr>
                <w:rFonts w:ascii="Arial" w:hAnsi="Arial" w:cs="Arial"/>
                <w:b w:val="0"/>
                <w:lang w:eastAsia="pl-PL"/>
              </w:rPr>
              <w:t>WSPÓŁCZYNNIK OBCIĄŻENIA DEMOGRAFICZNEGO OSOBAMI STARSZYMI</w:t>
            </w:r>
          </w:p>
        </w:tc>
        <w:tc>
          <w:tcPr>
            <w:tcW w:w="0" w:type="auto"/>
            <w:vAlign w:val="center"/>
          </w:tcPr>
          <w:p w14:paraId="7A3600A6"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17,1</w:t>
            </w:r>
          </w:p>
        </w:tc>
        <w:tc>
          <w:tcPr>
            <w:tcW w:w="0" w:type="auto"/>
            <w:vAlign w:val="center"/>
          </w:tcPr>
          <w:p w14:paraId="04C3C9F5"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18,0</w:t>
            </w:r>
          </w:p>
        </w:tc>
        <w:tc>
          <w:tcPr>
            <w:tcW w:w="717" w:type="dxa"/>
            <w:vAlign w:val="center"/>
          </w:tcPr>
          <w:p w14:paraId="662773F9"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18,8</w:t>
            </w:r>
          </w:p>
        </w:tc>
      </w:tr>
      <w:tr w:rsidR="005834AF" w:rsidRPr="00B83EF4" w14:paraId="7804E486" w14:textId="77777777" w:rsidTr="005834AF">
        <w:tc>
          <w:tcPr>
            <w:cnfStyle w:val="001000000000" w:firstRow="0" w:lastRow="0" w:firstColumn="1" w:lastColumn="0" w:oddVBand="0" w:evenVBand="0" w:oddHBand="0" w:evenHBand="0" w:firstRowFirstColumn="0" w:firstRowLastColumn="0" w:lastRowFirstColumn="0" w:lastRowLastColumn="0"/>
            <w:tcW w:w="6739" w:type="dxa"/>
            <w:vAlign w:val="center"/>
          </w:tcPr>
          <w:p w14:paraId="145EB4E4" w14:textId="77777777" w:rsidR="005834AF" w:rsidRPr="00B83EF4" w:rsidRDefault="005834AF" w:rsidP="00FC107B">
            <w:pPr>
              <w:rPr>
                <w:rFonts w:ascii="Arial" w:hAnsi="Arial" w:cs="Arial"/>
                <w:b w:val="0"/>
                <w:lang w:eastAsia="pl-PL"/>
              </w:rPr>
            </w:pPr>
            <w:r w:rsidRPr="00B83EF4">
              <w:rPr>
                <w:rFonts w:ascii="Arial" w:hAnsi="Arial" w:cs="Arial"/>
                <w:b w:val="0"/>
                <w:lang w:eastAsia="pl-PL"/>
              </w:rPr>
              <w:t>WSKAŹNIK STAROŚCI</w:t>
            </w:r>
          </w:p>
        </w:tc>
        <w:tc>
          <w:tcPr>
            <w:tcW w:w="0" w:type="auto"/>
            <w:vAlign w:val="center"/>
          </w:tcPr>
          <w:p w14:paraId="104E4D2C"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12,2</w:t>
            </w:r>
          </w:p>
        </w:tc>
        <w:tc>
          <w:tcPr>
            <w:tcW w:w="0" w:type="auto"/>
            <w:vAlign w:val="center"/>
          </w:tcPr>
          <w:p w14:paraId="26F34942"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12,7</w:t>
            </w:r>
          </w:p>
        </w:tc>
        <w:tc>
          <w:tcPr>
            <w:tcW w:w="717" w:type="dxa"/>
            <w:vAlign w:val="center"/>
          </w:tcPr>
          <w:p w14:paraId="5E4E2C43"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13,3</w:t>
            </w:r>
          </w:p>
        </w:tc>
      </w:tr>
      <w:tr w:rsidR="005834AF" w:rsidRPr="00B83EF4" w14:paraId="7136DA0D" w14:textId="77777777" w:rsidTr="005834AF">
        <w:tc>
          <w:tcPr>
            <w:cnfStyle w:val="001000000000" w:firstRow="0" w:lastRow="0" w:firstColumn="1" w:lastColumn="0" w:oddVBand="0" w:evenVBand="0" w:oddHBand="0" w:evenHBand="0" w:firstRowFirstColumn="0" w:firstRowLastColumn="0" w:lastRowFirstColumn="0" w:lastRowLastColumn="0"/>
            <w:tcW w:w="6739" w:type="dxa"/>
            <w:vAlign w:val="center"/>
          </w:tcPr>
          <w:p w14:paraId="6EBFCEE1" w14:textId="77777777" w:rsidR="005834AF" w:rsidRPr="00B83EF4" w:rsidRDefault="005834AF" w:rsidP="00FC107B">
            <w:pPr>
              <w:rPr>
                <w:rFonts w:ascii="Arial" w:hAnsi="Arial" w:cs="Arial"/>
                <w:b w:val="0"/>
                <w:lang w:eastAsia="pl-PL"/>
              </w:rPr>
            </w:pPr>
            <w:r w:rsidRPr="00B83EF4">
              <w:rPr>
                <w:rFonts w:ascii="Arial" w:hAnsi="Arial" w:cs="Arial"/>
                <w:b w:val="0"/>
                <w:lang w:eastAsia="pl-PL"/>
              </w:rPr>
              <w:t>PRZYROST NATURALNY OGÓŁEM</w:t>
            </w:r>
          </w:p>
        </w:tc>
        <w:tc>
          <w:tcPr>
            <w:tcW w:w="0" w:type="auto"/>
            <w:vAlign w:val="center"/>
          </w:tcPr>
          <w:p w14:paraId="4F7084A6"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-14</w:t>
            </w:r>
          </w:p>
        </w:tc>
        <w:tc>
          <w:tcPr>
            <w:tcW w:w="0" w:type="auto"/>
            <w:vAlign w:val="center"/>
          </w:tcPr>
          <w:p w14:paraId="2A9DB856"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8</w:t>
            </w:r>
          </w:p>
        </w:tc>
        <w:tc>
          <w:tcPr>
            <w:tcW w:w="717" w:type="dxa"/>
            <w:vAlign w:val="center"/>
          </w:tcPr>
          <w:p w14:paraId="7FB58185"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15</w:t>
            </w:r>
          </w:p>
        </w:tc>
      </w:tr>
      <w:tr w:rsidR="005834AF" w:rsidRPr="00B83EF4" w14:paraId="6B5DE68D" w14:textId="77777777" w:rsidTr="005834AF">
        <w:tc>
          <w:tcPr>
            <w:cnfStyle w:val="001000000000" w:firstRow="0" w:lastRow="0" w:firstColumn="1" w:lastColumn="0" w:oddVBand="0" w:evenVBand="0" w:oddHBand="0" w:evenHBand="0" w:firstRowFirstColumn="0" w:firstRowLastColumn="0" w:lastRowFirstColumn="0" w:lastRowLastColumn="0"/>
            <w:tcW w:w="6739" w:type="dxa"/>
            <w:vAlign w:val="center"/>
            <w:hideMark/>
          </w:tcPr>
          <w:p w14:paraId="605825F9" w14:textId="77777777" w:rsidR="005834AF" w:rsidRPr="00B83EF4" w:rsidRDefault="005834AF" w:rsidP="00FC107B">
            <w:pPr>
              <w:rPr>
                <w:rFonts w:ascii="Arial" w:hAnsi="Arial" w:cs="Arial"/>
                <w:b w:val="0"/>
                <w:lang w:eastAsia="pl-PL"/>
              </w:rPr>
            </w:pPr>
            <w:r w:rsidRPr="00B83EF4">
              <w:rPr>
                <w:rFonts w:ascii="Arial" w:hAnsi="Arial" w:cs="Arial"/>
                <w:b w:val="0"/>
                <w:lang w:eastAsia="pl-PL"/>
              </w:rPr>
              <w:t>MIGRACJE LUDNOŚCI NA POBYT STAŁY</w:t>
            </w:r>
          </w:p>
        </w:tc>
        <w:tc>
          <w:tcPr>
            <w:tcW w:w="0" w:type="auto"/>
            <w:vAlign w:val="center"/>
          </w:tcPr>
          <w:p w14:paraId="30B5A809"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79</w:t>
            </w:r>
          </w:p>
        </w:tc>
        <w:tc>
          <w:tcPr>
            <w:tcW w:w="0" w:type="auto"/>
            <w:vAlign w:val="center"/>
          </w:tcPr>
          <w:p w14:paraId="43FC2E4C"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92</w:t>
            </w:r>
          </w:p>
        </w:tc>
        <w:tc>
          <w:tcPr>
            <w:tcW w:w="717" w:type="dxa"/>
            <w:vAlign w:val="center"/>
          </w:tcPr>
          <w:p w14:paraId="3C88E8F5" w14:textId="77777777" w:rsidR="005834AF" w:rsidRPr="00B83EF4" w:rsidRDefault="005834AF"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60</w:t>
            </w:r>
          </w:p>
        </w:tc>
      </w:tr>
    </w:tbl>
    <w:p w14:paraId="0C62B07A" w14:textId="77777777" w:rsidR="00641979" w:rsidRPr="00B83EF4" w:rsidRDefault="00D845D8" w:rsidP="002951EB">
      <w:pPr>
        <w:shd w:val="clear" w:color="auto" w:fill="FFFFFF"/>
        <w:jc w:val="both"/>
        <w:rPr>
          <w:rFonts w:ascii="Arial" w:hAnsi="Arial" w:cs="Arial"/>
          <w:lang w:eastAsia="pl-PL"/>
        </w:rPr>
      </w:pPr>
      <w:r w:rsidRPr="00B83EF4">
        <w:rPr>
          <w:rFonts w:ascii="Arial" w:hAnsi="Arial" w:cs="Arial"/>
          <w:lang w:eastAsia="pl-PL"/>
        </w:rPr>
        <w:t> </w:t>
      </w:r>
      <w:r w:rsidR="00371676" w:rsidRPr="00B83EF4">
        <w:rPr>
          <w:rFonts w:ascii="Arial" w:hAnsi="Arial" w:cs="Arial"/>
          <w:i/>
          <w:lang w:eastAsia="pl-PL"/>
        </w:rPr>
        <w:t>Źródło: opracowanie własne na podstawie danych GUS</w:t>
      </w:r>
      <w:r w:rsidR="002B181D" w:rsidRPr="00B83EF4">
        <w:rPr>
          <w:rFonts w:ascii="Arial" w:hAnsi="Arial" w:cs="Arial"/>
          <w:i/>
          <w:lang w:eastAsia="pl-PL"/>
        </w:rPr>
        <w:t>.</w:t>
      </w:r>
    </w:p>
    <w:p w14:paraId="4118F889" w14:textId="77777777" w:rsidR="005F7A76" w:rsidRPr="00B83EF4" w:rsidRDefault="005F7A76" w:rsidP="00641979">
      <w:pPr>
        <w:shd w:val="clear" w:color="auto" w:fill="FFFFFF"/>
        <w:spacing w:after="0"/>
        <w:ind w:firstLine="708"/>
        <w:jc w:val="both"/>
        <w:rPr>
          <w:rFonts w:ascii="Arial" w:hAnsi="Arial" w:cs="Arial"/>
          <w:lang w:eastAsia="pl-PL"/>
        </w:rPr>
      </w:pPr>
      <w:r w:rsidRPr="00B83EF4">
        <w:rPr>
          <w:rFonts w:ascii="Arial" w:hAnsi="Arial" w:cs="Arial"/>
          <w:lang w:eastAsia="pl-PL"/>
        </w:rPr>
        <w:t>Analiza danych demograficznych w okresie 201</w:t>
      </w:r>
      <w:r w:rsidR="005834AF" w:rsidRPr="00B83EF4">
        <w:rPr>
          <w:rFonts w:ascii="Arial" w:hAnsi="Arial" w:cs="Arial"/>
          <w:lang w:eastAsia="pl-PL"/>
        </w:rPr>
        <w:t>4</w:t>
      </w:r>
      <w:r w:rsidRPr="00B83EF4">
        <w:rPr>
          <w:rFonts w:ascii="Arial" w:hAnsi="Arial" w:cs="Arial"/>
          <w:lang w:eastAsia="pl-PL"/>
        </w:rPr>
        <w:t>-201</w:t>
      </w:r>
      <w:r w:rsidR="005834AF" w:rsidRPr="00B83EF4">
        <w:rPr>
          <w:rFonts w:ascii="Arial" w:hAnsi="Arial" w:cs="Arial"/>
          <w:lang w:eastAsia="pl-PL"/>
        </w:rPr>
        <w:t>6</w:t>
      </w:r>
      <w:r w:rsidRPr="00B83EF4">
        <w:rPr>
          <w:rFonts w:ascii="Arial" w:hAnsi="Arial" w:cs="Arial"/>
          <w:lang w:eastAsia="pl-PL"/>
        </w:rPr>
        <w:t xml:space="preserve">, wskazuje na </w:t>
      </w:r>
      <w:r w:rsidR="005834AF" w:rsidRPr="00B83EF4">
        <w:rPr>
          <w:rFonts w:ascii="Arial" w:hAnsi="Arial" w:cs="Arial"/>
          <w:lang w:eastAsia="pl-PL"/>
        </w:rPr>
        <w:t>stałych spadek liczby ludności</w:t>
      </w:r>
      <w:r w:rsidR="00181603" w:rsidRPr="00B83EF4">
        <w:rPr>
          <w:rFonts w:ascii="Arial" w:hAnsi="Arial" w:cs="Arial"/>
          <w:lang w:eastAsia="pl-PL"/>
        </w:rPr>
        <w:t xml:space="preserve">, szczególnie dotyczy to kobiet. </w:t>
      </w:r>
      <w:r w:rsidR="00D845D8" w:rsidRPr="00B83EF4">
        <w:rPr>
          <w:rFonts w:ascii="Arial" w:hAnsi="Arial" w:cs="Arial"/>
          <w:lang w:eastAsia="pl-PL"/>
        </w:rPr>
        <w:t xml:space="preserve">Widoczny jest </w:t>
      </w:r>
      <w:r w:rsidRPr="00B83EF4">
        <w:rPr>
          <w:rFonts w:ascii="Arial" w:hAnsi="Arial" w:cs="Arial"/>
          <w:lang w:eastAsia="pl-PL"/>
        </w:rPr>
        <w:t xml:space="preserve">także </w:t>
      </w:r>
      <w:r w:rsidR="00D845D8" w:rsidRPr="00B83EF4">
        <w:rPr>
          <w:rFonts w:ascii="Arial" w:hAnsi="Arial" w:cs="Arial"/>
          <w:lang w:eastAsia="pl-PL"/>
        </w:rPr>
        <w:t>wzrost liczby mieszkańców w wieku poprodukcyjnym</w:t>
      </w:r>
      <w:r w:rsidR="00181603" w:rsidRPr="00B83EF4">
        <w:rPr>
          <w:rFonts w:ascii="Arial" w:hAnsi="Arial" w:cs="Arial"/>
          <w:lang w:eastAsia="pl-PL"/>
        </w:rPr>
        <w:t>, co sprawia, że współczynnik obciążenia demograficznego osobami starszymi jest coraz wyższy.</w:t>
      </w:r>
    </w:p>
    <w:p w14:paraId="76036CCB" w14:textId="77777777" w:rsidR="00371676" w:rsidRPr="00B83EF4" w:rsidRDefault="00181603" w:rsidP="00641979">
      <w:pPr>
        <w:shd w:val="clear" w:color="auto" w:fill="FFFFFF"/>
        <w:spacing w:after="0"/>
        <w:ind w:firstLine="708"/>
        <w:jc w:val="both"/>
        <w:rPr>
          <w:rFonts w:ascii="Arial" w:hAnsi="Arial" w:cs="Arial"/>
          <w:lang w:eastAsia="pl-PL"/>
        </w:rPr>
      </w:pPr>
      <w:r w:rsidRPr="00B83EF4">
        <w:rPr>
          <w:rFonts w:ascii="Arial" w:hAnsi="Arial" w:cs="Arial"/>
          <w:lang w:eastAsia="pl-PL"/>
        </w:rPr>
        <w:t>P</w:t>
      </w:r>
      <w:r w:rsidR="00D845D8" w:rsidRPr="00B83EF4">
        <w:rPr>
          <w:rFonts w:ascii="Arial" w:hAnsi="Arial" w:cs="Arial"/>
          <w:lang w:eastAsia="pl-PL"/>
        </w:rPr>
        <w:t>rzyrost naturalny</w:t>
      </w:r>
      <w:r w:rsidRPr="00B83EF4">
        <w:rPr>
          <w:rFonts w:ascii="Arial" w:hAnsi="Arial" w:cs="Arial"/>
          <w:lang w:eastAsia="pl-PL"/>
        </w:rPr>
        <w:t xml:space="preserve"> przyjmuje wartości dodatnie.</w:t>
      </w:r>
    </w:p>
    <w:p w14:paraId="7C719D75" w14:textId="77777777" w:rsidR="00181603" w:rsidRPr="00B83EF4" w:rsidRDefault="00181603" w:rsidP="00EA7C51">
      <w:pPr>
        <w:shd w:val="clear" w:color="auto" w:fill="FFFFFF"/>
        <w:spacing w:after="0"/>
        <w:ind w:firstLine="708"/>
        <w:jc w:val="both"/>
        <w:rPr>
          <w:rFonts w:ascii="Arial" w:hAnsi="Arial" w:cs="Arial"/>
          <w:lang w:eastAsia="pl-PL"/>
        </w:rPr>
      </w:pPr>
    </w:p>
    <w:p w14:paraId="2DB27922" w14:textId="77777777" w:rsidR="00641979" w:rsidRPr="00B83EF4" w:rsidRDefault="00181603" w:rsidP="00EA7C51">
      <w:pPr>
        <w:shd w:val="clear" w:color="auto" w:fill="FFFFFF"/>
        <w:spacing w:after="0"/>
        <w:ind w:firstLine="708"/>
        <w:jc w:val="both"/>
        <w:rPr>
          <w:rFonts w:ascii="Arial" w:hAnsi="Arial" w:cs="Arial"/>
          <w:lang w:eastAsia="pl-PL"/>
        </w:rPr>
      </w:pPr>
      <w:r w:rsidRPr="00B83EF4">
        <w:rPr>
          <w:rFonts w:ascii="Arial" w:hAnsi="Arial" w:cs="Arial"/>
          <w:lang w:eastAsia="pl-PL"/>
        </w:rPr>
        <w:t xml:space="preserve">Aby zbadać poziom </w:t>
      </w:r>
      <w:r w:rsidR="00371676" w:rsidRPr="00B83EF4">
        <w:rPr>
          <w:rFonts w:ascii="Arial" w:hAnsi="Arial" w:cs="Arial"/>
          <w:lang w:eastAsia="pl-PL"/>
        </w:rPr>
        <w:t>aktywnoś</w:t>
      </w:r>
      <w:r w:rsidRPr="00B83EF4">
        <w:rPr>
          <w:rFonts w:ascii="Arial" w:hAnsi="Arial" w:cs="Arial"/>
          <w:lang w:eastAsia="pl-PL"/>
        </w:rPr>
        <w:t>ci</w:t>
      </w:r>
      <w:r w:rsidR="00371676" w:rsidRPr="00B83EF4">
        <w:rPr>
          <w:rFonts w:ascii="Arial" w:hAnsi="Arial" w:cs="Arial"/>
          <w:lang w:eastAsia="pl-PL"/>
        </w:rPr>
        <w:t xml:space="preserve"> ekonomiczn</w:t>
      </w:r>
      <w:r w:rsidRPr="00B83EF4">
        <w:rPr>
          <w:rFonts w:ascii="Arial" w:hAnsi="Arial" w:cs="Arial"/>
          <w:lang w:eastAsia="pl-PL"/>
        </w:rPr>
        <w:t>ej</w:t>
      </w:r>
      <w:r w:rsidR="00371676" w:rsidRPr="00B83EF4">
        <w:rPr>
          <w:rFonts w:ascii="Arial" w:hAnsi="Arial" w:cs="Arial"/>
          <w:lang w:eastAsia="pl-PL"/>
        </w:rPr>
        <w:t xml:space="preserve"> mieszkańców</w:t>
      </w:r>
      <w:r w:rsidR="00DA1BB4" w:rsidRPr="00B83EF4">
        <w:rPr>
          <w:rFonts w:ascii="Arial" w:hAnsi="Arial" w:cs="Arial"/>
          <w:lang w:eastAsia="pl-PL"/>
        </w:rPr>
        <w:t xml:space="preserve"> przeprowadz</w:t>
      </w:r>
      <w:r w:rsidRPr="00B83EF4">
        <w:rPr>
          <w:rFonts w:ascii="Arial" w:hAnsi="Arial" w:cs="Arial"/>
          <w:lang w:eastAsia="pl-PL"/>
        </w:rPr>
        <w:t>ono</w:t>
      </w:r>
      <w:r w:rsidR="00DA1BB4" w:rsidRPr="00B83EF4">
        <w:rPr>
          <w:rFonts w:ascii="Arial" w:hAnsi="Arial" w:cs="Arial"/>
          <w:lang w:eastAsia="pl-PL"/>
        </w:rPr>
        <w:t xml:space="preserve"> analiz</w:t>
      </w:r>
      <w:r w:rsidRPr="00B83EF4">
        <w:rPr>
          <w:rFonts w:ascii="Arial" w:hAnsi="Arial" w:cs="Arial"/>
          <w:lang w:eastAsia="pl-PL"/>
        </w:rPr>
        <w:t>ę</w:t>
      </w:r>
      <w:r w:rsidR="00DA1BB4" w:rsidRPr="00B83EF4">
        <w:rPr>
          <w:rFonts w:ascii="Arial" w:hAnsi="Arial" w:cs="Arial"/>
          <w:lang w:eastAsia="pl-PL"/>
        </w:rPr>
        <w:t xml:space="preserve"> tego  zjawiska – patrz tabela </w:t>
      </w:r>
      <w:r w:rsidR="00FC107B" w:rsidRPr="00B83EF4">
        <w:rPr>
          <w:rFonts w:ascii="Arial" w:hAnsi="Arial" w:cs="Arial"/>
          <w:lang w:eastAsia="pl-PL"/>
        </w:rPr>
        <w:t>3</w:t>
      </w:r>
      <w:r w:rsidR="00DA1BB4" w:rsidRPr="00B83EF4">
        <w:rPr>
          <w:rFonts w:ascii="Arial" w:hAnsi="Arial" w:cs="Arial"/>
          <w:lang w:eastAsia="pl-PL"/>
        </w:rPr>
        <w:t>.</w:t>
      </w:r>
    </w:p>
    <w:p w14:paraId="32DDC8EC" w14:textId="77777777" w:rsidR="00641979" w:rsidRPr="00B83EF4" w:rsidRDefault="00641979" w:rsidP="00641979">
      <w:pPr>
        <w:shd w:val="clear" w:color="auto" w:fill="FFFFFF"/>
        <w:spacing w:after="0"/>
        <w:ind w:firstLine="708"/>
        <w:jc w:val="both"/>
        <w:rPr>
          <w:rFonts w:ascii="Arial" w:hAnsi="Arial" w:cs="Arial"/>
          <w:lang w:eastAsia="pl-PL"/>
        </w:rPr>
      </w:pPr>
    </w:p>
    <w:p w14:paraId="0171C8B9" w14:textId="77777777" w:rsidR="00D845D8" w:rsidRPr="00B83EF4" w:rsidRDefault="00DA1BB4" w:rsidP="00FC107B">
      <w:pPr>
        <w:pStyle w:val="Legenda"/>
        <w:spacing w:after="0"/>
        <w:jc w:val="both"/>
        <w:rPr>
          <w:rFonts w:ascii="Arial" w:hAnsi="Arial" w:cs="Arial"/>
          <w:b/>
          <w:i w:val="0"/>
          <w:color w:val="auto"/>
          <w:sz w:val="22"/>
          <w:szCs w:val="22"/>
          <w:lang w:eastAsia="pl-PL"/>
        </w:rPr>
      </w:pPr>
      <w:bookmarkStart w:id="68" w:name="_Toc532213287"/>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3</w:t>
      </w:r>
      <w:r w:rsidR="00AD3383" w:rsidRPr="00B83EF4">
        <w:rPr>
          <w:rFonts w:ascii="Arial" w:hAnsi="Arial" w:cs="Arial"/>
          <w:b/>
          <w:i w:val="0"/>
          <w:color w:val="auto"/>
          <w:sz w:val="22"/>
          <w:szCs w:val="22"/>
        </w:rPr>
        <w:fldChar w:fldCharType="end"/>
      </w:r>
      <w:r w:rsidR="00D845D8" w:rsidRPr="00B83EF4">
        <w:rPr>
          <w:rFonts w:ascii="Arial" w:hAnsi="Arial" w:cs="Arial"/>
          <w:b/>
          <w:i w:val="0"/>
          <w:color w:val="auto"/>
          <w:sz w:val="22"/>
          <w:szCs w:val="22"/>
          <w:lang w:eastAsia="pl-PL"/>
        </w:rPr>
        <w:t xml:space="preserve">. </w:t>
      </w:r>
      <w:r w:rsidR="007D07E9" w:rsidRPr="00B83EF4">
        <w:rPr>
          <w:rFonts w:ascii="Arial" w:hAnsi="Arial" w:cs="Arial"/>
          <w:b/>
          <w:i w:val="0"/>
          <w:color w:val="auto"/>
          <w:sz w:val="22"/>
          <w:szCs w:val="22"/>
          <w:lang w:eastAsia="pl-PL"/>
        </w:rPr>
        <w:t>Osoby fizyczne</w:t>
      </w:r>
      <w:r w:rsidR="00D845D8" w:rsidRPr="00B83EF4">
        <w:rPr>
          <w:rFonts w:ascii="Arial" w:hAnsi="Arial" w:cs="Arial"/>
          <w:b/>
          <w:i w:val="0"/>
          <w:color w:val="auto"/>
          <w:sz w:val="22"/>
          <w:szCs w:val="22"/>
          <w:lang w:eastAsia="pl-PL"/>
        </w:rPr>
        <w:t xml:space="preserve"> prowadząc</w:t>
      </w:r>
      <w:r w:rsidR="007D07E9" w:rsidRPr="00B83EF4">
        <w:rPr>
          <w:rFonts w:ascii="Arial" w:hAnsi="Arial" w:cs="Arial"/>
          <w:b/>
          <w:i w:val="0"/>
          <w:color w:val="auto"/>
          <w:sz w:val="22"/>
          <w:szCs w:val="22"/>
          <w:lang w:eastAsia="pl-PL"/>
        </w:rPr>
        <w:t>e</w:t>
      </w:r>
      <w:r w:rsidR="00D845D8" w:rsidRPr="00B83EF4">
        <w:rPr>
          <w:rFonts w:ascii="Arial" w:hAnsi="Arial" w:cs="Arial"/>
          <w:b/>
          <w:i w:val="0"/>
          <w:color w:val="auto"/>
          <w:sz w:val="22"/>
          <w:szCs w:val="22"/>
          <w:lang w:eastAsia="pl-PL"/>
        </w:rPr>
        <w:t xml:space="preserve"> działalność gospodarczą na 100</w:t>
      </w:r>
      <w:r w:rsidR="007D07E9" w:rsidRPr="00B83EF4">
        <w:rPr>
          <w:rFonts w:ascii="Arial" w:hAnsi="Arial" w:cs="Arial"/>
          <w:b/>
          <w:i w:val="0"/>
          <w:color w:val="auto"/>
          <w:sz w:val="22"/>
          <w:szCs w:val="22"/>
          <w:lang w:eastAsia="pl-PL"/>
        </w:rPr>
        <w:t>0</w:t>
      </w:r>
      <w:r w:rsidR="00D845D8" w:rsidRPr="00B83EF4">
        <w:rPr>
          <w:rFonts w:ascii="Arial" w:hAnsi="Arial" w:cs="Arial"/>
          <w:b/>
          <w:i w:val="0"/>
          <w:color w:val="auto"/>
          <w:sz w:val="22"/>
          <w:szCs w:val="22"/>
          <w:lang w:eastAsia="pl-PL"/>
        </w:rPr>
        <w:t xml:space="preserve"> osób</w:t>
      </w:r>
      <w:bookmarkEnd w:id="68"/>
    </w:p>
    <w:tbl>
      <w:tblPr>
        <w:tblStyle w:val="Tabelasiatki1jasnaakcent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7"/>
        <w:gridCol w:w="1595"/>
        <w:gridCol w:w="1595"/>
        <w:gridCol w:w="1595"/>
        <w:gridCol w:w="1595"/>
      </w:tblGrid>
      <w:tr w:rsidR="007D07E9" w:rsidRPr="00B83EF4" w14:paraId="71C2B1B1" w14:textId="77777777" w:rsidTr="007D07E9">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397" w:type="dxa"/>
            <w:tcBorders>
              <w:bottom w:val="none" w:sz="0" w:space="0" w:color="auto"/>
            </w:tcBorders>
            <w:shd w:val="clear" w:color="auto" w:fill="C4BC96" w:themeFill="background2" w:themeFillShade="BF"/>
            <w:hideMark/>
          </w:tcPr>
          <w:p w14:paraId="052E2386" w14:textId="77777777" w:rsidR="007D07E9" w:rsidRPr="00B83EF4" w:rsidRDefault="007D07E9" w:rsidP="00FC107B">
            <w:pPr>
              <w:jc w:val="both"/>
              <w:rPr>
                <w:rFonts w:ascii="Arial" w:hAnsi="Arial" w:cs="Arial"/>
                <w:lang w:eastAsia="pl-PL"/>
              </w:rPr>
            </w:pPr>
            <w:r w:rsidRPr="00B83EF4">
              <w:rPr>
                <w:rFonts w:ascii="Arial" w:hAnsi="Arial" w:cs="Arial"/>
                <w:lang w:eastAsia="pl-PL"/>
              </w:rPr>
              <w:t> </w:t>
            </w:r>
          </w:p>
        </w:tc>
        <w:tc>
          <w:tcPr>
            <w:tcW w:w="1595" w:type="dxa"/>
            <w:tcBorders>
              <w:bottom w:val="none" w:sz="0" w:space="0" w:color="auto"/>
            </w:tcBorders>
            <w:shd w:val="clear" w:color="auto" w:fill="C4BC96" w:themeFill="background2" w:themeFillShade="BF"/>
            <w:hideMark/>
          </w:tcPr>
          <w:p w14:paraId="561575A4" w14:textId="77777777" w:rsidR="007D07E9" w:rsidRPr="00B83EF4" w:rsidRDefault="007D07E9"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2013</w:t>
            </w:r>
          </w:p>
        </w:tc>
        <w:tc>
          <w:tcPr>
            <w:tcW w:w="1595" w:type="dxa"/>
            <w:tcBorders>
              <w:bottom w:val="none" w:sz="0" w:space="0" w:color="auto"/>
            </w:tcBorders>
            <w:shd w:val="clear" w:color="auto" w:fill="C4BC96" w:themeFill="background2" w:themeFillShade="BF"/>
            <w:hideMark/>
          </w:tcPr>
          <w:p w14:paraId="104EEF21" w14:textId="77777777" w:rsidR="007D07E9" w:rsidRPr="00B83EF4" w:rsidRDefault="007D07E9"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2014</w:t>
            </w:r>
          </w:p>
        </w:tc>
        <w:tc>
          <w:tcPr>
            <w:tcW w:w="1595" w:type="dxa"/>
            <w:tcBorders>
              <w:bottom w:val="none" w:sz="0" w:space="0" w:color="auto"/>
            </w:tcBorders>
            <w:shd w:val="clear" w:color="auto" w:fill="C4BC96" w:themeFill="background2" w:themeFillShade="BF"/>
            <w:hideMark/>
          </w:tcPr>
          <w:p w14:paraId="3F387159" w14:textId="77777777" w:rsidR="007D07E9" w:rsidRPr="00B83EF4" w:rsidRDefault="007D07E9"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2015</w:t>
            </w:r>
          </w:p>
        </w:tc>
        <w:tc>
          <w:tcPr>
            <w:tcW w:w="1595" w:type="dxa"/>
            <w:tcBorders>
              <w:bottom w:val="none" w:sz="0" w:space="0" w:color="auto"/>
            </w:tcBorders>
            <w:shd w:val="clear" w:color="auto" w:fill="C4BC96" w:themeFill="background2" w:themeFillShade="BF"/>
            <w:hideMark/>
          </w:tcPr>
          <w:p w14:paraId="73612B2F" w14:textId="77777777" w:rsidR="007D07E9" w:rsidRPr="00B83EF4" w:rsidRDefault="007D07E9"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2016</w:t>
            </w:r>
          </w:p>
        </w:tc>
      </w:tr>
      <w:tr w:rsidR="007D07E9" w:rsidRPr="00B83EF4" w14:paraId="0A15B962" w14:textId="77777777" w:rsidTr="007D07E9">
        <w:trPr>
          <w:trHeight w:val="400"/>
        </w:trPr>
        <w:tc>
          <w:tcPr>
            <w:cnfStyle w:val="001000000000" w:firstRow="0" w:lastRow="0" w:firstColumn="1" w:lastColumn="0" w:oddVBand="0" w:evenVBand="0" w:oddHBand="0" w:evenHBand="0" w:firstRowFirstColumn="0" w:firstRowLastColumn="0" w:lastRowFirstColumn="0" w:lastRowLastColumn="0"/>
            <w:tcW w:w="2397" w:type="dxa"/>
            <w:shd w:val="clear" w:color="auto" w:fill="C4BC96" w:themeFill="background2" w:themeFillShade="BF"/>
            <w:hideMark/>
          </w:tcPr>
          <w:p w14:paraId="5527CACF" w14:textId="77777777" w:rsidR="007D07E9" w:rsidRPr="00B83EF4" w:rsidRDefault="007D07E9" w:rsidP="00FC107B">
            <w:pPr>
              <w:jc w:val="both"/>
              <w:rPr>
                <w:rFonts w:ascii="Arial" w:hAnsi="Arial" w:cs="Arial"/>
                <w:lang w:eastAsia="pl-PL"/>
              </w:rPr>
            </w:pPr>
            <w:r w:rsidRPr="00B83EF4">
              <w:rPr>
                <w:rFonts w:ascii="Arial" w:hAnsi="Arial" w:cs="Arial"/>
                <w:lang w:eastAsia="pl-PL"/>
              </w:rPr>
              <w:t>GMINA</w:t>
            </w:r>
          </w:p>
        </w:tc>
        <w:tc>
          <w:tcPr>
            <w:tcW w:w="1595" w:type="dxa"/>
            <w:hideMark/>
          </w:tcPr>
          <w:p w14:paraId="729C5C9C" w14:textId="77777777" w:rsidR="007D07E9" w:rsidRPr="00B83EF4" w:rsidRDefault="007D07E9"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48</w:t>
            </w:r>
          </w:p>
        </w:tc>
        <w:tc>
          <w:tcPr>
            <w:tcW w:w="1595" w:type="dxa"/>
            <w:hideMark/>
          </w:tcPr>
          <w:p w14:paraId="7399BEB6" w14:textId="77777777" w:rsidR="007D07E9" w:rsidRPr="00B83EF4" w:rsidRDefault="007D07E9"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48</w:t>
            </w:r>
          </w:p>
        </w:tc>
        <w:tc>
          <w:tcPr>
            <w:tcW w:w="1595" w:type="dxa"/>
            <w:hideMark/>
          </w:tcPr>
          <w:p w14:paraId="6C3637A3" w14:textId="77777777" w:rsidR="007D07E9" w:rsidRPr="00B83EF4" w:rsidRDefault="007D07E9"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49</w:t>
            </w:r>
          </w:p>
        </w:tc>
        <w:tc>
          <w:tcPr>
            <w:tcW w:w="1595" w:type="dxa"/>
            <w:hideMark/>
          </w:tcPr>
          <w:p w14:paraId="77015B3A" w14:textId="77777777" w:rsidR="007D07E9" w:rsidRPr="00B83EF4" w:rsidRDefault="007D07E9"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47</w:t>
            </w:r>
          </w:p>
        </w:tc>
      </w:tr>
    </w:tbl>
    <w:p w14:paraId="7E759B12" w14:textId="77777777" w:rsidR="00641979" w:rsidRPr="00B83EF4" w:rsidRDefault="00D845D8" w:rsidP="00FC107B">
      <w:pPr>
        <w:shd w:val="clear" w:color="auto" w:fill="FFFFFF"/>
        <w:spacing w:after="0" w:line="240" w:lineRule="auto"/>
        <w:jc w:val="both"/>
        <w:rPr>
          <w:rFonts w:ascii="Arial" w:hAnsi="Arial" w:cs="Arial"/>
          <w:i/>
          <w:lang w:eastAsia="pl-PL"/>
        </w:rPr>
      </w:pPr>
      <w:r w:rsidRPr="00B83EF4">
        <w:rPr>
          <w:rFonts w:ascii="Arial" w:hAnsi="Arial" w:cs="Arial"/>
          <w:lang w:eastAsia="pl-PL"/>
        </w:rPr>
        <w:t> </w:t>
      </w:r>
      <w:r w:rsidR="00BB0E45" w:rsidRPr="00B83EF4">
        <w:rPr>
          <w:rFonts w:ascii="Arial" w:hAnsi="Arial" w:cs="Arial"/>
          <w:i/>
          <w:lang w:eastAsia="pl-PL"/>
        </w:rPr>
        <w:t>Źródło: opracowanie własne na podstawie danych GUS</w:t>
      </w:r>
      <w:r w:rsidR="00EA7C51" w:rsidRPr="00B83EF4">
        <w:rPr>
          <w:rFonts w:ascii="Arial" w:hAnsi="Arial" w:cs="Arial"/>
          <w:i/>
          <w:lang w:eastAsia="pl-PL"/>
        </w:rPr>
        <w:t>.</w:t>
      </w:r>
    </w:p>
    <w:p w14:paraId="00CB03C5" w14:textId="77777777" w:rsidR="00FC107B" w:rsidRDefault="00FC107B" w:rsidP="00FC107B">
      <w:pPr>
        <w:shd w:val="clear" w:color="auto" w:fill="FFFFFF"/>
        <w:spacing w:after="0" w:line="240" w:lineRule="auto"/>
        <w:jc w:val="both"/>
        <w:rPr>
          <w:rFonts w:ascii="Arial" w:hAnsi="Arial" w:cs="Arial"/>
          <w:i/>
          <w:lang w:eastAsia="pl-PL"/>
        </w:rPr>
      </w:pPr>
    </w:p>
    <w:p w14:paraId="075C445B" w14:textId="77777777" w:rsidR="002951EB" w:rsidRDefault="002951EB" w:rsidP="00FC107B">
      <w:pPr>
        <w:shd w:val="clear" w:color="auto" w:fill="FFFFFF"/>
        <w:spacing w:after="0" w:line="240" w:lineRule="auto"/>
        <w:jc w:val="both"/>
        <w:rPr>
          <w:rFonts w:ascii="Arial" w:hAnsi="Arial" w:cs="Arial"/>
          <w:i/>
          <w:lang w:eastAsia="pl-PL"/>
        </w:rPr>
      </w:pPr>
    </w:p>
    <w:p w14:paraId="79B71BD7" w14:textId="77777777" w:rsidR="002951EB" w:rsidRPr="00B83EF4" w:rsidRDefault="002951EB" w:rsidP="00FC107B">
      <w:pPr>
        <w:shd w:val="clear" w:color="auto" w:fill="FFFFFF"/>
        <w:spacing w:after="0" w:line="240" w:lineRule="auto"/>
        <w:jc w:val="both"/>
        <w:rPr>
          <w:rFonts w:ascii="Arial" w:hAnsi="Arial" w:cs="Arial"/>
          <w:i/>
          <w:lang w:eastAsia="pl-PL"/>
        </w:rPr>
      </w:pPr>
    </w:p>
    <w:p w14:paraId="00B40913" w14:textId="77777777" w:rsidR="00D845D8" w:rsidRPr="00B83EF4" w:rsidRDefault="00BB0E45" w:rsidP="00FC107B">
      <w:pPr>
        <w:pStyle w:val="Legenda"/>
        <w:spacing w:after="0"/>
        <w:rPr>
          <w:rFonts w:ascii="Arial" w:hAnsi="Arial" w:cs="Arial"/>
          <w:b/>
          <w:i w:val="0"/>
          <w:color w:val="auto"/>
          <w:sz w:val="22"/>
          <w:szCs w:val="22"/>
          <w:lang w:eastAsia="pl-PL"/>
        </w:rPr>
      </w:pPr>
      <w:bookmarkStart w:id="69" w:name="_Toc532213288"/>
      <w:r w:rsidRPr="00B83EF4">
        <w:rPr>
          <w:rFonts w:ascii="Arial" w:hAnsi="Arial" w:cs="Arial"/>
          <w:b/>
          <w:i w:val="0"/>
          <w:color w:val="auto"/>
          <w:sz w:val="22"/>
          <w:szCs w:val="22"/>
        </w:rPr>
        <w:lastRenderedPageBreak/>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4</w:t>
      </w:r>
      <w:r w:rsidR="00AD3383" w:rsidRPr="00B83EF4">
        <w:rPr>
          <w:rFonts w:ascii="Arial" w:hAnsi="Arial" w:cs="Arial"/>
          <w:b/>
          <w:i w:val="0"/>
          <w:color w:val="auto"/>
          <w:sz w:val="22"/>
          <w:szCs w:val="22"/>
        </w:rPr>
        <w:fldChar w:fldCharType="end"/>
      </w:r>
      <w:r w:rsidR="00D845D8" w:rsidRPr="00B83EF4">
        <w:rPr>
          <w:rFonts w:ascii="Arial" w:hAnsi="Arial" w:cs="Arial"/>
          <w:b/>
          <w:i w:val="0"/>
          <w:color w:val="auto"/>
          <w:sz w:val="22"/>
          <w:szCs w:val="22"/>
          <w:lang w:eastAsia="pl-PL"/>
        </w:rPr>
        <w:t>. Liczba podmiotów gospodarki narodowej na 10</w:t>
      </w:r>
      <w:r w:rsidR="007D07E9" w:rsidRPr="00B83EF4">
        <w:rPr>
          <w:rFonts w:ascii="Arial" w:hAnsi="Arial" w:cs="Arial"/>
          <w:b/>
          <w:i w:val="0"/>
          <w:color w:val="auto"/>
          <w:sz w:val="22"/>
          <w:szCs w:val="22"/>
          <w:lang w:eastAsia="pl-PL"/>
        </w:rPr>
        <w:t xml:space="preserve"> tys. ludności</w:t>
      </w:r>
      <w:bookmarkEnd w:id="69"/>
    </w:p>
    <w:tbl>
      <w:tblPr>
        <w:tblStyle w:val="Tabelasiatki1jasnaakcent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9"/>
        <w:gridCol w:w="1590"/>
        <w:gridCol w:w="1596"/>
        <w:gridCol w:w="1596"/>
        <w:gridCol w:w="1596"/>
      </w:tblGrid>
      <w:tr w:rsidR="007D07E9" w:rsidRPr="00B83EF4" w14:paraId="5C128CDB" w14:textId="77777777" w:rsidTr="007D07E9">
        <w:trPr>
          <w:cnfStyle w:val="100000000000" w:firstRow="1" w:lastRow="0" w:firstColumn="0" w:lastColumn="0" w:oddVBand="0" w:evenVBand="0" w:oddHBand="0"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2399" w:type="dxa"/>
            <w:tcBorders>
              <w:bottom w:val="none" w:sz="0" w:space="0" w:color="auto"/>
            </w:tcBorders>
            <w:shd w:val="clear" w:color="auto" w:fill="C4BC96" w:themeFill="background2" w:themeFillShade="BF"/>
            <w:hideMark/>
          </w:tcPr>
          <w:p w14:paraId="15CCC072" w14:textId="77777777" w:rsidR="007D07E9" w:rsidRPr="00B83EF4" w:rsidRDefault="007D07E9" w:rsidP="00FC107B">
            <w:pPr>
              <w:jc w:val="both"/>
              <w:rPr>
                <w:rFonts w:ascii="Arial" w:hAnsi="Arial" w:cs="Arial"/>
                <w:lang w:eastAsia="pl-PL"/>
              </w:rPr>
            </w:pPr>
            <w:r w:rsidRPr="00B83EF4">
              <w:rPr>
                <w:rFonts w:ascii="Arial" w:hAnsi="Arial" w:cs="Arial"/>
                <w:lang w:eastAsia="pl-PL"/>
              </w:rPr>
              <w:t> </w:t>
            </w:r>
          </w:p>
        </w:tc>
        <w:tc>
          <w:tcPr>
            <w:tcW w:w="1590" w:type="dxa"/>
            <w:tcBorders>
              <w:bottom w:val="none" w:sz="0" w:space="0" w:color="auto"/>
            </w:tcBorders>
            <w:shd w:val="clear" w:color="auto" w:fill="C4BC96" w:themeFill="background2" w:themeFillShade="BF"/>
            <w:hideMark/>
          </w:tcPr>
          <w:p w14:paraId="6AFFA523" w14:textId="77777777" w:rsidR="007D07E9" w:rsidRPr="00B83EF4" w:rsidRDefault="007D07E9"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2013</w:t>
            </w:r>
          </w:p>
        </w:tc>
        <w:tc>
          <w:tcPr>
            <w:tcW w:w="1596" w:type="dxa"/>
            <w:tcBorders>
              <w:bottom w:val="none" w:sz="0" w:space="0" w:color="auto"/>
            </w:tcBorders>
            <w:shd w:val="clear" w:color="auto" w:fill="C4BC96" w:themeFill="background2" w:themeFillShade="BF"/>
          </w:tcPr>
          <w:p w14:paraId="6C6F1F3E" w14:textId="77777777" w:rsidR="007D07E9" w:rsidRPr="00B83EF4" w:rsidRDefault="007D07E9"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2014</w:t>
            </w:r>
          </w:p>
        </w:tc>
        <w:tc>
          <w:tcPr>
            <w:tcW w:w="1596" w:type="dxa"/>
            <w:tcBorders>
              <w:bottom w:val="none" w:sz="0" w:space="0" w:color="auto"/>
            </w:tcBorders>
            <w:shd w:val="clear" w:color="auto" w:fill="C4BC96" w:themeFill="background2" w:themeFillShade="BF"/>
          </w:tcPr>
          <w:p w14:paraId="7E0E88ED" w14:textId="77777777" w:rsidR="007D07E9" w:rsidRPr="00B83EF4" w:rsidRDefault="007D07E9"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2015</w:t>
            </w:r>
          </w:p>
        </w:tc>
        <w:tc>
          <w:tcPr>
            <w:tcW w:w="1596" w:type="dxa"/>
            <w:tcBorders>
              <w:bottom w:val="none" w:sz="0" w:space="0" w:color="auto"/>
            </w:tcBorders>
            <w:shd w:val="clear" w:color="auto" w:fill="C4BC96" w:themeFill="background2" w:themeFillShade="BF"/>
          </w:tcPr>
          <w:p w14:paraId="0EA7F299" w14:textId="77777777" w:rsidR="007D07E9" w:rsidRPr="00B83EF4" w:rsidRDefault="007D07E9"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2016</w:t>
            </w:r>
          </w:p>
        </w:tc>
      </w:tr>
      <w:tr w:rsidR="007D07E9" w:rsidRPr="00B83EF4" w14:paraId="775BD06A" w14:textId="77777777" w:rsidTr="007D07E9">
        <w:trPr>
          <w:trHeight w:val="494"/>
        </w:trPr>
        <w:tc>
          <w:tcPr>
            <w:cnfStyle w:val="001000000000" w:firstRow="0" w:lastRow="0" w:firstColumn="1" w:lastColumn="0" w:oddVBand="0" w:evenVBand="0" w:oddHBand="0" w:evenHBand="0" w:firstRowFirstColumn="0" w:firstRowLastColumn="0" w:lastRowFirstColumn="0" w:lastRowLastColumn="0"/>
            <w:tcW w:w="2399" w:type="dxa"/>
            <w:shd w:val="clear" w:color="auto" w:fill="C4BC96" w:themeFill="background2" w:themeFillShade="BF"/>
            <w:hideMark/>
          </w:tcPr>
          <w:p w14:paraId="4EB28D04" w14:textId="77777777" w:rsidR="007D07E9" w:rsidRPr="00B83EF4" w:rsidRDefault="007D07E9" w:rsidP="00FC107B">
            <w:pPr>
              <w:jc w:val="both"/>
              <w:rPr>
                <w:rFonts w:ascii="Arial" w:hAnsi="Arial" w:cs="Arial"/>
                <w:lang w:eastAsia="pl-PL"/>
              </w:rPr>
            </w:pPr>
            <w:r w:rsidRPr="00B83EF4">
              <w:rPr>
                <w:rFonts w:ascii="Arial" w:hAnsi="Arial" w:cs="Arial"/>
                <w:lang w:eastAsia="pl-PL"/>
              </w:rPr>
              <w:t>GMINA</w:t>
            </w:r>
          </w:p>
        </w:tc>
        <w:tc>
          <w:tcPr>
            <w:tcW w:w="1590" w:type="dxa"/>
            <w:hideMark/>
          </w:tcPr>
          <w:p w14:paraId="32D8BC07" w14:textId="77777777" w:rsidR="007D07E9" w:rsidRPr="00B83EF4" w:rsidRDefault="007D07E9"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595</w:t>
            </w:r>
          </w:p>
        </w:tc>
        <w:tc>
          <w:tcPr>
            <w:tcW w:w="1596" w:type="dxa"/>
            <w:hideMark/>
          </w:tcPr>
          <w:p w14:paraId="3FB22FC3" w14:textId="77777777" w:rsidR="007D07E9" w:rsidRPr="00B83EF4" w:rsidRDefault="007D07E9"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601</w:t>
            </w:r>
          </w:p>
        </w:tc>
        <w:tc>
          <w:tcPr>
            <w:tcW w:w="1596" w:type="dxa"/>
            <w:hideMark/>
          </w:tcPr>
          <w:p w14:paraId="31DF0FCD" w14:textId="77777777" w:rsidR="007D07E9" w:rsidRPr="00B83EF4" w:rsidRDefault="007D07E9"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605</w:t>
            </w:r>
          </w:p>
        </w:tc>
        <w:tc>
          <w:tcPr>
            <w:tcW w:w="1596" w:type="dxa"/>
            <w:hideMark/>
          </w:tcPr>
          <w:p w14:paraId="556DFBA5" w14:textId="77777777" w:rsidR="007D07E9" w:rsidRPr="00B83EF4" w:rsidRDefault="007D07E9"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585</w:t>
            </w:r>
          </w:p>
        </w:tc>
      </w:tr>
    </w:tbl>
    <w:p w14:paraId="18576CCB" w14:textId="77777777" w:rsidR="00BB0E45" w:rsidRDefault="00D845D8" w:rsidP="002951EB">
      <w:pPr>
        <w:shd w:val="clear" w:color="auto" w:fill="FFFFFF"/>
        <w:spacing w:after="0" w:line="240" w:lineRule="auto"/>
        <w:jc w:val="both"/>
        <w:rPr>
          <w:rFonts w:ascii="Arial" w:hAnsi="Arial" w:cs="Arial"/>
          <w:i/>
          <w:lang w:eastAsia="pl-PL"/>
        </w:rPr>
      </w:pPr>
      <w:r w:rsidRPr="00B83EF4">
        <w:rPr>
          <w:rFonts w:ascii="Arial" w:hAnsi="Arial" w:cs="Arial"/>
          <w:lang w:eastAsia="pl-PL"/>
        </w:rPr>
        <w:t> </w:t>
      </w:r>
      <w:r w:rsidR="00BB0E45" w:rsidRPr="00B83EF4">
        <w:rPr>
          <w:rFonts w:ascii="Arial" w:hAnsi="Arial" w:cs="Arial"/>
          <w:i/>
          <w:lang w:eastAsia="pl-PL"/>
        </w:rPr>
        <w:t>Źródło: opracowanie własne na podstawie danych GUS</w:t>
      </w:r>
      <w:r w:rsidR="00EA7C51" w:rsidRPr="00B83EF4">
        <w:rPr>
          <w:rFonts w:ascii="Arial" w:hAnsi="Arial" w:cs="Arial"/>
          <w:i/>
          <w:lang w:eastAsia="pl-PL"/>
        </w:rPr>
        <w:t>.</w:t>
      </w:r>
    </w:p>
    <w:p w14:paraId="6CF56C01" w14:textId="77777777" w:rsidR="002951EB" w:rsidRPr="00B83EF4" w:rsidRDefault="002951EB" w:rsidP="002951EB">
      <w:pPr>
        <w:shd w:val="clear" w:color="auto" w:fill="FFFFFF"/>
        <w:spacing w:after="0" w:line="240" w:lineRule="auto"/>
        <w:jc w:val="both"/>
        <w:rPr>
          <w:rFonts w:ascii="Arial" w:hAnsi="Arial" w:cs="Arial"/>
          <w:i/>
          <w:lang w:eastAsia="pl-PL"/>
        </w:rPr>
      </w:pPr>
    </w:p>
    <w:p w14:paraId="1E3D4E6A" w14:textId="77777777" w:rsidR="005254B9" w:rsidRPr="00B83EF4" w:rsidRDefault="00BB0E45" w:rsidP="00470F27">
      <w:pPr>
        <w:shd w:val="clear" w:color="auto" w:fill="FFFFFF"/>
        <w:spacing w:after="0"/>
        <w:ind w:firstLine="360"/>
        <w:jc w:val="both"/>
        <w:rPr>
          <w:rFonts w:ascii="Arial" w:hAnsi="Arial" w:cs="Arial"/>
          <w:lang w:eastAsia="pl-PL"/>
        </w:rPr>
      </w:pPr>
      <w:r w:rsidRPr="00B83EF4">
        <w:rPr>
          <w:rFonts w:ascii="Arial" w:hAnsi="Arial" w:cs="Arial"/>
          <w:lang w:eastAsia="pl-PL"/>
        </w:rPr>
        <w:t>Zarówno w przypadku licz</w:t>
      </w:r>
      <w:r w:rsidR="00A07482" w:rsidRPr="00B83EF4">
        <w:rPr>
          <w:rFonts w:ascii="Arial" w:hAnsi="Arial" w:cs="Arial"/>
          <w:lang w:eastAsia="pl-PL"/>
        </w:rPr>
        <w:t>by podmiotów gospodarczych</w:t>
      </w:r>
      <w:r w:rsidR="00EA7C51" w:rsidRPr="00B83EF4">
        <w:rPr>
          <w:rFonts w:ascii="Arial" w:hAnsi="Arial" w:cs="Arial"/>
          <w:lang w:eastAsia="pl-PL"/>
        </w:rPr>
        <w:t>,</w:t>
      </w:r>
      <w:r w:rsidR="00A07482" w:rsidRPr="00B83EF4">
        <w:rPr>
          <w:rFonts w:ascii="Arial" w:hAnsi="Arial" w:cs="Arial"/>
          <w:lang w:eastAsia="pl-PL"/>
        </w:rPr>
        <w:t xml:space="preserve"> jak </w:t>
      </w:r>
      <w:r w:rsidRPr="00B83EF4">
        <w:rPr>
          <w:rFonts w:ascii="Arial" w:hAnsi="Arial" w:cs="Arial"/>
          <w:lang w:eastAsia="pl-PL"/>
        </w:rPr>
        <w:t>i podmiotów gospodarki narodowej,</w:t>
      </w:r>
      <w:r w:rsidR="007D07E9" w:rsidRPr="00B83EF4">
        <w:rPr>
          <w:rFonts w:ascii="Arial" w:hAnsi="Arial" w:cs="Arial"/>
          <w:lang w:eastAsia="pl-PL"/>
        </w:rPr>
        <w:t xml:space="preserve"> och liczba jest niższa w ostatnim analizowanym roku,</w:t>
      </w:r>
      <w:r w:rsidR="005254B9" w:rsidRPr="00B83EF4">
        <w:rPr>
          <w:rFonts w:ascii="Arial" w:hAnsi="Arial" w:cs="Arial"/>
          <w:lang w:eastAsia="pl-PL"/>
        </w:rPr>
        <w:t xml:space="preserve"> patrz tabele </w:t>
      </w:r>
      <w:r w:rsidR="00FC107B" w:rsidRPr="00B83EF4">
        <w:rPr>
          <w:rFonts w:ascii="Arial" w:hAnsi="Arial" w:cs="Arial"/>
          <w:lang w:eastAsia="pl-PL"/>
        </w:rPr>
        <w:t>3</w:t>
      </w:r>
      <w:r w:rsidR="007D07E9" w:rsidRPr="00B83EF4">
        <w:rPr>
          <w:rFonts w:ascii="Arial" w:hAnsi="Arial" w:cs="Arial"/>
          <w:lang w:eastAsia="pl-PL"/>
        </w:rPr>
        <w:t xml:space="preserve"> i </w:t>
      </w:r>
      <w:r w:rsidR="00FC107B" w:rsidRPr="00B83EF4">
        <w:rPr>
          <w:rFonts w:ascii="Arial" w:hAnsi="Arial" w:cs="Arial"/>
          <w:lang w:eastAsia="pl-PL"/>
        </w:rPr>
        <w:t>4</w:t>
      </w:r>
      <w:r w:rsidR="005254B9" w:rsidRPr="00B83EF4">
        <w:rPr>
          <w:rFonts w:ascii="Arial" w:hAnsi="Arial" w:cs="Arial"/>
          <w:lang w:eastAsia="pl-PL"/>
        </w:rPr>
        <w:t>.</w:t>
      </w:r>
    </w:p>
    <w:p w14:paraId="30F5E94A" w14:textId="77777777" w:rsidR="00A458FD" w:rsidRPr="00B83EF4" w:rsidRDefault="00167AFA" w:rsidP="00A458FD">
      <w:pPr>
        <w:shd w:val="clear" w:color="auto" w:fill="FFFFFF"/>
        <w:spacing w:after="0"/>
        <w:ind w:firstLine="708"/>
        <w:jc w:val="both"/>
        <w:rPr>
          <w:rFonts w:ascii="Arial" w:hAnsi="Arial" w:cs="Arial"/>
          <w:lang w:eastAsia="pl-PL"/>
        </w:rPr>
      </w:pPr>
      <w:r w:rsidRPr="00B83EF4">
        <w:rPr>
          <w:rFonts w:ascii="Arial" w:hAnsi="Arial" w:cs="Arial"/>
          <w:lang w:eastAsia="pl-PL"/>
        </w:rPr>
        <w:t xml:space="preserve">Analizując problemy obszarów </w:t>
      </w:r>
      <w:r w:rsidR="0068332D" w:rsidRPr="00B83EF4">
        <w:rPr>
          <w:rFonts w:ascii="Arial" w:hAnsi="Arial" w:cs="Arial"/>
          <w:lang w:eastAsia="pl-PL"/>
        </w:rPr>
        <w:t>gminy</w:t>
      </w:r>
      <w:r w:rsidR="006F59C0" w:rsidRPr="00B83EF4">
        <w:rPr>
          <w:rFonts w:ascii="Arial" w:hAnsi="Arial" w:cs="Arial"/>
          <w:lang w:eastAsia="pl-PL"/>
        </w:rPr>
        <w:t>,</w:t>
      </w:r>
      <w:r w:rsidRPr="00B83EF4">
        <w:rPr>
          <w:rFonts w:ascii="Arial" w:hAnsi="Arial" w:cs="Arial"/>
          <w:lang w:eastAsia="pl-PL"/>
        </w:rPr>
        <w:t xml:space="preserve"> zwrócono szczególną uwagę na opinie mieszkańców dotyczące niezadawalającej sytuacji w zakresie dostępu do wysokiej jakości edukacji w </w:t>
      </w:r>
      <w:r w:rsidR="00992C76" w:rsidRPr="00B83EF4">
        <w:rPr>
          <w:rFonts w:ascii="Arial" w:hAnsi="Arial" w:cs="Arial"/>
          <w:lang w:eastAsia="pl-PL"/>
        </w:rPr>
        <w:t>gminie</w:t>
      </w:r>
      <w:r w:rsidRPr="00B83EF4">
        <w:rPr>
          <w:rFonts w:ascii="Arial" w:hAnsi="Arial" w:cs="Arial"/>
          <w:lang w:eastAsia="pl-PL"/>
        </w:rPr>
        <w:t xml:space="preserve">. </w:t>
      </w:r>
    </w:p>
    <w:p w14:paraId="650378DF" w14:textId="77777777" w:rsidR="00A458FD" w:rsidRPr="00B83EF4" w:rsidRDefault="00167AFA" w:rsidP="00A458FD">
      <w:pPr>
        <w:shd w:val="clear" w:color="auto" w:fill="FFFFFF"/>
        <w:spacing w:after="0"/>
        <w:ind w:firstLine="708"/>
        <w:jc w:val="both"/>
        <w:rPr>
          <w:rFonts w:ascii="Arial" w:hAnsi="Arial" w:cs="Arial"/>
          <w:b/>
          <w:lang w:eastAsia="pl-PL"/>
        </w:rPr>
      </w:pPr>
      <w:r w:rsidRPr="00B83EF4">
        <w:rPr>
          <w:rFonts w:ascii="Arial" w:hAnsi="Arial" w:cs="Arial"/>
          <w:b/>
          <w:lang w:eastAsia="pl-PL"/>
        </w:rPr>
        <w:t>Niska jakość edukacji jest szeroko opisywanym w literaturze przedmiotu czynnikiem sprzyjającym procesom depopulacji. Z kolei wysoko oceniana oferta edukacyjna jest postrzegana jako czynnik przyciągający nowych mieszkańców</w:t>
      </w:r>
      <w:r w:rsidRPr="00B83EF4">
        <w:rPr>
          <w:rFonts w:ascii="Arial" w:hAnsi="Arial" w:cs="Arial"/>
          <w:b/>
          <w:vertAlign w:val="superscript"/>
          <w:lang w:eastAsia="pl-PL"/>
        </w:rPr>
        <w:footnoteReference w:id="5"/>
      </w:r>
      <w:r w:rsidRPr="00B83EF4">
        <w:rPr>
          <w:rFonts w:ascii="Arial" w:hAnsi="Arial" w:cs="Arial"/>
          <w:b/>
          <w:lang w:eastAsia="pl-PL"/>
        </w:rPr>
        <w:t xml:space="preserve">. </w:t>
      </w:r>
    </w:p>
    <w:p w14:paraId="5140FDAB" w14:textId="77777777" w:rsidR="00167AFA" w:rsidRPr="00B83EF4" w:rsidRDefault="00167AFA" w:rsidP="00CE09F2">
      <w:pPr>
        <w:shd w:val="clear" w:color="auto" w:fill="FFFFFF"/>
        <w:spacing w:after="0"/>
        <w:ind w:firstLine="708"/>
        <w:jc w:val="both"/>
        <w:rPr>
          <w:rFonts w:ascii="Arial" w:hAnsi="Arial" w:cs="Arial"/>
          <w:lang w:eastAsia="pl-PL"/>
        </w:rPr>
      </w:pPr>
      <w:r w:rsidRPr="00B83EF4">
        <w:rPr>
          <w:rFonts w:ascii="Arial" w:hAnsi="Arial" w:cs="Arial"/>
          <w:lang w:eastAsia="pl-PL"/>
        </w:rPr>
        <w:t>Analiz</w:t>
      </w:r>
      <w:r w:rsidR="004D6DC0" w:rsidRPr="00B83EF4">
        <w:rPr>
          <w:rFonts w:ascii="Arial" w:hAnsi="Arial" w:cs="Arial"/>
          <w:lang w:eastAsia="pl-PL"/>
        </w:rPr>
        <w:t>ę</w:t>
      </w:r>
      <w:r w:rsidRPr="00B83EF4">
        <w:rPr>
          <w:rFonts w:ascii="Arial" w:hAnsi="Arial" w:cs="Arial"/>
          <w:lang w:eastAsia="pl-PL"/>
        </w:rPr>
        <w:t xml:space="preserve"> wyników testów gimnazjalnych i tzw. „sprawdzianu </w:t>
      </w:r>
      <w:r w:rsidR="00D45DF5" w:rsidRPr="00B83EF4">
        <w:rPr>
          <w:rFonts w:ascii="Arial" w:hAnsi="Arial" w:cs="Arial"/>
          <w:lang w:eastAsia="pl-PL"/>
        </w:rPr>
        <w:t>szósto</w:t>
      </w:r>
      <w:r w:rsidRPr="00B83EF4">
        <w:rPr>
          <w:rFonts w:ascii="Arial" w:hAnsi="Arial" w:cs="Arial"/>
          <w:lang w:eastAsia="pl-PL"/>
        </w:rPr>
        <w:t>klasisty” przeprowadzonego w  gm</w:t>
      </w:r>
      <w:r w:rsidR="004D6DC0" w:rsidRPr="00B83EF4">
        <w:rPr>
          <w:rFonts w:ascii="Arial" w:hAnsi="Arial" w:cs="Arial"/>
          <w:lang w:eastAsia="pl-PL"/>
        </w:rPr>
        <w:t>i</w:t>
      </w:r>
      <w:r w:rsidR="0068332D" w:rsidRPr="00B83EF4">
        <w:rPr>
          <w:rFonts w:ascii="Arial" w:hAnsi="Arial" w:cs="Arial"/>
          <w:lang w:eastAsia="pl-PL"/>
        </w:rPr>
        <w:t xml:space="preserve">nie przedstawiono </w:t>
      </w:r>
      <w:r w:rsidR="004D6DC0" w:rsidRPr="00B83EF4">
        <w:rPr>
          <w:rFonts w:ascii="Arial" w:hAnsi="Arial" w:cs="Arial"/>
          <w:lang w:eastAsia="pl-PL"/>
        </w:rPr>
        <w:t xml:space="preserve">w tabelach </w:t>
      </w:r>
      <w:r w:rsidR="00FC107B" w:rsidRPr="00B83EF4">
        <w:rPr>
          <w:rFonts w:ascii="Arial" w:hAnsi="Arial" w:cs="Arial"/>
          <w:lang w:eastAsia="pl-PL"/>
        </w:rPr>
        <w:t>5</w:t>
      </w:r>
      <w:r w:rsidR="004D6DC0" w:rsidRPr="00B83EF4">
        <w:rPr>
          <w:rFonts w:ascii="Arial" w:hAnsi="Arial" w:cs="Arial"/>
          <w:lang w:eastAsia="pl-PL"/>
        </w:rPr>
        <w:t xml:space="preserve">. </w:t>
      </w:r>
      <w:r w:rsidR="0068332D" w:rsidRPr="00B83EF4">
        <w:rPr>
          <w:rFonts w:ascii="Arial" w:hAnsi="Arial" w:cs="Arial"/>
          <w:lang w:eastAsia="pl-PL"/>
        </w:rPr>
        <w:t xml:space="preserve">i </w:t>
      </w:r>
      <w:r w:rsidR="00FC107B" w:rsidRPr="00B83EF4">
        <w:rPr>
          <w:rFonts w:ascii="Arial" w:hAnsi="Arial" w:cs="Arial"/>
          <w:lang w:eastAsia="pl-PL"/>
        </w:rPr>
        <w:t>6</w:t>
      </w:r>
      <w:r w:rsidRPr="00B83EF4">
        <w:rPr>
          <w:rFonts w:ascii="Arial" w:hAnsi="Arial" w:cs="Arial"/>
          <w:lang w:eastAsia="pl-PL"/>
        </w:rPr>
        <w:t>.</w:t>
      </w:r>
    </w:p>
    <w:p w14:paraId="45507039" w14:textId="77777777" w:rsidR="00FC107B" w:rsidRPr="00B83EF4" w:rsidRDefault="00FC107B" w:rsidP="00CE09F2">
      <w:pPr>
        <w:shd w:val="clear" w:color="auto" w:fill="FFFFFF"/>
        <w:spacing w:after="0"/>
        <w:ind w:firstLine="708"/>
        <w:jc w:val="both"/>
        <w:rPr>
          <w:rFonts w:ascii="Arial" w:hAnsi="Arial" w:cs="Arial"/>
          <w:lang w:eastAsia="pl-PL"/>
        </w:rPr>
      </w:pPr>
    </w:p>
    <w:p w14:paraId="39EE1226" w14:textId="77777777" w:rsidR="00167AFA" w:rsidRPr="00B83EF4" w:rsidRDefault="00F62F9B" w:rsidP="00FC107B">
      <w:pPr>
        <w:shd w:val="clear" w:color="auto" w:fill="FFFFFF"/>
        <w:spacing w:after="0" w:line="240" w:lineRule="auto"/>
        <w:jc w:val="both"/>
        <w:rPr>
          <w:rFonts w:ascii="Arial" w:hAnsi="Arial" w:cs="Arial"/>
          <w:b/>
          <w:iCs/>
          <w:lang w:eastAsia="pl-PL"/>
        </w:rPr>
      </w:pPr>
      <w:bookmarkStart w:id="70" w:name="_Toc490317535"/>
      <w:bookmarkStart w:id="71" w:name="_Toc532213289"/>
      <w:r w:rsidRPr="00B83EF4">
        <w:rPr>
          <w:rFonts w:ascii="Arial" w:hAnsi="Arial" w:cs="Arial"/>
          <w:b/>
          <w:iCs/>
          <w:lang w:eastAsia="pl-PL"/>
        </w:rPr>
        <w:t xml:space="preserve">Tabela </w:t>
      </w:r>
      <w:r w:rsidR="00AD3383" w:rsidRPr="00B83EF4">
        <w:rPr>
          <w:rFonts w:ascii="Arial" w:hAnsi="Arial" w:cs="Arial"/>
          <w:b/>
          <w:iCs/>
          <w:lang w:eastAsia="pl-PL"/>
        </w:rPr>
        <w:fldChar w:fldCharType="begin"/>
      </w:r>
      <w:r w:rsidR="00167AFA" w:rsidRPr="00B83EF4">
        <w:rPr>
          <w:rFonts w:ascii="Arial" w:hAnsi="Arial" w:cs="Arial"/>
          <w:b/>
          <w:iCs/>
          <w:lang w:eastAsia="pl-PL"/>
        </w:rPr>
        <w:instrText xml:space="preserve"> SEQ Tabela \* ARABIC </w:instrText>
      </w:r>
      <w:r w:rsidR="00AD3383" w:rsidRPr="00B83EF4">
        <w:rPr>
          <w:rFonts w:ascii="Arial" w:hAnsi="Arial" w:cs="Arial"/>
          <w:b/>
          <w:iCs/>
          <w:lang w:eastAsia="pl-PL"/>
        </w:rPr>
        <w:fldChar w:fldCharType="separate"/>
      </w:r>
      <w:r w:rsidR="00742500">
        <w:rPr>
          <w:rFonts w:ascii="Arial" w:hAnsi="Arial" w:cs="Arial"/>
          <w:b/>
          <w:iCs/>
          <w:noProof/>
          <w:lang w:eastAsia="pl-PL"/>
        </w:rPr>
        <w:t>5</w:t>
      </w:r>
      <w:r w:rsidR="00AD3383" w:rsidRPr="00B83EF4">
        <w:rPr>
          <w:rFonts w:ascii="Arial" w:hAnsi="Arial" w:cs="Arial"/>
          <w:b/>
          <w:lang w:eastAsia="pl-PL"/>
        </w:rPr>
        <w:fldChar w:fldCharType="end"/>
      </w:r>
      <w:r w:rsidRPr="00B83EF4">
        <w:rPr>
          <w:rFonts w:ascii="Arial" w:hAnsi="Arial" w:cs="Arial"/>
          <w:b/>
          <w:iCs/>
          <w:lang w:eastAsia="pl-PL"/>
        </w:rPr>
        <w:t>. Wyniki testu gimnazjalnego w 201</w:t>
      </w:r>
      <w:bookmarkEnd w:id="70"/>
      <w:r w:rsidR="00952F45" w:rsidRPr="00B83EF4">
        <w:rPr>
          <w:rFonts w:ascii="Arial" w:hAnsi="Arial" w:cs="Arial"/>
          <w:b/>
          <w:iCs/>
          <w:lang w:eastAsia="pl-PL"/>
        </w:rPr>
        <w:t>8</w:t>
      </w:r>
      <w:r w:rsidR="004D6DC0" w:rsidRPr="00B83EF4">
        <w:rPr>
          <w:rFonts w:ascii="Arial" w:hAnsi="Arial" w:cs="Arial"/>
          <w:b/>
          <w:iCs/>
          <w:lang w:eastAsia="pl-PL"/>
        </w:rPr>
        <w:t xml:space="preserve"> (%)</w:t>
      </w:r>
      <w:bookmarkEnd w:id="71"/>
    </w:p>
    <w:tbl>
      <w:tblPr>
        <w:tblStyle w:val="Jasnasiatka"/>
        <w:tblW w:w="0" w:type="auto"/>
        <w:jc w:val="center"/>
        <w:tblLook w:val="04A0" w:firstRow="1" w:lastRow="0" w:firstColumn="1" w:lastColumn="0" w:noHBand="0" w:noVBand="1"/>
      </w:tblPr>
      <w:tblGrid>
        <w:gridCol w:w="2893"/>
        <w:gridCol w:w="1286"/>
        <w:gridCol w:w="1112"/>
        <w:gridCol w:w="1802"/>
        <w:gridCol w:w="1674"/>
      </w:tblGrid>
      <w:tr w:rsidR="00152801" w:rsidRPr="00B83EF4" w14:paraId="2235152E" w14:textId="77777777" w:rsidTr="0015280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2" w:type="dxa"/>
            <w:shd w:val="clear" w:color="auto" w:fill="C4BC96" w:themeFill="background2" w:themeFillShade="BF"/>
            <w:vAlign w:val="center"/>
          </w:tcPr>
          <w:p w14:paraId="7D3B14AB" w14:textId="77777777" w:rsidR="00152801" w:rsidRPr="00B83EF4" w:rsidRDefault="00152801" w:rsidP="00FC107B">
            <w:pPr>
              <w:jc w:val="center"/>
              <w:rPr>
                <w:rFonts w:ascii="Arial" w:hAnsi="Arial" w:cs="Arial"/>
                <w:iCs/>
                <w:lang w:eastAsia="pl-PL"/>
              </w:rPr>
            </w:pPr>
          </w:p>
        </w:tc>
        <w:tc>
          <w:tcPr>
            <w:tcW w:w="1842" w:type="dxa"/>
            <w:shd w:val="clear" w:color="auto" w:fill="C4BC96" w:themeFill="background2" w:themeFillShade="BF"/>
            <w:vAlign w:val="center"/>
          </w:tcPr>
          <w:p w14:paraId="5E94CE4B" w14:textId="77777777" w:rsidR="00152801" w:rsidRPr="002951EB" w:rsidRDefault="00152801"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iCs/>
                <w:sz w:val="20"/>
                <w:szCs w:val="20"/>
                <w:lang w:eastAsia="pl-PL"/>
              </w:rPr>
            </w:pPr>
            <w:r w:rsidRPr="002951EB">
              <w:rPr>
                <w:rFonts w:ascii="Arial" w:hAnsi="Arial" w:cs="Arial"/>
                <w:iCs/>
                <w:sz w:val="20"/>
                <w:szCs w:val="20"/>
                <w:lang w:eastAsia="pl-PL"/>
              </w:rPr>
              <w:t>HISTORIA</w:t>
            </w:r>
          </w:p>
        </w:tc>
        <w:tc>
          <w:tcPr>
            <w:tcW w:w="1842" w:type="dxa"/>
            <w:shd w:val="clear" w:color="auto" w:fill="C4BC96" w:themeFill="background2" w:themeFillShade="BF"/>
            <w:vAlign w:val="center"/>
          </w:tcPr>
          <w:p w14:paraId="0DBAFBED" w14:textId="77777777" w:rsidR="00152801" w:rsidRPr="002951EB" w:rsidRDefault="00152801"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iCs/>
                <w:sz w:val="20"/>
                <w:szCs w:val="20"/>
                <w:lang w:eastAsia="pl-PL"/>
              </w:rPr>
            </w:pPr>
            <w:r w:rsidRPr="002951EB">
              <w:rPr>
                <w:rFonts w:ascii="Arial" w:hAnsi="Arial" w:cs="Arial"/>
                <w:iCs/>
                <w:sz w:val="20"/>
                <w:szCs w:val="20"/>
                <w:lang w:eastAsia="pl-PL"/>
              </w:rPr>
              <w:t>POLSKI</w:t>
            </w:r>
          </w:p>
        </w:tc>
        <w:tc>
          <w:tcPr>
            <w:tcW w:w="1842" w:type="dxa"/>
            <w:shd w:val="clear" w:color="auto" w:fill="C4BC96" w:themeFill="background2" w:themeFillShade="BF"/>
            <w:vAlign w:val="center"/>
          </w:tcPr>
          <w:p w14:paraId="595F5D0E" w14:textId="77777777" w:rsidR="00152801" w:rsidRPr="002951EB" w:rsidRDefault="00152801"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iCs/>
                <w:sz w:val="20"/>
                <w:szCs w:val="20"/>
                <w:lang w:eastAsia="pl-PL"/>
              </w:rPr>
            </w:pPr>
            <w:r w:rsidRPr="002951EB">
              <w:rPr>
                <w:rFonts w:ascii="Arial" w:hAnsi="Arial" w:cs="Arial"/>
                <w:iCs/>
                <w:sz w:val="20"/>
                <w:szCs w:val="20"/>
                <w:lang w:eastAsia="pl-PL"/>
              </w:rPr>
              <w:t>NAUKI PRZYRODNICZE</w:t>
            </w:r>
          </w:p>
        </w:tc>
        <w:tc>
          <w:tcPr>
            <w:tcW w:w="1842" w:type="dxa"/>
            <w:shd w:val="clear" w:color="auto" w:fill="C4BC96" w:themeFill="background2" w:themeFillShade="BF"/>
            <w:vAlign w:val="center"/>
          </w:tcPr>
          <w:p w14:paraId="3A81D780" w14:textId="77777777" w:rsidR="00152801" w:rsidRPr="002951EB" w:rsidRDefault="00152801"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iCs/>
                <w:sz w:val="20"/>
                <w:szCs w:val="20"/>
                <w:lang w:eastAsia="pl-PL"/>
              </w:rPr>
            </w:pPr>
            <w:r w:rsidRPr="002951EB">
              <w:rPr>
                <w:rFonts w:ascii="Arial" w:hAnsi="Arial" w:cs="Arial"/>
                <w:iCs/>
                <w:sz w:val="20"/>
                <w:szCs w:val="20"/>
                <w:lang w:eastAsia="pl-PL"/>
              </w:rPr>
              <w:t>MATEMATYKA</w:t>
            </w:r>
          </w:p>
        </w:tc>
      </w:tr>
      <w:tr w:rsidR="00152801" w:rsidRPr="00B83EF4" w14:paraId="019B4E8E" w14:textId="77777777" w:rsidTr="001528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2" w:type="dxa"/>
          </w:tcPr>
          <w:p w14:paraId="697A4AB8" w14:textId="77777777" w:rsidR="00152801" w:rsidRPr="00B83EF4" w:rsidRDefault="00152801" w:rsidP="00FC107B">
            <w:pPr>
              <w:rPr>
                <w:rFonts w:ascii="Arial" w:hAnsi="Arial" w:cs="Arial"/>
                <w:iCs/>
                <w:lang w:eastAsia="pl-PL"/>
              </w:rPr>
            </w:pPr>
            <w:r w:rsidRPr="00B83EF4">
              <w:rPr>
                <w:rFonts w:ascii="Arial" w:hAnsi="Arial" w:cs="Arial"/>
                <w:iCs/>
                <w:lang w:eastAsia="pl-PL"/>
              </w:rPr>
              <w:t>ZACHODNIOPOMORSKIE</w:t>
            </w:r>
          </w:p>
        </w:tc>
        <w:tc>
          <w:tcPr>
            <w:tcW w:w="1842" w:type="dxa"/>
          </w:tcPr>
          <w:p w14:paraId="139159DA" w14:textId="77777777" w:rsidR="00152801" w:rsidRPr="00B83EF4" w:rsidRDefault="00152801"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53,66</w:t>
            </w:r>
          </w:p>
        </w:tc>
        <w:tc>
          <w:tcPr>
            <w:tcW w:w="1842" w:type="dxa"/>
          </w:tcPr>
          <w:p w14:paraId="4A30ADFA" w14:textId="77777777" w:rsidR="00152801" w:rsidRPr="00B83EF4" w:rsidRDefault="00152801"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64,93</w:t>
            </w:r>
          </w:p>
        </w:tc>
        <w:tc>
          <w:tcPr>
            <w:tcW w:w="1842" w:type="dxa"/>
          </w:tcPr>
          <w:p w14:paraId="488F28FC" w14:textId="77777777" w:rsidR="00152801" w:rsidRPr="00B83EF4" w:rsidRDefault="00152801"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48,77</w:t>
            </w:r>
          </w:p>
        </w:tc>
        <w:tc>
          <w:tcPr>
            <w:tcW w:w="1842" w:type="dxa"/>
          </w:tcPr>
          <w:p w14:paraId="37242B3B" w14:textId="77777777" w:rsidR="00152801" w:rsidRPr="00B83EF4" w:rsidRDefault="00152801"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45,17</w:t>
            </w:r>
          </w:p>
        </w:tc>
      </w:tr>
      <w:tr w:rsidR="00152801" w:rsidRPr="00B83EF4" w14:paraId="6B536A8D" w14:textId="77777777" w:rsidTr="00152801">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2" w:type="dxa"/>
          </w:tcPr>
          <w:p w14:paraId="3E214214" w14:textId="77777777" w:rsidR="00152801" w:rsidRPr="00B83EF4" w:rsidRDefault="00152801" w:rsidP="00FC107B">
            <w:pPr>
              <w:rPr>
                <w:rFonts w:ascii="Arial" w:hAnsi="Arial" w:cs="Arial"/>
                <w:iCs/>
                <w:lang w:eastAsia="pl-PL"/>
              </w:rPr>
            </w:pPr>
            <w:r w:rsidRPr="00B83EF4">
              <w:rPr>
                <w:rFonts w:ascii="Arial" w:hAnsi="Arial" w:cs="Arial"/>
                <w:iCs/>
                <w:lang w:eastAsia="pl-PL"/>
              </w:rPr>
              <w:t xml:space="preserve">POWIAT </w:t>
            </w:r>
            <w:r w:rsidR="00952F45" w:rsidRPr="00B83EF4">
              <w:rPr>
                <w:rFonts w:ascii="Arial" w:hAnsi="Arial" w:cs="Arial"/>
                <w:iCs/>
                <w:lang w:eastAsia="pl-PL"/>
              </w:rPr>
              <w:t>STARGARDZKI</w:t>
            </w:r>
          </w:p>
        </w:tc>
        <w:tc>
          <w:tcPr>
            <w:tcW w:w="1842" w:type="dxa"/>
          </w:tcPr>
          <w:p w14:paraId="1CF0BE5A" w14:textId="77777777" w:rsidR="00152801" w:rsidRPr="00B83EF4" w:rsidRDefault="00952F45" w:rsidP="00FC107B">
            <w:pPr>
              <w:jc w:val="center"/>
              <w:cnfStyle w:val="000000010000" w:firstRow="0" w:lastRow="0" w:firstColumn="0" w:lastColumn="0" w:oddVBand="0" w:evenVBand="0" w:oddHBand="0" w:evenHBand="1" w:firstRowFirstColumn="0" w:firstRowLastColumn="0" w:lastRowFirstColumn="0" w:lastRowLastColumn="0"/>
              <w:rPr>
                <w:rFonts w:ascii="Arial" w:hAnsi="Arial" w:cs="Arial"/>
                <w:iCs/>
                <w:lang w:eastAsia="pl-PL"/>
              </w:rPr>
            </w:pPr>
            <w:r w:rsidRPr="00B83EF4">
              <w:rPr>
                <w:rFonts w:ascii="Arial" w:hAnsi="Arial" w:cs="Arial"/>
                <w:iCs/>
                <w:lang w:eastAsia="pl-PL"/>
              </w:rPr>
              <w:t>53,28</w:t>
            </w:r>
          </w:p>
        </w:tc>
        <w:tc>
          <w:tcPr>
            <w:tcW w:w="1842" w:type="dxa"/>
          </w:tcPr>
          <w:p w14:paraId="5AC353C4" w14:textId="77777777" w:rsidR="00152801" w:rsidRPr="00B83EF4" w:rsidRDefault="00952F45" w:rsidP="00FC107B">
            <w:pPr>
              <w:jc w:val="center"/>
              <w:cnfStyle w:val="000000010000" w:firstRow="0" w:lastRow="0" w:firstColumn="0" w:lastColumn="0" w:oddVBand="0" w:evenVBand="0" w:oddHBand="0" w:evenHBand="1" w:firstRowFirstColumn="0" w:firstRowLastColumn="0" w:lastRowFirstColumn="0" w:lastRowLastColumn="0"/>
              <w:rPr>
                <w:rFonts w:ascii="Arial" w:hAnsi="Arial" w:cs="Arial"/>
                <w:iCs/>
                <w:lang w:eastAsia="pl-PL"/>
              </w:rPr>
            </w:pPr>
            <w:r w:rsidRPr="00B83EF4">
              <w:rPr>
                <w:rFonts w:ascii="Arial" w:hAnsi="Arial" w:cs="Arial"/>
                <w:iCs/>
                <w:lang w:eastAsia="pl-PL"/>
              </w:rPr>
              <w:t>62,17</w:t>
            </w:r>
          </w:p>
        </w:tc>
        <w:tc>
          <w:tcPr>
            <w:tcW w:w="1842" w:type="dxa"/>
          </w:tcPr>
          <w:p w14:paraId="12717493" w14:textId="77777777" w:rsidR="00152801" w:rsidRPr="00B83EF4" w:rsidRDefault="00952F45" w:rsidP="00FC107B">
            <w:pPr>
              <w:jc w:val="center"/>
              <w:cnfStyle w:val="000000010000" w:firstRow="0" w:lastRow="0" w:firstColumn="0" w:lastColumn="0" w:oddVBand="0" w:evenVBand="0" w:oddHBand="0" w:evenHBand="1" w:firstRowFirstColumn="0" w:firstRowLastColumn="0" w:lastRowFirstColumn="0" w:lastRowLastColumn="0"/>
              <w:rPr>
                <w:rFonts w:ascii="Arial" w:hAnsi="Arial" w:cs="Arial"/>
                <w:iCs/>
                <w:lang w:eastAsia="pl-PL"/>
              </w:rPr>
            </w:pPr>
            <w:r w:rsidRPr="00B83EF4">
              <w:rPr>
                <w:rFonts w:ascii="Arial" w:hAnsi="Arial" w:cs="Arial"/>
                <w:iCs/>
                <w:lang w:eastAsia="pl-PL"/>
              </w:rPr>
              <w:t>50,99</w:t>
            </w:r>
          </w:p>
        </w:tc>
        <w:tc>
          <w:tcPr>
            <w:tcW w:w="1842" w:type="dxa"/>
          </w:tcPr>
          <w:p w14:paraId="2591F43C" w14:textId="77777777" w:rsidR="00152801" w:rsidRPr="00B83EF4" w:rsidRDefault="00952F45" w:rsidP="00FC107B">
            <w:pPr>
              <w:jc w:val="center"/>
              <w:cnfStyle w:val="000000010000" w:firstRow="0" w:lastRow="0" w:firstColumn="0" w:lastColumn="0" w:oddVBand="0" w:evenVBand="0" w:oddHBand="0" w:evenHBand="1" w:firstRowFirstColumn="0" w:firstRowLastColumn="0" w:lastRowFirstColumn="0" w:lastRowLastColumn="0"/>
              <w:rPr>
                <w:rFonts w:ascii="Arial" w:hAnsi="Arial" w:cs="Arial"/>
                <w:iCs/>
                <w:lang w:eastAsia="pl-PL"/>
              </w:rPr>
            </w:pPr>
            <w:r w:rsidRPr="00B83EF4">
              <w:rPr>
                <w:rFonts w:ascii="Arial" w:hAnsi="Arial" w:cs="Arial"/>
                <w:iCs/>
                <w:lang w:eastAsia="pl-PL"/>
              </w:rPr>
              <w:t>44,85</w:t>
            </w:r>
          </w:p>
        </w:tc>
      </w:tr>
      <w:tr w:rsidR="00152801" w:rsidRPr="00B83EF4" w14:paraId="7B76D0C7" w14:textId="77777777" w:rsidTr="0015280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2" w:type="dxa"/>
          </w:tcPr>
          <w:p w14:paraId="7A2B8B5F" w14:textId="77777777" w:rsidR="00152801" w:rsidRPr="00B83EF4" w:rsidRDefault="00A13159" w:rsidP="00FC107B">
            <w:pPr>
              <w:rPr>
                <w:rFonts w:ascii="Arial" w:hAnsi="Arial" w:cs="Arial"/>
                <w:iCs/>
                <w:lang w:eastAsia="pl-PL"/>
              </w:rPr>
            </w:pPr>
            <w:r w:rsidRPr="00B83EF4">
              <w:rPr>
                <w:rFonts w:ascii="Arial" w:hAnsi="Arial" w:cs="Arial"/>
                <w:iCs/>
                <w:lang w:eastAsia="pl-PL"/>
              </w:rPr>
              <w:t xml:space="preserve">GMINA </w:t>
            </w:r>
            <w:r w:rsidR="00952F45" w:rsidRPr="00B83EF4">
              <w:rPr>
                <w:rFonts w:ascii="Arial" w:hAnsi="Arial" w:cs="Arial"/>
                <w:iCs/>
                <w:lang w:eastAsia="pl-PL"/>
              </w:rPr>
              <w:t>DOLICE</w:t>
            </w:r>
          </w:p>
        </w:tc>
        <w:tc>
          <w:tcPr>
            <w:tcW w:w="1842" w:type="dxa"/>
          </w:tcPr>
          <w:p w14:paraId="738EA7EE" w14:textId="77777777" w:rsidR="00152801" w:rsidRPr="00B83EF4" w:rsidRDefault="00952F45"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51,68</w:t>
            </w:r>
          </w:p>
        </w:tc>
        <w:tc>
          <w:tcPr>
            <w:tcW w:w="1842" w:type="dxa"/>
          </w:tcPr>
          <w:p w14:paraId="42CD4F5F" w14:textId="77777777" w:rsidR="00152801" w:rsidRPr="00B83EF4" w:rsidRDefault="00952F45"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51,79</w:t>
            </w:r>
          </w:p>
        </w:tc>
        <w:tc>
          <w:tcPr>
            <w:tcW w:w="1842" w:type="dxa"/>
          </w:tcPr>
          <w:p w14:paraId="596AB75E" w14:textId="77777777" w:rsidR="00152801" w:rsidRPr="00B83EF4" w:rsidRDefault="00952F45"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43,88</w:t>
            </w:r>
          </w:p>
        </w:tc>
        <w:tc>
          <w:tcPr>
            <w:tcW w:w="1842" w:type="dxa"/>
          </w:tcPr>
          <w:p w14:paraId="6E097267" w14:textId="77777777" w:rsidR="00152801" w:rsidRPr="00B83EF4" w:rsidRDefault="00952F45"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38,18</w:t>
            </w:r>
          </w:p>
        </w:tc>
      </w:tr>
    </w:tbl>
    <w:p w14:paraId="183449C6" w14:textId="77777777" w:rsidR="00167AFA" w:rsidRPr="00B83EF4" w:rsidRDefault="00167AFA" w:rsidP="00FC107B">
      <w:pPr>
        <w:shd w:val="clear" w:color="auto" w:fill="FFFFFF"/>
        <w:spacing w:after="0" w:line="240" w:lineRule="auto"/>
        <w:jc w:val="both"/>
        <w:rPr>
          <w:rFonts w:ascii="Arial" w:hAnsi="Arial" w:cs="Arial"/>
          <w:i/>
          <w:lang w:eastAsia="pl-PL"/>
        </w:rPr>
      </w:pPr>
      <w:r w:rsidRPr="00B83EF4">
        <w:rPr>
          <w:rFonts w:ascii="Arial" w:hAnsi="Arial" w:cs="Arial"/>
          <w:i/>
          <w:lang w:eastAsia="pl-PL"/>
        </w:rPr>
        <w:t>Źródło: opracowanie własne na podstawie danych OKE</w:t>
      </w:r>
      <w:r w:rsidR="004D6DC0" w:rsidRPr="00B83EF4">
        <w:rPr>
          <w:rFonts w:ascii="Arial" w:hAnsi="Arial" w:cs="Arial"/>
          <w:i/>
          <w:lang w:eastAsia="pl-PL"/>
        </w:rPr>
        <w:t>.</w:t>
      </w:r>
    </w:p>
    <w:p w14:paraId="28FEDE90" w14:textId="77777777" w:rsidR="00FC107B" w:rsidRPr="00B83EF4" w:rsidRDefault="00FC107B" w:rsidP="00FC107B">
      <w:pPr>
        <w:shd w:val="clear" w:color="auto" w:fill="FFFFFF"/>
        <w:spacing w:after="0" w:line="240" w:lineRule="auto"/>
        <w:jc w:val="both"/>
        <w:rPr>
          <w:rFonts w:ascii="Arial" w:hAnsi="Arial" w:cs="Arial"/>
          <w:i/>
          <w:lang w:eastAsia="pl-PL"/>
        </w:rPr>
      </w:pPr>
    </w:p>
    <w:p w14:paraId="54AD058A" w14:textId="77777777" w:rsidR="00FC107B" w:rsidRPr="00B83EF4" w:rsidRDefault="00167AFA" w:rsidP="00167AFA">
      <w:pPr>
        <w:shd w:val="clear" w:color="auto" w:fill="FFFFFF"/>
        <w:jc w:val="both"/>
        <w:rPr>
          <w:rFonts w:ascii="Arial" w:hAnsi="Arial" w:cs="Arial"/>
          <w:lang w:eastAsia="pl-PL"/>
        </w:rPr>
      </w:pPr>
      <w:r w:rsidRPr="00B83EF4">
        <w:rPr>
          <w:rFonts w:ascii="Arial" w:hAnsi="Arial" w:cs="Arial"/>
          <w:lang w:eastAsia="pl-PL"/>
        </w:rPr>
        <w:t xml:space="preserve">W porównaniu do średniej wojewódzkiej, szczególnie niekorzystnie przedstawiają się </w:t>
      </w:r>
      <w:r w:rsidR="00A458FD" w:rsidRPr="00B83EF4">
        <w:rPr>
          <w:rFonts w:ascii="Arial" w:hAnsi="Arial" w:cs="Arial"/>
          <w:lang w:eastAsia="pl-PL"/>
        </w:rPr>
        <w:t xml:space="preserve">wyniki egzaminów gimnazjalnych </w:t>
      </w:r>
      <w:r w:rsidRPr="00B83EF4">
        <w:rPr>
          <w:rFonts w:ascii="Arial" w:hAnsi="Arial" w:cs="Arial"/>
          <w:lang w:eastAsia="pl-PL"/>
        </w:rPr>
        <w:t xml:space="preserve">w zakresie nauk przyrodniczych i </w:t>
      </w:r>
      <w:r w:rsidR="00952F45" w:rsidRPr="00B83EF4">
        <w:rPr>
          <w:rFonts w:ascii="Arial" w:hAnsi="Arial" w:cs="Arial"/>
          <w:lang w:eastAsia="pl-PL"/>
        </w:rPr>
        <w:t>języka polskiego</w:t>
      </w:r>
      <w:r w:rsidRPr="00B83EF4">
        <w:rPr>
          <w:rFonts w:ascii="Arial" w:hAnsi="Arial" w:cs="Arial"/>
          <w:lang w:eastAsia="pl-PL"/>
        </w:rPr>
        <w:t xml:space="preserve">. Najbardziej niekorzystna sytuacja dotyczy wyników nauczania w ramach przedmiotu </w:t>
      </w:r>
      <w:r w:rsidR="00952F45" w:rsidRPr="00B83EF4">
        <w:rPr>
          <w:rFonts w:ascii="Arial" w:hAnsi="Arial" w:cs="Arial"/>
          <w:lang w:eastAsia="pl-PL"/>
        </w:rPr>
        <w:t>język polski</w:t>
      </w:r>
      <w:r w:rsidRPr="00B83EF4">
        <w:rPr>
          <w:rFonts w:ascii="Arial" w:hAnsi="Arial" w:cs="Arial"/>
          <w:lang w:eastAsia="pl-PL"/>
        </w:rPr>
        <w:t>. Jednocześnie należy wspomnieć, że w porównaniu do średnich ogólnopolskich wyników egzaminu gimnazjalnego, województwo zachodniopomorsk</w:t>
      </w:r>
      <w:r w:rsidR="00152801" w:rsidRPr="00B83EF4">
        <w:rPr>
          <w:rFonts w:ascii="Arial" w:hAnsi="Arial" w:cs="Arial"/>
          <w:lang w:eastAsia="pl-PL"/>
        </w:rPr>
        <w:t>ie wypada bardzo niekorzystnie.</w:t>
      </w:r>
    </w:p>
    <w:p w14:paraId="0CBA6710" w14:textId="77777777" w:rsidR="00167AFA" w:rsidRPr="00B83EF4" w:rsidRDefault="00167AFA" w:rsidP="00FC107B">
      <w:pPr>
        <w:shd w:val="clear" w:color="auto" w:fill="FFFFFF"/>
        <w:spacing w:after="0" w:line="240" w:lineRule="auto"/>
        <w:jc w:val="both"/>
        <w:rPr>
          <w:rFonts w:ascii="Arial" w:hAnsi="Arial" w:cs="Arial"/>
          <w:b/>
          <w:iCs/>
          <w:lang w:eastAsia="pl-PL"/>
        </w:rPr>
      </w:pPr>
      <w:bookmarkStart w:id="72" w:name="_Toc490317536"/>
      <w:bookmarkStart w:id="73" w:name="_Toc532213290"/>
      <w:bookmarkStart w:id="74" w:name="_Hlk532210538"/>
      <w:r w:rsidRPr="00B83EF4">
        <w:rPr>
          <w:rFonts w:ascii="Arial" w:hAnsi="Arial" w:cs="Arial"/>
          <w:b/>
          <w:iCs/>
          <w:lang w:eastAsia="pl-PL"/>
        </w:rPr>
        <w:t xml:space="preserve">Tabela </w:t>
      </w:r>
      <w:r w:rsidR="00AD3383" w:rsidRPr="00B83EF4">
        <w:rPr>
          <w:rFonts w:ascii="Arial" w:hAnsi="Arial" w:cs="Arial"/>
          <w:b/>
          <w:iCs/>
          <w:lang w:eastAsia="pl-PL"/>
        </w:rPr>
        <w:fldChar w:fldCharType="begin"/>
      </w:r>
      <w:r w:rsidRPr="00B83EF4">
        <w:rPr>
          <w:rFonts w:ascii="Arial" w:hAnsi="Arial" w:cs="Arial"/>
          <w:b/>
          <w:iCs/>
          <w:lang w:eastAsia="pl-PL"/>
        </w:rPr>
        <w:instrText xml:space="preserve"> SEQ Tabela \* ARABIC </w:instrText>
      </w:r>
      <w:r w:rsidR="00AD3383" w:rsidRPr="00B83EF4">
        <w:rPr>
          <w:rFonts w:ascii="Arial" w:hAnsi="Arial" w:cs="Arial"/>
          <w:b/>
          <w:iCs/>
          <w:lang w:eastAsia="pl-PL"/>
        </w:rPr>
        <w:fldChar w:fldCharType="separate"/>
      </w:r>
      <w:r w:rsidR="00742500">
        <w:rPr>
          <w:rFonts w:ascii="Arial" w:hAnsi="Arial" w:cs="Arial"/>
          <w:b/>
          <w:iCs/>
          <w:noProof/>
          <w:lang w:eastAsia="pl-PL"/>
        </w:rPr>
        <w:t>6</w:t>
      </w:r>
      <w:r w:rsidR="00AD3383" w:rsidRPr="00B83EF4">
        <w:rPr>
          <w:rFonts w:ascii="Arial" w:hAnsi="Arial" w:cs="Arial"/>
          <w:b/>
          <w:lang w:eastAsia="pl-PL"/>
        </w:rPr>
        <w:fldChar w:fldCharType="end"/>
      </w:r>
      <w:r w:rsidRPr="00B83EF4">
        <w:rPr>
          <w:rFonts w:ascii="Arial" w:hAnsi="Arial" w:cs="Arial"/>
          <w:b/>
          <w:iCs/>
          <w:lang w:eastAsia="pl-PL"/>
        </w:rPr>
        <w:t xml:space="preserve">. </w:t>
      </w:r>
      <w:r w:rsidR="00F62F9B" w:rsidRPr="00B83EF4">
        <w:rPr>
          <w:rFonts w:ascii="Arial" w:hAnsi="Arial" w:cs="Arial"/>
          <w:b/>
          <w:iCs/>
          <w:lang w:eastAsia="pl-PL"/>
        </w:rPr>
        <w:t xml:space="preserve">Wyniki sprawdzianu w szkołach podstawowych w 2016 r </w:t>
      </w:r>
      <w:r w:rsidRPr="00B83EF4">
        <w:rPr>
          <w:rFonts w:ascii="Arial" w:hAnsi="Arial" w:cs="Arial"/>
          <w:b/>
          <w:iCs/>
          <w:lang w:eastAsia="pl-PL"/>
        </w:rPr>
        <w:t>(%)</w:t>
      </w:r>
      <w:bookmarkEnd w:id="72"/>
      <w:bookmarkEnd w:id="73"/>
    </w:p>
    <w:bookmarkEnd w:id="74"/>
    <w:tbl>
      <w:tblPr>
        <w:tblStyle w:val="redniecieniowani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3"/>
        <w:gridCol w:w="1953"/>
        <w:gridCol w:w="1842"/>
        <w:gridCol w:w="2089"/>
      </w:tblGrid>
      <w:tr w:rsidR="00152801" w:rsidRPr="00B83EF4" w14:paraId="5C8E51EF" w14:textId="77777777" w:rsidTr="00952F45">
        <w:trPr>
          <w:cnfStyle w:val="100000000000" w:firstRow="1" w:lastRow="0" w:firstColumn="0" w:lastColumn="0" w:oddVBand="0" w:evenVBand="0" w:oddHBand="0"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2650" w:type="dxa"/>
            <w:tcBorders>
              <w:top w:val="none" w:sz="0" w:space="0" w:color="auto"/>
              <w:left w:val="none" w:sz="0" w:space="0" w:color="auto"/>
              <w:bottom w:val="none" w:sz="0" w:space="0" w:color="auto"/>
              <w:right w:val="none" w:sz="0" w:space="0" w:color="auto"/>
            </w:tcBorders>
            <w:shd w:val="clear" w:color="auto" w:fill="C4BC96" w:themeFill="background2" w:themeFillShade="BF"/>
          </w:tcPr>
          <w:p w14:paraId="661081D0" w14:textId="77777777" w:rsidR="00152801" w:rsidRPr="00B83EF4" w:rsidRDefault="00152801" w:rsidP="00FC107B">
            <w:pPr>
              <w:jc w:val="both"/>
              <w:rPr>
                <w:rFonts w:ascii="Arial" w:hAnsi="Arial" w:cs="Arial"/>
                <w:iCs/>
                <w:lang w:eastAsia="pl-PL"/>
              </w:rPr>
            </w:pPr>
          </w:p>
        </w:tc>
        <w:tc>
          <w:tcPr>
            <w:tcW w:w="2036" w:type="dxa"/>
            <w:tcBorders>
              <w:top w:val="none" w:sz="0" w:space="0" w:color="auto"/>
              <w:left w:val="none" w:sz="0" w:space="0" w:color="auto"/>
              <w:bottom w:val="none" w:sz="0" w:space="0" w:color="auto"/>
              <w:right w:val="none" w:sz="0" w:space="0" w:color="auto"/>
            </w:tcBorders>
            <w:shd w:val="clear" w:color="auto" w:fill="C4BC96" w:themeFill="background2" w:themeFillShade="BF"/>
            <w:vAlign w:val="center"/>
          </w:tcPr>
          <w:p w14:paraId="225100D3" w14:textId="77777777" w:rsidR="00152801" w:rsidRPr="00B83EF4" w:rsidRDefault="00152801"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iCs/>
                <w:color w:val="auto"/>
                <w:lang w:eastAsia="pl-PL"/>
              </w:rPr>
            </w:pPr>
            <w:r w:rsidRPr="00B83EF4">
              <w:rPr>
                <w:rFonts w:ascii="Arial" w:hAnsi="Arial" w:cs="Arial"/>
                <w:iCs/>
                <w:color w:val="auto"/>
                <w:lang w:eastAsia="pl-PL"/>
              </w:rPr>
              <w:t>CZĘŚĆ PIERWSZA</w:t>
            </w:r>
          </w:p>
        </w:tc>
        <w:tc>
          <w:tcPr>
            <w:tcW w:w="1958" w:type="dxa"/>
            <w:tcBorders>
              <w:top w:val="none" w:sz="0" w:space="0" w:color="auto"/>
              <w:left w:val="none" w:sz="0" w:space="0" w:color="auto"/>
              <w:bottom w:val="none" w:sz="0" w:space="0" w:color="auto"/>
              <w:right w:val="none" w:sz="0" w:space="0" w:color="auto"/>
            </w:tcBorders>
            <w:shd w:val="clear" w:color="auto" w:fill="C4BC96" w:themeFill="background2" w:themeFillShade="BF"/>
            <w:vAlign w:val="center"/>
          </w:tcPr>
          <w:p w14:paraId="18996696" w14:textId="77777777" w:rsidR="00152801" w:rsidRPr="00B83EF4" w:rsidRDefault="00152801"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iCs/>
                <w:color w:val="auto"/>
                <w:lang w:eastAsia="pl-PL"/>
              </w:rPr>
            </w:pPr>
            <w:r w:rsidRPr="00B83EF4">
              <w:rPr>
                <w:rFonts w:ascii="Arial" w:hAnsi="Arial" w:cs="Arial"/>
                <w:iCs/>
                <w:color w:val="auto"/>
                <w:lang w:eastAsia="pl-PL"/>
              </w:rPr>
              <w:t>JĘZYK POLSKI</w:t>
            </w:r>
          </w:p>
        </w:tc>
        <w:tc>
          <w:tcPr>
            <w:tcW w:w="2133" w:type="dxa"/>
            <w:tcBorders>
              <w:top w:val="none" w:sz="0" w:space="0" w:color="auto"/>
              <w:left w:val="none" w:sz="0" w:space="0" w:color="auto"/>
              <w:bottom w:val="none" w:sz="0" w:space="0" w:color="auto"/>
              <w:right w:val="none" w:sz="0" w:space="0" w:color="auto"/>
            </w:tcBorders>
            <w:shd w:val="clear" w:color="auto" w:fill="C4BC96" w:themeFill="background2" w:themeFillShade="BF"/>
            <w:vAlign w:val="center"/>
          </w:tcPr>
          <w:p w14:paraId="50014A5A" w14:textId="77777777" w:rsidR="00152801" w:rsidRPr="00B83EF4" w:rsidRDefault="00152801"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iCs/>
                <w:color w:val="auto"/>
                <w:lang w:eastAsia="pl-PL"/>
              </w:rPr>
            </w:pPr>
            <w:r w:rsidRPr="00B83EF4">
              <w:rPr>
                <w:rFonts w:ascii="Arial" w:hAnsi="Arial" w:cs="Arial"/>
                <w:iCs/>
                <w:color w:val="auto"/>
                <w:lang w:eastAsia="pl-PL"/>
              </w:rPr>
              <w:t>MATEMATYKA</w:t>
            </w:r>
          </w:p>
        </w:tc>
      </w:tr>
      <w:tr w:rsidR="00952F45" w:rsidRPr="00B83EF4" w14:paraId="14138120" w14:textId="77777777" w:rsidTr="00952F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0" w:type="dxa"/>
            <w:tcBorders>
              <w:right w:val="none" w:sz="0" w:space="0" w:color="auto"/>
            </w:tcBorders>
          </w:tcPr>
          <w:p w14:paraId="5AEA2599" w14:textId="77777777" w:rsidR="00952F45" w:rsidRPr="00B83EF4" w:rsidRDefault="00952F45" w:rsidP="00FC107B">
            <w:pPr>
              <w:jc w:val="both"/>
              <w:rPr>
                <w:rFonts w:ascii="Arial" w:hAnsi="Arial" w:cs="Arial"/>
                <w:iCs/>
                <w:lang w:eastAsia="pl-PL"/>
              </w:rPr>
            </w:pPr>
            <w:r w:rsidRPr="00B83EF4">
              <w:rPr>
                <w:rFonts w:ascii="Arial" w:hAnsi="Arial" w:cs="Arial"/>
                <w:iCs/>
                <w:lang w:eastAsia="pl-PL"/>
              </w:rPr>
              <w:t>ZACHODNIOPOMORSKIE</w:t>
            </w:r>
          </w:p>
        </w:tc>
        <w:tc>
          <w:tcPr>
            <w:tcW w:w="2036" w:type="dxa"/>
            <w:tcBorders>
              <w:left w:val="none" w:sz="0" w:space="0" w:color="auto"/>
              <w:right w:val="none" w:sz="0" w:space="0" w:color="auto"/>
            </w:tcBorders>
          </w:tcPr>
          <w:p w14:paraId="63B14E60" w14:textId="77777777" w:rsidR="00952F45" w:rsidRPr="00B83EF4" w:rsidRDefault="00952F45"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59,59</w:t>
            </w:r>
          </w:p>
        </w:tc>
        <w:tc>
          <w:tcPr>
            <w:tcW w:w="1958" w:type="dxa"/>
            <w:tcBorders>
              <w:left w:val="none" w:sz="0" w:space="0" w:color="auto"/>
              <w:right w:val="none" w:sz="0" w:space="0" w:color="auto"/>
            </w:tcBorders>
          </w:tcPr>
          <w:p w14:paraId="24189304" w14:textId="77777777" w:rsidR="00952F45" w:rsidRPr="00B83EF4" w:rsidRDefault="00952F45"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68,27</w:t>
            </w:r>
          </w:p>
        </w:tc>
        <w:tc>
          <w:tcPr>
            <w:tcW w:w="2133" w:type="dxa"/>
            <w:tcBorders>
              <w:left w:val="none" w:sz="0" w:space="0" w:color="auto"/>
            </w:tcBorders>
          </w:tcPr>
          <w:p w14:paraId="5DCCC7A2" w14:textId="77777777" w:rsidR="00952F45" w:rsidRPr="00B83EF4" w:rsidRDefault="00952F45"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50,40</w:t>
            </w:r>
          </w:p>
        </w:tc>
      </w:tr>
      <w:tr w:rsidR="00952F45" w:rsidRPr="00B83EF4" w14:paraId="3BFF22DA" w14:textId="77777777" w:rsidTr="00952F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0" w:type="dxa"/>
            <w:tcBorders>
              <w:right w:val="none" w:sz="0" w:space="0" w:color="auto"/>
            </w:tcBorders>
          </w:tcPr>
          <w:p w14:paraId="4B4D51FC" w14:textId="77777777" w:rsidR="00952F45" w:rsidRPr="00B83EF4" w:rsidRDefault="00952F45" w:rsidP="00FC107B">
            <w:pPr>
              <w:jc w:val="both"/>
              <w:rPr>
                <w:rFonts w:ascii="Arial" w:hAnsi="Arial" w:cs="Arial"/>
                <w:iCs/>
                <w:lang w:eastAsia="pl-PL"/>
              </w:rPr>
            </w:pPr>
            <w:r w:rsidRPr="00B83EF4">
              <w:rPr>
                <w:rFonts w:ascii="Arial" w:hAnsi="Arial" w:cs="Arial"/>
                <w:iCs/>
                <w:lang w:eastAsia="pl-PL"/>
              </w:rPr>
              <w:t>POWIAT STARGARDZKI</w:t>
            </w:r>
          </w:p>
        </w:tc>
        <w:tc>
          <w:tcPr>
            <w:tcW w:w="2036" w:type="dxa"/>
            <w:tcBorders>
              <w:left w:val="none" w:sz="0" w:space="0" w:color="auto"/>
              <w:right w:val="none" w:sz="0" w:space="0" w:color="auto"/>
            </w:tcBorders>
          </w:tcPr>
          <w:p w14:paraId="704F1493" w14:textId="77777777" w:rsidR="00952F45" w:rsidRPr="00B83EF4" w:rsidRDefault="00952F45" w:rsidP="00FC107B">
            <w:pPr>
              <w:jc w:val="center"/>
              <w:cnfStyle w:val="000000010000" w:firstRow="0" w:lastRow="0" w:firstColumn="0" w:lastColumn="0" w:oddVBand="0" w:evenVBand="0" w:oddHBand="0" w:evenHBand="1" w:firstRowFirstColumn="0" w:firstRowLastColumn="0" w:lastRowFirstColumn="0" w:lastRowLastColumn="0"/>
              <w:rPr>
                <w:rFonts w:ascii="Arial" w:hAnsi="Arial" w:cs="Arial"/>
                <w:iCs/>
                <w:lang w:eastAsia="pl-PL"/>
              </w:rPr>
            </w:pPr>
            <w:r w:rsidRPr="00B83EF4">
              <w:rPr>
                <w:rFonts w:ascii="Arial" w:hAnsi="Arial" w:cs="Arial"/>
                <w:iCs/>
                <w:lang w:eastAsia="pl-PL"/>
              </w:rPr>
              <w:t>58,27</w:t>
            </w:r>
          </w:p>
        </w:tc>
        <w:tc>
          <w:tcPr>
            <w:tcW w:w="1958" w:type="dxa"/>
            <w:tcBorders>
              <w:left w:val="none" w:sz="0" w:space="0" w:color="auto"/>
              <w:right w:val="none" w:sz="0" w:space="0" w:color="auto"/>
            </w:tcBorders>
          </w:tcPr>
          <w:p w14:paraId="24D5380D" w14:textId="77777777" w:rsidR="00952F45" w:rsidRPr="00B83EF4" w:rsidRDefault="00952F45" w:rsidP="00FC107B">
            <w:pPr>
              <w:jc w:val="center"/>
              <w:cnfStyle w:val="000000010000" w:firstRow="0" w:lastRow="0" w:firstColumn="0" w:lastColumn="0" w:oddVBand="0" w:evenVBand="0" w:oddHBand="0" w:evenHBand="1" w:firstRowFirstColumn="0" w:firstRowLastColumn="0" w:lastRowFirstColumn="0" w:lastRowLastColumn="0"/>
              <w:rPr>
                <w:rFonts w:ascii="Arial" w:hAnsi="Arial" w:cs="Arial"/>
                <w:iCs/>
                <w:lang w:eastAsia="pl-PL"/>
              </w:rPr>
            </w:pPr>
            <w:r w:rsidRPr="00B83EF4">
              <w:rPr>
                <w:rFonts w:ascii="Arial" w:hAnsi="Arial" w:cs="Arial"/>
                <w:iCs/>
                <w:lang w:eastAsia="pl-PL"/>
              </w:rPr>
              <w:t>66,42</w:t>
            </w:r>
          </w:p>
        </w:tc>
        <w:tc>
          <w:tcPr>
            <w:tcW w:w="2133" w:type="dxa"/>
            <w:tcBorders>
              <w:left w:val="none" w:sz="0" w:space="0" w:color="auto"/>
            </w:tcBorders>
          </w:tcPr>
          <w:p w14:paraId="22D40CE3" w14:textId="77777777" w:rsidR="00952F45" w:rsidRPr="00B83EF4" w:rsidRDefault="00952F45" w:rsidP="00FC107B">
            <w:pPr>
              <w:jc w:val="center"/>
              <w:cnfStyle w:val="000000010000" w:firstRow="0" w:lastRow="0" w:firstColumn="0" w:lastColumn="0" w:oddVBand="0" w:evenVBand="0" w:oddHBand="0" w:evenHBand="1" w:firstRowFirstColumn="0" w:firstRowLastColumn="0" w:lastRowFirstColumn="0" w:lastRowLastColumn="0"/>
              <w:rPr>
                <w:rFonts w:ascii="Arial" w:hAnsi="Arial" w:cs="Arial"/>
                <w:iCs/>
                <w:lang w:eastAsia="pl-PL"/>
              </w:rPr>
            </w:pPr>
            <w:r w:rsidRPr="00B83EF4">
              <w:rPr>
                <w:rFonts w:ascii="Arial" w:hAnsi="Arial" w:cs="Arial"/>
                <w:iCs/>
                <w:lang w:eastAsia="pl-PL"/>
              </w:rPr>
              <w:t>49,62</w:t>
            </w:r>
          </w:p>
        </w:tc>
      </w:tr>
      <w:tr w:rsidR="00952F45" w:rsidRPr="00B83EF4" w14:paraId="41726980" w14:textId="77777777" w:rsidTr="00952F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0" w:type="dxa"/>
            <w:tcBorders>
              <w:right w:val="none" w:sz="0" w:space="0" w:color="auto"/>
            </w:tcBorders>
          </w:tcPr>
          <w:p w14:paraId="45E8DC7D" w14:textId="77777777" w:rsidR="00952F45" w:rsidRPr="00B83EF4" w:rsidRDefault="00952F45" w:rsidP="00FC107B">
            <w:pPr>
              <w:jc w:val="both"/>
              <w:rPr>
                <w:rFonts w:ascii="Arial" w:hAnsi="Arial" w:cs="Arial"/>
                <w:iCs/>
                <w:lang w:eastAsia="pl-PL"/>
              </w:rPr>
            </w:pPr>
            <w:r w:rsidRPr="00B83EF4">
              <w:rPr>
                <w:rFonts w:ascii="Arial" w:hAnsi="Arial" w:cs="Arial"/>
                <w:iCs/>
                <w:lang w:eastAsia="pl-PL"/>
              </w:rPr>
              <w:t>GMINA DOLICE</w:t>
            </w:r>
          </w:p>
        </w:tc>
        <w:tc>
          <w:tcPr>
            <w:tcW w:w="2036" w:type="dxa"/>
            <w:tcBorders>
              <w:left w:val="none" w:sz="0" w:space="0" w:color="auto"/>
              <w:right w:val="none" w:sz="0" w:space="0" w:color="auto"/>
            </w:tcBorders>
          </w:tcPr>
          <w:p w14:paraId="115F7257" w14:textId="77777777" w:rsidR="00952F45" w:rsidRPr="00B83EF4" w:rsidRDefault="00952F45"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49,94</w:t>
            </w:r>
          </w:p>
        </w:tc>
        <w:tc>
          <w:tcPr>
            <w:tcW w:w="1958" w:type="dxa"/>
            <w:tcBorders>
              <w:left w:val="none" w:sz="0" w:space="0" w:color="auto"/>
              <w:right w:val="none" w:sz="0" w:space="0" w:color="auto"/>
            </w:tcBorders>
          </w:tcPr>
          <w:p w14:paraId="15B23FA9" w14:textId="77777777" w:rsidR="00952F45" w:rsidRPr="00B83EF4" w:rsidRDefault="00952F45"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61,84</w:t>
            </w:r>
          </w:p>
        </w:tc>
        <w:tc>
          <w:tcPr>
            <w:tcW w:w="2133" w:type="dxa"/>
            <w:tcBorders>
              <w:left w:val="none" w:sz="0" w:space="0" w:color="auto"/>
            </w:tcBorders>
          </w:tcPr>
          <w:p w14:paraId="7240F7E1" w14:textId="77777777" w:rsidR="00952F45" w:rsidRPr="00B83EF4" w:rsidRDefault="00952F45" w:rsidP="00FC107B">
            <w:pPr>
              <w:jc w:val="center"/>
              <w:cnfStyle w:val="000000100000" w:firstRow="0" w:lastRow="0" w:firstColumn="0" w:lastColumn="0" w:oddVBand="0" w:evenVBand="0" w:oddHBand="1" w:evenHBand="0" w:firstRowFirstColumn="0" w:firstRowLastColumn="0" w:lastRowFirstColumn="0" w:lastRowLastColumn="0"/>
              <w:rPr>
                <w:rFonts w:ascii="Arial" w:hAnsi="Arial" w:cs="Arial"/>
                <w:iCs/>
                <w:lang w:eastAsia="pl-PL"/>
              </w:rPr>
            </w:pPr>
            <w:r w:rsidRPr="00B83EF4">
              <w:rPr>
                <w:rFonts w:ascii="Arial" w:hAnsi="Arial" w:cs="Arial"/>
                <w:iCs/>
                <w:lang w:eastAsia="pl-PL"/>
              </w:rPr>
              <w:t>37,50</w:t>
            </w:r>
          </w:p>
        </w:tc>
      </w:tr>
    </w:tbl>
    <w:p w14:paraId="5D462997" w14:textId="77777777" w:rsidR="00FC107B" w:rsidRDefault="00167AFA" w:rsidP="00FC107B">
      <w:pPr>
        <w:shd w:val="clear" w:color="auto" w:fill="FFFFFF"/>
        <w:spacing w:after="0" w:line="240" w:lineRule="auto"/>
        <w:jc w:val="both"/>
        <w:rPr>
          <w:rFonts w:ascii="Arial" w:hAnsi="Arial" w:cs="Arial"/>
          <w:i/>
          <w:lang w:eastAsia="pl-PL"/>
        </w:rPr>
      </w:pPr>
      <w:r w:rsidRPr="00B83EF4">
        <w:rPr>
          <w:rFonts w:ascii="Arial" w:hAnsi="Arial" w:cs="Arial"/>
          <w:i/>
          <w:lang w:eastAsia="pl-PL"/>
        </w:rPr>
        <w:t>Źródło: opracowanie własne na podstawie danych OKE</w:t>
      </w:r>
      <w:r w:rsidR="004D6DC0" w:rsidRPr="00B83EF4">
        <w:rPr>
          <w:rFonts w:ascii="Arial" w:hAnsi="Arial" w:cs="Arial"/>
          <w:i/>
          <w:lang w:eastAsia="pl-PL"/>
        </w:rPr>
        <w:t>.</w:t>
      </w:r>
    </w:p>
    <w:p w14:paraId="67B67ABE" w14:textId="77777777" w:rsidR="002951EB" w:rsidRPr="00B83EF4" w:rsidRDefault="002951EB" w:rsidP="00FC107B">
      <w:pPr>
        <w:shd w:val="clear" w:color="auto" w:fill="FFFFFF"/>
        <w:spacing w:after="0" w:line="240" w:lineRule="auto"/>
        <w:jc w:val="both"/>
        <w:rPr>
          <w:rFonts w:ascii="Arial" w:hAnsi="Arial" w:cs="Arial"/>
          <w:i/>
          <w:lang w:eastAsia="pl-PL"/>
        </w:rPr>
      </w:pPr>
    </w:p>
    <w:p w14:paraId="5E8FB2A6" w14:textId="77777777" w:rsidR="00FC107B" w:rsidRPr="00B83EF4" w:rsidRDefault="00167AFA" w:rsidP="00470F27">
      <w:pPr>
        <w:shd w:val="clear" w:color="auto" w:fill="FFFFFF"/>
        <w:jc w:val="both"/>
        <w:rPr>
          <w:rFonts w:ascii="Arial" w:hAnsi="Arial" w:cs="Arial"/>
          <w:lang w:eastAsia="pl-PL"/>
        </w:rPr>
      </w:pPr>
      <w:r w:rsidRPr="00B83EF4">
        <w:rPr>
          <w:rFonts w:ascii="Arial" w:hAnsi="Arial" w:cs="Arial"/>
          <w:lang w:eastAsia="pl-PL"/>
        </w:rPr>
        <w:t xml:space="preserve">Z podobną sytuacją mamy do czynienia w przypadku oceny jakości edukacji na poziomie szkoły podstawowej. Wyniki przeprowadzonych egzaminów wskazują na pilną potrzebę przeprowadzenia działań wspierających placówki edukacyjne na obszarze gminy. </w:t>
      </w:r>
    </w:p>
    <w:p w14:paraId="49C56C29" w14:textId="77777777" w:rsidR="00191D78" w:rsidRPr="00B83EF4" w:rsidRDefault="00BA653A" w:rsidP="00B94A17">
      <w:pPr>
        <w:pStyle w:val="Nagwek2"/>
        <w:numPr>
          <w:ilvl w:val="1"/>
          <w:numId w:val="32"/>
        </w:numPr>
        <w:rPr>
          <w:sz w:val="22"/>
          <w:szCs w:val="22"/>
        </w:rPr>
      </w:pPr>
      <w:bookmarkStart w:id="75" w:name="_Toc487652881"/>
      <w:bookmarkStart w:id="76" w:name="_Toc532213368"/>
      <w:r w:rsidRPr="00B83EF4">
        <w:rPr>
          <w:sz w:val="22"/>
          <w:szCs w:val="22"/>
        </w:rPr>
        <w:lastRenderedPageBreak/>
        <w:t>DELIMITACJA OBSZARU ZDEGRADOWANEGO</w:t>
      </w:r>
      <w:bookmarkEnd w:id="75"/>
      <w:bookmarkEnd w:id="76"/>
    </w:p>
    <w:p w14:paraId="35D34347" w14:textId="77777777" w:rsidR="00191D78" w:rsidRPr="00B83EF4" w:rsidRDefault="00191D78" w:rsidP="00DC3A74">
      <w:pPr>
        <w:spacing w:after="0" w:line="240" w:lineRule="auto"/>
        <w:jc w:val="both"/>
        <w:rPr>
          <w:rFonts w:ascii="Arial" w:hAnsi="Arial" w:cs="Arial"/>
          <w:b/>
        </w:rPr>
      </w:pPr>
    </w:p>
    <w:p w14:paraId="04C8C13B" w14:textId="77777777" w:rsidR="0056726F" w:rsidRPr="00B83EF4" w:rsidRDefault="0056726F" w:rsidP="006D0046">
      <w:pPr>
        <w:spacing w:after="0"/>
        <w:ind w:firstLine="708"/>
        <w:jc w:val="both"/>
        <w:rPr>
          <w:rFonts w:ascii="Arial" w:hAnsi="Arial" w:cs="Arial"/>
        </w:rPr>
      </w:pPr>
      <w:r w:rsidRPr="00B83EF4">
        <w:rPr>
          <w:rFonts w:ascii="Arial" w:hAnsi="Arial" w:cs="Arial"/>
        </w:rPr>
        <w:t>Proces wyznaczenia obszaru zdegradowanego, na którym następnie dokonano zakreślenia obszaru rewitalizacji, był kluczowym etapem prac nad LPR. Prawidłowe określenie obszaru zdegradowanego</w:t>
      </w:r>
      <w:r w:rsidR="008F6546" w:rsidRPr="00B83EF4">
        <w:rPr>
          <w:rFonts w:ascii="Arial" w:hAnsi="Arial" w:cs="Arial"/>
        </w:rPr>
        <w:t>,</w:t>
      </w:r>
      <w:r w:rsidRPr="00B83EF4">
        <w:rPr>
          <w:rFonts w:ascii="Arial" w:hAnsi="Arial" w:cs="Arial"/>
        </w:rPr>
        <w:t xml:space="preserve"> możliwe było dzięki przeprowadzeniu wnikliwej diagnozy. Diagnozę rozmieszczenia zjawisk kryzysowych wykonano dla całej gminy, z wykorzystaniem  obiektywnych,  weryfikowalnych  wskaźników. </w:t>
      </w:r>
    </w:p>
    <w:p w14:paraId="24A99E05" w14:textId="77777777" w:rsidR="00BA653A" w:rsidRPr="00B83EF4" w:rsidRDefault="008F6546" w:rsidP="006D0046">
      <w:pPr>
        <w:spacing w:after="0"/>
        <w:ind w:firstLine="708"/>
        <w:jc w:val="both"/>
        <w:rPr>
          <w:rFonts w:ascii="Arial" w:hAnsi="Arial" w:cs="Arial"/>
        </w:rPr>
      </w:pPr>
      <w:r w:rsidRPr="00B83EF4">
        <w:rPr>
          <w:rFonts w:ascii="Arial" w:hAnsi="Arial" w:cs="Arial"/>
        </w:rPr>
        <w:t>Obszar zdegradowany to</w:t>
      </w:r>
      <w:r w:rsidR="00191D78" w:rsidRPr="00B83EF4">
        <w:rPr>
          <w:rFonts w:ascii="Arial" w:hAnsi="Arial" w:cs="Arial"/>
        </w:rPr>
        <w:t xml:space="preserve"> obszar gminy znajdujący się w stanie kryzysowym </w:t>
      </w:r>
      <w:r w:rsidR="00152801" w:rsidRPr="00B83EF4">
        <w:rPr>
          <w:rFonts w:ascii="Arial" w:hAnsi="Arial" w:cs="Arial"/>
        </w:rPr>
        <w:br/>
      </w:r>
      <w:r w:rsidR="00191D78" w:rsidRPr="00B83EF4">
        <w:rPr>
          <w:rFonts w:ascii="Arial" w:hAnsi="Arial" w:cs="Arial"/>
        </w:rPr>
        <w:t>z powodu koncentracji negatywnych zjawisk społecznych, w szczególności bezrobocia, ubóstwa, przestępczości, niskiego poziomu edukacji lub kapitału społecznego, a także niewystarczającego poziomu uczestnictwa w życiu publicznym i kulturalnym. Dzięki przeprowa</w:t>
      </w:r>
      <w:r w:rsidR="00BB6798" w:rsidRPr="00B83EF4">
        <w:rPr>
          <w:rFonts w:ascii="Arial" w:hAnsi="Arial" w:cs="Arial"/>
        </w:rPr>
        <w:t>dzonym analizom ilościowym i jakościowym</w:t>
      </w:r>
      <w:r w:rsidR="000F00A8" w:rsidRPr="00B83EF4">
        <w:rPr>
          <w:rFonts w:ascii="Arial" w:hAnsi="Arial" w:cs="Arial"/>
        </w:rPr>
        <w:t>,</w:t>
      </w:r>
      <w:r w:rsidR="00BB6798" w:rsidRPr="00B83EF4">
        <w:rPr>
          <w:rFonts w:ascii="Arial" w:hAnsi="Arial" w:cs="Arial"/>
        </w:rPr>
        <w:t xml:space="preserve"> możliwa była </w:t>
      </w:r>
      <w:r w:rsidR="006D0046" w:rsidRPr="00B83EF4">
        <w:rPr>
          <w:rFonts w:ascii="Arial" w:hAnsi="Arial" w:cs="Arial"/>
        </w:rPr>
        <w:t>jego delimitacja.</w:t>
      </w:r>
    </w:p>
    <w:p w14:paraId="1A1FF864" w14:textId="77777777" w:rsidR="006D0046" w:rsidRPr="00B83EF4" w:rsidRDefault="00BB6798" w:rsidP="006D0046">
      <w:pPr>
        <w:spacing w:after="0"/>
        <w:ind w:firstLine="708"/>
        <w:jc w:val="both"/>
        <w:rPr>
          <w:rFonts w:ascii="Arial" w:hAnsi="Arial" w:cs="Arial"/>
        </w:rPr>
      </w:pPr>
      <w:r w:rsidRPr="00B83EF4">
        <w:rPr>
          <w:rFonts w:ascii="Arial" w:hAnsi="Arial" w:cs="Arial"/>
        </w:rPr>
        <w:t xml:space="preserve">Obszar zdegradowany został wyznaczony w oparciu o wyniki analizy wskaźnikowej </w:t>
      </w:r>
      <w:r w:rsidR="006D0046" w:rsidRPr="00B83EF4">
        <w:rPr>
          <w:rFonts w:ascii="Arial" w:hAnsi="Arial" w:cs="Arial"/>
        </w:rPr>
        <w:t xml:space="preserve">oraz wyniki ankiety sondażowej. </w:t>
      </w:r>
    </w:p>
    <w:p w14:paraId="5788CE3F" w14:textId="77777777" w:rsidR="00124036" w:rsidRPr="00B83EF4" w:rsidRDefault="00124036" w:rsidP="006D0046">
      <w:pPr>
        <w:spacing w:after="0"/>
        <w:ind w:firstLine="708"/>
        <w:jc w:val="both"/>
        <w:rPr>
          <w:rFonts w:ascii="Arial" w:hAnsi="Arial" w:cs="Arial"/>
        </w:rPr>
      </w:pPr>
    </w:p>
    <w:p w14:paraId="365D3063" w14:textId="77777777" w:rsidR="006D0046" w:rsidRPr="00B83EF4" w:rsidRDefault="006D0046" w:rsidP="00DC3A74">
      <w:pPr>
        <w:pStyle w:val="Legenda"/>
        <w:spacing w:after="0"/>
        <w:jc w:val="both"/>
        <w:rPr>
          <w:rFonts w:ascii="Arial" w:hAnsi="Arial" w:cs="Arial"/>
          <w:b/>
          <w:i w:val="0"/>
          <w:color w:val="auto"/>
          <w:sz w:val="22"/>
          <w:szCs w:val="22"/>
        </w:rPr>
      </w:pPr>
      <w:bookmarkStart w:id="77" w:name="_Toc532213330"/>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10</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Granice wydzielonych obszarów </w:t>
      </w:r>
      <w:r w:rsidR="00124036" w:rsidRPr="00B83EF4">
        <w:rPr>
          <w:rFonts w:ascii="Arial" w:hAnsi="Arial" w:cs="Arial"/>
          <w:b/>
          <w:i w:val="0"/>
          <w:color w:val="auto"/>
          <w:sz w:val="22"/>
          <w:szCs w:val="22"/>
        </w:rPr>
        <w:t xml:space="preserve">analitycznych w gminie </w:t>
      </w:r>
      <w:r w:rsidR="00952F45" w:rsidRPr="00B83EF4">
        <w:rPr>
          <w:rFonts w:ascii="Arial" w:hAnsi="Arial" w:cs="Arial"/>
          <w:b/>
          <w:i w:val="0"/>
          <w:color w:val="auto"/>
          <w:sz w:val="22"/>
          <w:szCs w:val="22"/>
        </w:rPr>
        <w:t>Dolice</w:t>
      </w:r>
      <w:bookmarkEnd w:id="77"/>
    </w:p>
    <w:p w14:paraId="30161637" w14:textId="77777777" w:rsidR="006D0046" w:rsidRPr="00B83EF4" w:rsidRDefault="00DC3A74" w:rsidP="00DC3A74">
      <w:pPr>
        <w:spacing w:after="0"/>
        <w:rPr>
          <w:rFonts w:ascii="Arial" w:hAnsi="Arial" w:cs="Arial"/>
          <w:b/>
        </w:rPr>
      </w:pPr>
      <w:r>
        <w:rPr>
          <w:rFonts w:ascii="Arial" w:hAnsi="Arial" w:cs="Arial"/>
          <w:b/>
          <w:noProof/>
          <w:lang w:eastAsia="pl-PL"/>
        </w:rPr>
        <w:drawing>
          <wp:inline distT="0" distB="0" distL="0" distR="0" wp14:anchorId="34D99C75" wp14:editId="1B54026F">
            <wp:extent cx="4894464" cy="5638630"/>
            <wp:effectExtent l="0" t="0" r="1905" b="63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gm_DOLICE-OBSZARY_ANALITYCZN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02003" cy="5647315"/>
                    </a:xfrm>
                    <a:prstGeom prst="rect">
                      <a:avLst/>
                    </a:prstGeom>
                  </pic:spPr>
                </pic:pic>
              </a:graphicData>
            </a:graphic>
          </wp:inline>
        </w:drawing>
      </w:r>
    </w:p>
    <w:p w14:paraId="5A5F040F" w14:textId="77777777" w:rsidR="006D0046" w:rsidRPr="00B83EF4" w:rsidRDefault="006D0046" w:rsidP="00DC3A74">
      <w:pPr>
        <w:spacing w:after="0" w:line="240" w:lineRule="auto"/>
        <w:jc w:val="both"/>
        <w:rPr>
          <w:rFonts w:ascii="Arial" w:hAnsi="Arial" w:cs="Arial"/>
          <w:i/>
        </w:rPr>
      </w:pPr>
      <w:r w:rsidRPr="00B83EF4">
        <w:rPr>
          <w:rFonts w:ascii="Arial" w:hAnsi="Arial" w:cs="Arial"/>
          <w:i/>
        </w:rPr>
        <w:t>Źródło:</w:t>
      </w:r>
      <w:r w:rsidR="00DC3A74">
        <w:rPr>
          <w:rFonts w:ascii="Arial" w:hAnsi="Arial" w:cs="Arial"/>
          <w:i/>
        </w:rPr>
        <w:t xml:space="preserve"> opracowanie własne na podstawie:</w:t>
      </w:r>
      <w:r w:rsidR="00D56E17" w:rsidRPr="00B83EF4">
        <w:rPr>
          <w:rFonts w:ascii="Arial" w:hAnsi="Arial" w:cs="Arial"/>
          <w:i/>
        </w:rPr>
        <w:t>https://dolice.e-geoportal.pl/</w:t>
      </w:r>
    </w:p>
    <w:p w14:paraId="0A2BA99D" w14:textId="77777777" w:rsidR="00124036" w:rsidRPr="00B83EF4" w:rsidRDefault="00D56E17" w:rsidP="00124036">
      <w:pPr>
        <w:spacing w:after="0"/>
        <w:ind w:firstLine="708"/>
        <w:jc w:val="both"/>
        <w:rPr>
          <w:rFonts w:ascii="Arial" w:hAnsi="Arial" w:cs="Arial"/>
          <w:lang w:eastAsia="pl-PL"/>
        </w:rPr>
      </w:pPr>
      <w:r w:rsidRPr="00B83EF4">
        <w:rPr>
          <w:rFonts w:ascii="Arial" w:hAnsi="Arial" w:cs="Arial"/>
          <w:lang w:eastAsia="pl-PL"/>
        </w:rPr>
        <w:lastRenderedPageBreak/>
        <w:t>Dolice</w:t>
      </w:r>
      <w:r w:rsidR="00124036" w:rsidRPr="00B83EF4">
        <w:rPr>
          <w:rFonts w:ascii="Arial" w:hAnsi="Arial" w:cs="Arial"/>
          <w:lang w:eastAsia="pl-PL"/>
        </w:rPr>
        <w:t xml:space="preserve"> są gminą wiejską, cechują</w:t>
      </w:r>
      <w:r w:rsidR="008F6546" w:rsidRPr="00B83EF4">
        <w:rPr>
          <w:rFonts w:ascii="Arial" w:hAnsi="Arial" w:cs="Arial"/>
          <w:lang w:eastAsia="pl-PL"/>
        </w:rPr>
        <w:t>cą</w:t>
      </w:r>
      <w:r w:rsidR="00124036" w:rsidRPr="00B83EF4">
        <w:rPr>
          <w:rFonts w:ascii="Arial" w:hAnsi="Arial" w:cs="Arial"/>
          <w:lang w:eastAsia="pl-PL"/>
        </w:rPr>
        <w:t xml:space="preserve"> się zróżnicowaniem jakościowym i ilościowym występujących problemów w poszczególnych obszarach. Aby prawidłowo zidentyfikować obszar zdegradowany, niezbędne było podzielenie obszaru gminy na </w:t>
      </w:r>
      <w:r w:rsidRPr="00B83EF4">
        <w:rPr>
          <w:rFonts w:ascii="Arial" w:hAnsi="Arial" w:cs="Arial"/>
          <w:lang w:eastAsia="pl-PL"/>
        </w:rPr>
        <w:t>23</w:t>
      </w:r>
      <w:r w:rsidR="00124036" w:rsidRPr="00B83EF4">
        <w:rPr>
          <w:rFonts w:ascii="Arial" w:hAnsi="Arial" w:cs="Arial"/>
          <w:lang w:eastAsia="pl-PL"/>
        </w:rPr>
        <w:t xml:space="preserve"> jednost</w:t>
      </w:r>
      <w:r w:rsidRPr="00B83EF4">
        <w:rPr>
          <w:rFonts w:ascii="Arial" w:hAnsi="Arial" w:cs="Arial"/>
          <w:lang w:eastAsia="pl-PL"/>
        </w:rPr>
        <w:t>ki</w:t>
      </w:r>
      <w:r w:rsidR="00124036" w:rsidRPr="00B83EF4">
        <w:rPr>
          <w:rFonts w:ascii="Arial" w:hAnsi="Arial" w:cs="Arial"/>
          <w:lang w:eastAsia="pl-PL"/>
        </w:rPr>
        <w:t xml:space="preserve"> analityczn</w:t>
      </w:r>
      <w:r w:rsidRPr="00B83EF4">
        <w:rPr>
          <w:rFonts w:ascii="Arial" w:hAnsi="Arial" w:cs="Arial"/>
          <w:lang w:eastAsia="pl-PL"/>
        </w:rPr>
        <w:t>e</w:t>
      </w:r>
      <w:r w:rsidR="00124036" w:rsidRPr="00B83EF4">
        <w:rPr>
          <w:rFonts w:ascii="Arial" w:hAnsi="Arial" w:cs="Arial"/>
          <w:lang w:eastAsia="pl-PL"/>
        </w:rPr>
        <w:t>.</w:t>
      </w:r>
    </w:p>
    <w:p w14:paraId="4816B0AB" w14:textId="77777777" w:rsidR="00520241" w:rsidRPr="00B83EF4" w:rsidRDefault="00520241" w:rsidP="00520241">
      <w:pPr>
        <w:shd w:val="clear" w:color="auto" w:fill="FFFFFF"/>
        <w:spacing w:after="0"/>
        <w:ind w:firstLine="708"/>
        <w:jc w:val="both"/>
        <w:rPr>
          <w:rFonts w:ascii="Arial" w:hAnsi="Arial" w:cs="Arial"/>
          <w:lang w:eastAsia="pl-PL"/>
        </w:rPr>
      </w:pPr>
      <w:r w:rsidRPr="00B83EF4">
        <w:rPr>
          <w:rFonts w:ascii="Arial" w:hAnsi="Arial" w:cs="Arial"/>
          <w:lang w:eastAsia="pl-PL"/>
        </w:rPr>
        <w:t xml:space="preserve">By dokładnie scharakteryzować negatywne zjawiska w gminie Dolice, zbadano mierniki dla zjawisk społecznych, gospodarczych oraz przestrzennych i infrastrukturalnych. </w:t>
      </w:r>
    </w:p>
    <w:p w14:paraId="298478A6" w14:textId="77777777" w:rsidR="00520241" w:rsidRPr="00B83EF4" w:rsidRDefault="00520241" w:rsidP="00520241">
      <w:pPr>
        <w:spacing w:after="0"/>
        <w:ind w:firstLine="708"/>
        <w:jc w:val="both"/>
        <w:rPr>
          <w:rFonts w:ascii="Arial" w:hAnsi="Arial" w:cs="Arial"/>
          <w:bCs/>
        </w:rPr>
      </w:pPr>
      <w:r w:rsidRPr="00B83EF4">
        <w:rPr>
          <w:rFonts w:ascii="Arial" w:hAnsi="Arial" w:cs="Arial"/>
          <w:bCs/>
        </w:rPr>
        <w:t xml:space="preserve">Pierwszym krokiem do wyznaczenia obszarów zdegradowanych w gminie Dolice było pozyskanie i analiza danych dotyczących ilości mieszkańców i powierzchni w poszczególnych jednostkach analitycznych. Według danych uzyskanych z  Urzędu Gminy w Dołujach, gminę pod koniec 2017 roku zamieszkiwało 7865 mieszkańców, z czego najwięcej  osób mieszka w Dolicach – 1939 osób. </w:t>
      </w:r>
    </w:p>
    <w:p w14:paraId="5A153AB1" w14:textId="77777777" w:rsidR="00520241" w:rsidRPr="00B83EF4" w:rsidRDefault="00520241" w:rsidP="00520241">
      <w:pPr>
        <w:spacing w:after="0"/>
        <w:ind w:firstLine="708"/>
        <w:jc w:val="both"/>
        <w:rPr>
          <w:rFonts w:ascii="Arial" w:hAnsi="Arial" w:cs="Arial"/>
          <w:bCs/>
        </w:rPr>
      </w:pPr>
      <w:r w:rsidRPr="00B83EF4">
        <w:rPr>
          <w:rFonts w:ascii="Arial" w:hAnsi="Arial" w:cs="Arial"/>
          <w:bCs/>
        </w:rPr>
        <w:t xml:space="preserve">Pod  względem ilości mieszkańców kolejno najludniejsze są: sołectwo Rzeplino - 643 osób, sołectwo Zalęcino - 568 osób oraz sołectwo Sądów-  514 osób. </w:t>
      </w:r>
    </w:p>
    <w:p w14:paraId="7B796F97" w14:textId="77777777" w:rsidR="00520241" w:rsidRPr="00B83EF4" w:rsidRDefault="00520241" w:rsidP="00124036">
      <w:pPr>
        <w:spacing w:after="0"/>
        <w:ind w:firstLine="708"/>
        <w:jc w:val="both"/>
        <w:rPr>
          <w:rFonts w:ascii="Arial" w:hAnsi="Arial" w:cs="Arial"/>
          <w:lang w:eastAsia="pl-PL"/>
        </w:rPr>
      </w:pPr>
    </w:p>
    <w:p w14:paraId="7CBAE525" w14:textId="77777777" w:rsidR="00520241" w:rsidRPr="00060702" w:rsidRDefault="00060702" w:rsidP="00060702">
      <w:pPr>
        <w:shd w:val="clear" w:color="auto" w:fill="FFFFFF"/>
        <w:spacing w:after="0" w:line="240" w:lineRule="auto"/>
        <w:jc w:val="both"/>
        <w:rPr>
          <w:rFonts w:ascii="Arial" w:hAnsi="Arial" w:cs="Arial"/>
          <w:b/>
          <w:iCs/>
          <w:lang w:eastAsia="pl-PL"/>
        </w:rPr>
      </w:pPr>
      <w:bookmarkStart w:id="78" w:name="_Toc532213291"/>
      <w:r w:rsidRPr="00B83EF4">
        <w:rPr>
          <w:rFonts w:ascii="Arial" w:hAnsi="Arial" w:cs="Arial"/>
          <w:b/>
          <w:iCs/>
          <w:lang w:eastAsia="pl-PL"/>
        </w:rPr>
        <w:t xml:space="preserve">Tabela </w:t>
      </w:r>
      <w:r w:rsidR="00AD3383" w:rsidRPr="00B83EF4">
        <w:rPr>
          <w:rFonts w:ascii="Arial" w:hAnsi="Arial" w:cs="Arial"/>
          <w:b/>
          <w:iCs/>
          <w:lang w:eastAsia="pl-PL"/>
        </w:rPr>
        <w:fldChar w:fldCharType="begin"/>
      </w:r>
      <w:r w:rsidRPr="00B83EF4">
        <w:rPr>
          <w:rFonts w:ascii="Arial" w:hAnsi="Arial" w:cs="Arial"/>
          <w:b/>
          <w:iCs/>
          <w:lang w:eastAsia="pl-PL"/>
        </w:rPr>
        <w:instrText xml:space="preserve"> SEQ Tabela \* ARABIC </w:instrText>
      </w:r>
      <w:r w:rsidR="00AD3383" w:rsidRPr="00B83EF4">
        <w:rPr>
          <w:rFonts w:ascii="Arial" w:hAnsi="Arial" w:cs="Arial"/>
          <w:b/>
          <w:iCs/>
          <w:lang w:eastAsia="pl-PL"/>
        </w:rPr>
        <w:fldChar w:fldCharType="separate"/>
      </w:r>
      <w:r w:rsidR="00742500">
        <w:rPr>
          <w:rFonts w:ascii="Arial" w:hAnsi="Arial" w:cs="Arial"/>
          <w:b/>
          <w:iCs/>
          <w:noProof/>
          <w:lang w:eastAsia="pl-PL"/>
        </w:rPr>
        <w:t>7</w:t>
      </w:r>
      <w:r w:rsidR="00AD3383" w:rsidRPr="00B83EF4">
        <w:rPr>
          <w:rFonts w:ascii="Arial" w:hAnsi="Arial" w:cs="Arial"/>
          <w:b/>
          <w:lang w:eastAsia="pl-PL"/>
        </w:rPr>
        <w:fldChar w:fldCharType="end"/>
      </w:r>
      <w:r w:rsidRPr="00B83EF4">
        <w:rPr>
          <w:rFonts w:ascii="Arial" w:hAnsi="Arial" w:cs="Arial"/>
          <w:b/>
          <w:iCs/>
          <w:lang w:eastAsia="pl-PL"/>
        </w:rPr>
        <w:t xml:space="preserve">. </w:t>
      </w:r>
      <w:r w:rsidR="00520241" w:rsidRPr="00B83EF4">
        <w:rPr>
          <w:rFonts w:ascii="Arial" w:hAnsi="Arial" w:cs="Arial"/>
          <w:b/>
          <w:color w:val="000000" w:themeColor="text1"/>
        </w:rPr>
        <w:t>Podział mieszkańców według miejsca zamieszkania</w:t>
      </w:r>
      <w:bookmarkEnd w:id="78"/>
    </w:p>
    <w:tbl>
      <w:tblPr>
        <w:tblStyle w:val="Tabela-Siatka"/>
        <w:tblW w:w="0" w:type="auto"/>
        <w:tblLook w:val="04A0" w:firstRow="1" w:lastRow="0" w:firstColumn="1" w:lastColumn="0" w:noHBand="0" w:noVBand="1"/>
      </w:tblPr>
      <w:tblGrid>
        <w:gridCol w:w="1049"/>
        <w:gridCol w:w="2753"/>
        <w:gridCol w:w="2515"/>
        <w:gridCol w:w="2460"/>
      </w:tblGrid>
      <w:tr w:rsidR="00060702" w:rsidRPr="002951EB" w14:paraId="0EB0F875" w14:textId="77777777" w:rsidTr="00060702">
        <w:trPr>
          <w:trHeight w:val="288"/>
        </w:trPr>
        <w:tc>
          <w:tcPr>
            <w:tcW w:w="1049" w:type="dxa"/>
          </w:tcPr>
          <w:p w14:paraId="28F5AEDC" w14:textId="77777777" w:rsidR="00060702" w:rsidRPr="002951EB" w:rsidRDefault="00060702" w:rsidP="00060702">
            <w:pPr>
              <w:shd w:val="clear" w:color="auto" w:fill="FFFFFF"/>
              <w:jc w:val="both"/>
              <w:rPr>
                <w:rFonts w:ascii="Arial" w:eastAsia="Calibri" w:hAnsi="Arial" w:cs="Arial"/>
                <w:b/>
                <w:lang w:eastAsia="pl-PL"/>
              </w:rPr>
            </w:pPr>
            <w:r w:rsidRPr="002951EB">
              <w:rPr>
                <w:rFonts w:ascii="Arial" w:eastAsia="Calibri" w:hAnsi="Arial" w:cs="Arial"/>
                <w:b/>
                <w:lang w:eastAsia="pl-PL"/>
              </w:rPr>
              <w:t>Lp.</w:t>
            </w:r>
          </w:p>
        </w:tc>
        <w:tc>
          <w:tcPr>
            <w:tcW w:w="2753" w:type="dxa"/>
            <w:noWrap/>
            <w:hideMark/>
          </w:tcPr>
          <w:p w14:paraId="7441EF7B" w14:textId="77777777" w:rsidR="00060702" w:rsidRPr="002951EB" w:rsidRDefault="00060702" w:rsidP="00060702">
            <w:pPr>
              <w:shd w:val="clear" w:color="auto" w:fill="FFFFFF"/>
              <w:spacing w:line="276" w:lineRule="auto"/>
              <w:jc w:val="both"/>
              <w:rPr>
                <w:rFonts w:ascii="Arial" w:eastAsia="Calibri" w:hAnsi="Arial" w:cs="Arial"/>
                <w:b/>
                <w:lang w:eastAsia="pl-PL"/>
              </w:rPr>
            </w:pPr>
            <w:r w:rsidRPr="002951EB">
              <w:rPr>
                <w:rFonts w:ascii="Arial" w:eastAsia="Calibri" w:hAnsi="Arial" w:cs="Arial"/>
                <w:b/>
                <w:lang w:eastAsia="pl-PL"/>
              </w:rPr>
              <w:t>Sołectwo</w:t>
            </w:r>
          </w:p>
        </w:tc>
        <w:tc>
          <w:tcPr>
            <w:tcW w:w="2515" w:type="dxa"/>
          </w:tcPr>
          <w:p w14:paraId="208D3F6A" w14:textId="77777777" w:rsidR="00060702" w:rsidRPr="002951EB" w:rsidRDefault="00060702" w:rsidP="00060702">
            <w:pPr>
              <w:shd w:val="clear" w:color="auto" w:fill="FFFFFF"/>
              <w:jc w:val="both"/>
              <w:rPr>
                <w:rFonts w:ascii="Arial" w:eastAsia="Calibri" w:hAnsi="Arial" w:cs="Arial"/>
                <w:b/>
                <w:lang w:eastAsia="pl-PL"/>
              </w:rPr>
            </w:pPr>
            <w:r w:rsidRPr="002951EB">
              <w:rPr>
                <w:rFonts w:ascii="Arial" w:eastAsia="Calibri" w:hAnsi="Arial" w:cs="Arial"/>
                <w:b/>
                <w:lang w:eastAsia="pl-PL"/>
              </w:rPr>
              <w:t>Liczba mieszkańców</w:t>
            </w:r>
          </w:p>
        </w:tc>
        <w:tc>
          <w:tcPr>
            <w:tcW w:w="2460" w:type="dxa"/>
          </w:tcPr>
          <w:p w14:paraId="65C6978D" w14:textId="77777777" w:rsidR="00060702" w:rsidRPr="00060702" w:rsidRDefault="00060702" w:rsidP="00060702">
            <w:pPr>
              <w:shd w:val="clear" w:color="auto" w:fill="FFFFFF"/>
              <w:jc w:val="right"/>
              <w:rPr>
                <w:rFonts w:ascii="Arial" w:eastAsia="Calibri" w:hAnsi="Arial" w:cs="Arial"/>
                <w:b/>
                <w:lang w:eastAsia="pl-PL"/>
              </w:rPr>
            </w:pPr>
            <w:r w:rsidRPr="00060702">
              <w:rPr>
                <w:rFonts w:ascii="Arial" w:hAnsi="Arial" w:cs="Arial"/>
                <w:b/>
              </w:rPr>
              <w:t>Odsetek osób w wieku przedprodukcyjnym</w:t>
            </w:r>
          </w:p>
        </w:tc>
      </w:tr>
      <w:tr w:rsidR="00060702" w:rsidRPr="00B83EF4" w14:paraId="327FD7E0" w14:textId="77777777" w:rsidTr="00060702">
        <w:trPr>
          <w:trHeight w:val="288"/>
        </w:trPr>
        <w:tc>
          <w:tcPr>
            <w:tcW w:w="1049" w:type="dxa"/>
          </w:tcPr>
          <w:p w14:paraId="36385A20"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2AE64B41"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Bralęcin</w:t>
            </w:r>
          </w:p>
        </w:tc>
        <w:tc>
          <w:tcPr>
            <w:tcW w:w="2515" w:type="dxa"/>
          </w:tcPr>
          <w:p w14:paraId="5FE1B6FB"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331</w:t>
            </w:r>
          </w:p>
        </w:tc>
        <w:tc>
          <w:tcPr>
            <w:tcW w:w="2460" w:type="dxa"/>
          </w:tcPr>
          <w:p w14:paraId="7135A820"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19,34</w:t>
            </w:r>
          </w:p>
        </w:tc>
      </w:tr>
      <w:tr w:rsidR="00060702" w:rsidRPr="00B83EF4" w14:paraId="178DB497" w14:textId="77777777" w:rsidTr="00060702">
        <w:trPr>
          <w:trHeight w:val="288"/>
        </w:trPr>
        <w:tc>
          <w:tcPr>
            <w:tcW w:w="1049" w:type="dxa"/>
          </w:tcPr>
          <w:p w14:paraId="6D8976C7"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4D9E984B"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Brzezina</w:t>
            </w:r>
          </w:p>
        </w:tc>
        <w:tc>
          <w:tcPr>
            <w:tcW w:w="2515" w:type="dxa"/>
          </w:tcPr>
          <w:p w14:paraId="58455394"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274</w:t>
            </w:r>
          </w:p>
        </w:tc>
        <w:tc>
          <w:tcPr>
            <w:tcW w:w="2460" w:type="dxa"/>
          </w:tcPr>
          <w:p w14:paraId="76A448E7"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16,42</w:t>
            </w:r>
          </w:p>
        </w:tc>
      </w:tr>
      <w:tr w:rsidR="00060702" w:rsidRPr="00B83EF4" w14:paraId="2A54D2F8" w14:textId="77777777" w:rsidTr="00060702">
        <w:trPr>
          <w:trHeight w:val="288"/>
        </w:trPr>
        <w:tc>
          <w:tcPr>
            <w:tcW w:w="1049" w:type="dxa"/>
          </w:tcPr>
          <w:p w14:paraId="3255C346"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1F3113AC"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Dobropole</w:t>
            </w:r>
          </w:p>
        </w:tc>
        <w:tc>
          <w:tcPr>
            <w:tcW w:w="2515" w:type="dxa"/>
          </w:tcPr>
          <w:p w14:paraId="38CC6CA6"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471</w:t>
            </w:r>
          </w:p>
        </w:tc>
        <w:tc>
          <w:tcPr>
            <w:tcW w:w="2460" w:type="dxa"/>
          </w:tcPr>
          <w:p w14:paraId="1570FADE"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14,86</w:t>
            </w:r>
          </w:p>
        </w:tc>
      </w:tr>
      <w:tr w:rsidR="00060702" w:rsidRPr="00B83EF4" w14:paraId="33332B55" w14:textId="77777777" w:rsidTr="00060702">
        <w:trPr>
          <w:trHeight w:val="288"/>
        </w:trPr>
        <w:tc>
          <w:tcPr>
            <w:tcW w:w="1049" w:type="dxa"/>
          </w:tcPr>
          <w:p w14:paraId="132E300A"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6DF5AF18"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Dolice</w:t>
            </w:r>
          </w:p>
        </w:tc>
        <w:tc>
          <w:tcPr>
            <w:tcW w:w="2515" w:type="dxa"/>
          </w:tcPr>
          <w:p w14:paraId="054B2628"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1939</w:t>
            </w:r>
          </w:p>
        </w:tc>
        <w:tc>
          <w:tcPr>
            <w:tcW w:w="2460" w:type="dxa"/>
          </w:tcPr>
          <w:p w14:paraId="2F037884"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11,81</w:t>
            </w:r>
          </w:p>
        </w:tc>
      </w:tr>
      <w:tr w:rsidR="00060702" w:rsidRPr="00B83EF4" w14:paraId="201B18FF" w14:textId="77777777" w:rsidTr="00060702">
        <w:trPr>
          <w:trHeight w:val="288"/>
        </w:trPr>
        <w:tc>
          <w:tcPr>
            <w:tcW w:w="1049" w:type="dxa"/>
          </w:tcPr>
          <w:p w14:paraId="4D122B61"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4D16F75D"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Kolin</w:t>
            </w:r>
          </w:p>
        </w:tc>
        <w:tc>
          <w:tcPr>
            <w:tcW w:w="2515" w:type="dxa"/>
          </w:tcPr>
          <w:p w14:paraId="051C7D6F"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491</w:t>
            </w:r>
          </w:p>
        </w:tc>
        <w:tc>
          <w:tcPr>
            <w:tcW w:w="2460" w:type="dxa"/>
          </w:tcPr>
          <w:p w14:paraId="3104CC37"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13,03</w:t>
            </w:r>
          </w:p>
        </w:tc>
      </w:tr>
      <w:tr w:rsidR="00060702" w:rsidRPr="00B83EF4" w14:paraId="5C5395E9" w14:textId="77777777" w:rsidTr="00060702">
        <w:trPr>
          <w:trHeight w:val="288"/>
        </w:trPr>
        <w:tc>
          <w:tcPr>
            <w:tcW w:w="1049" w:type="dxa"/>
          </w:tcPr>
          <w:p w14:paraId="4A9ABF42"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2DA831E7"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Krępcewo</w:t>
            </w:r>
          </w:p>
        </w:tc>
        <w:tc>
          <w:tcPr>
            <w:tcW w:w="2515" w:type="dxa"/>
          </w:tcPr>
          <w:p w14:paraId="288F261D"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369</w:t>
            </w:r>
          </w:p>
        </w:tc>
        <w:tc>
          <w:tcPr>
            <w:tcW w:w="2460" w:type="dxa"/>
          </w:tcPr>
          <w:p w14:paraId="16B5ED0C"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15,45</w:t>
            </w:r>
          </w:p>
        </w:tc>
      </w:tr>
      <w:tr w:rsidR="00060702" w:rsidRPr="00B83EF4" w14:paraId="6AE049B7" w14:textId="77777777" w:rsidTr="00060702">
        <w:trPr>
          <w:trHeight w:val="288"/>
        </w:trPr>
        <w:tc>
          <w:tcPr>
            <w:tcW w:w="1049" w:type="dxa"/>
          </w:tcPr>
          <w:p w14:paraId="0DAB0076"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743D6929"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Lipka</w:t>
            </w:r>
          </w:p>
        </w:tc>
        <w:tc>
          <w:tcPr>
            <w:tcW w:w="2515" w:type="dxa"/>
          </w:tcPr>
          <w:p w14:paraId="72F82FDF"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52</w:t>
            </w:r>
          </w:p>
        </w:tc>
        <w:tc>
          <w:tcPr>
            <w:tcW w:w="2460" w:type="dxa"/>
          </w:tcPr>
          <w:p w14:paraId="36516018"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25,00</w:t>
            </w:r>
          </w:p>
        </w:tc>
      </w:tr>
      <w:tr w:rsidR="00060702" w:rsidRPr="00B83EF4" w14:paraId="18BE502D" w14:textId="77777777" w:rsidTr="00060702">
        <w:trPr>
          <w:trHeight w:val="288"/>
        </w:trPr>
        <w:tc>
          <w:tcPr>
            <w:tcW w:w="1049" w:type="dxa"/>
          </w:tcPr>
          <w:p w14:paraId="3978D8E2"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6C25230D"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Mogilica</w:t>
            </w:r>
          </w:p>
        </w:tc>
        <w:tc>
          <w:tcPr>
            <w:tcW w:w="2515" w:type="dxa"/>
          </w:tcPr>
          <w:p w14:paraId="67BE9877"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100</w:t>
            </w:r>
          </w:p>
        </w:tc>
        <w:tc>
          <w:tcPr>
            <w:tcW w:w="2460" w:type="dxa"/>
          </w:tcPr>
          <w:p w14:paraId="15EBF90E"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13,00</w:t>
            </w:r>
          </w:p>
        </w:tc>
      </w:tr>
      <w:tr w:rsidR="00060702" w:rsidRPr="00B83EF4" w14:paraId="436C3DF2" w14:textId="77777777" w:rsidTr="00060702">
        <w:trPr>
          <w:trHeight w:val="288"/>
        </w:trPr>
        <w:tc>
          <w:tcPr>
            <w:tcW w:w="1049" w:type="dxa"/>
          </w:tcPr>
          <w:p w14:paraId="581689C4"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73AFFF9D"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Morzyca</w:t>
            </w:r>
          </w:p>
        </w:tc>
        <w:tc>
          <w:tcPr>
            <w:tcW w:w="2515" w:type="dxa"/>
          </w:tcPr>
          <w:p w14:paraId="41EE1AF4"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208</w:t>
            </w:r>
          </w:p>
        </w:tc>
        <w:tc>
          <w:tcPr>
            <w:tcW w:w="2460" w:type="dxa"/>
          </w:tcPr>
          <w:p w14:paraId="668CD24A"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11,54</w:t>
            </w:r>
          </w:p>
        </w:tc>
      </w:tr>
      <w:tr w:rsidR="00060702" w:rsidRPr="00B83EF4" w14:paraId="4F996B40" w14:textId="77777777" w:rsidTr="00060702">
        <w:trPr>
          <w:trHeight w:val="288"/>
        </w:trPr>
        <w:tc>
          <w:tcPr>
            <w:tcW w:w="1049" w:type="dxa"/>
          </w:tcPr>
          <w:p w14:paraId="2A913752"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2004066E"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Moskorzyn</w:t>
            </w:r>
          </w:p>
        </w:tc>
        <w:tc>
          <w:tcPr>
            <w:tcW w:w="2515" w:type="dxa"/>
          </w:tcPr>
          <w:p w14:paraId="557761EE"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183</w:t>
            </w:r>
          </w:p>
        </w:tc>
        <w:tc>
          <w:tcPr>
            <w:tcW w:w="2460" w:type="dxa"/>
          </w:tcPr>
          <w:p w14:paraId="5FF4DB99"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14,21</w:t>
            </w:r>
          </w:p>
        </w:tc>
      </w:tr>
      <w:tr w:rsidR="00060702" w:rsidRPr="00B83EF4" w14:paraId="723CEEFA" w14:textId="77777777" w:rsidTr="00060702">
        <w:trPr>
          <w:trHeight w:val="288"/>
        </w:trPr>
        <w:tc>
          <w:tcPr>
            <w:tcW w:w="1049" w:type="dxa"/>
          </w:tcPr>
          <w:p w14:paraId="4BB45AF4"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61122146"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Płoszkowo</w:t>
            </w:r>
          </w:p>
        </w:tc>
        <w:tc>
          <w:tcPr>
            <w:tcW w:w="2515" w:type="dxa"/>
          </w:tcPr>
          <w:p w14:paraId="0F936415"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147</w:t>
            </w:r>
          </w:p>
        </w:tc>
        <w:tc>
          <w:tcPr>
            <w:tcW w:w="2460" w:type="dxa"/>
          </w:tcPr>
          <w:p w14:paraId="24733174"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18,37</w:t>
            </w:r>
          </w:p>
        </w:tc>
      </w:tr>
      <w:tr w:rsidR="00060702" w:rsidRPr="00B83EF4" w14:paraId="28BF391F" w14:textId="77777777" w:rsidTr="00060702">
        <w:trPr>
          <w:trHeight w:val="288"/>
        </w:trPr>
        <w:tc>
          <w:tcPr>
            <w:tcW w:w="1049" w:type="dxa"/>
          </w:tcPr>
          <w:p w14:paraId="26A8E3BC"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383560F7"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Pomietów</w:t>
            </w:r>
          </w:p>
        </w:tc>
        <w:tc>
          <w:tcPr>
            <w:tcW w:w="2515" w:type="dxa"/>
          </w:tcPr>
          <w:p w14:paraId="72D5AA03"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134</w:t>
            </w:r>
          </w:p>
        </w:tc>
        <w:tc>
          <w:tcPr>
            <w:tcW w:w="2460" w:type="dxa"/>
          </w:tcPr>
          <w:p w14:paraId="09E81D78"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10,45</w:t>
            </w:r>
          </w:p>
        </w:tc>
      </w:tr>
      <w:tr w:rsidR="00060702" w:rsidRPr="00B83EF4" w14:paraId="2763BE5C" w14:textId="77777777" w:rsidTr="00060702">
        <w:trPr>
          <w:trHeight w:val="288"/>
        </w:trPr>
        <w:tc>
          <w:tcPr>
            <w:tcW w:w="1049" w:type="dxa"/>
          </w:tcPr>
          <w:p w14:paraId="4AFF1A66"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37A4A77A"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Przewłoki</w:t>
            </w:r>
          </w:p>
        </w:tc>
        <w:tc>
          <w:tcPr>
            <w:tcW w:w="2515" w:type="dxa"/>
          </w:tcPr>
          <w:p w14:paraId="42B9C6CA"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466</w:t>
            </w:r>
          </w:p>
        </w:tc>
        <w:tc>
          <w:tcPr>
            <w:tcW w:w="2460" w:type="dxa"/>
          </w:tcPr>
          <w:p w14:paraId="6C0C1A8F"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12,66</w:t>
            </w:r>
          </w:p>
        </w:tc>
      </w:tr>
      <w:tr w:rsidR="00060702" w:rsidRPr="00B83EF4" w14:paraId="62C93E4E" w14:textId="77777777" w:rsidTr="00060702">
        <w:trPr>
          <w:trHeight w:val="288"/>
        </w:trPr>
        <w:tc>
          <w:tcPr>
            <w:tcW w:w="1049" w:type="dxa"/>
          </w:tcPr>
          <w:p w14:paraId="388AA42B"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39C8C9CE"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Rzeplino</w:t>
            </w:r>
          </w:p>
        </w:tc>
        <w:tc>
          <w:tcPr>
            <w:tcW w:w="2515" w:type="dxa"/>
          </w:tcPr>
          <w:p w14:paraId="66F2C8EA"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643</w:t>
            </w:r>
          </w:p>
        </w:tc>
        <w:tc>
          <w:tcPr>
            <w:tcW w:w="2460" w:type="dxa"/>
          </w:tcPr>
          <w:p w14:paraId="0B129420"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14,93</w:t>
            </w:r>
          </w:p>
        </w:tc>
      </w:tr>
      <w:tr w:rsidR="00060702" w:rsidRPr="00B83EF4" w14:paraId="3B117210" w14:textId="77777777" w:rsidTr="00060702">
        <w:trPr>
          <w:trHeight w:val="288"/>
        </w:trPr>
        <w:tc>
          <w:tcPr>
            <w:tcW w:w="1049" w:type="dxa"/>
          </w:tcPr>
          <w:p w14:paraId="5D681664"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7D2FF548"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Sądów</w:t>
            </w:r>
          </w:p>
        </w:tc>
        <w:tc>
          <w:tcPr>
            <w:tcW w:w="2515" w:type="dxa"/>
          </w:tcPr>
          <w:p w14:paraId="33E1CE22"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514</w:t>
            </w:r>
          </w:p>
        </w:tc>
        <w:tc>
          <w:tcPr>
            <w:tcW w:w="2460" w:type="dxa"/>
          </w:tcPr>
          <w:p w14:paraId="78ADB54E"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13,81</w:t>
            </w:r>
          </w:p>
        </w:tc>
      </w:tr>
      <w:tr w:rsidR="00060702" w:rsidRPr="00B83EF4" w14:paraId="19BD03DA" w14:textId="77777777" w:rsidTr="00060702">
        <w:trPr>
          <w:trHeight w:val="288"/>
        </w:trPr>
        <w:tc>
          <w:tcPr>
            <w:tcW w:w="1049" w:type="dxa"/>
          </w:tcPr>
          <w:p w14:paraId="2751AC0D"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03423935"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Skrzany</w:t>
            </w:r>
          </w:p>
        </w:tc>
        <w:tc>
          <w:tcPr>
            <w:tcW w:w="2515" w:type="dxa"/>
          </w:tcPr>
          <w:p w14:paraId="1E994880"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51</w:t>
            </w:r>
          </w:p>
        </w:tc>
        <w:tc>
          <w:tcPr>
            <w:tcW w:w="2460" w:type="dxa"/>
          </w:tcPr>
          <w:p w14:paraId="797F0A59"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11,76</w:t>
            </w:r>
          </w:p>
        </w:tc>
      </w:tr>
      <w:tr w:rsidR="00060702" w:rsidRPr="00B83EF4" w14:paraId="72F645BE" w14:textId="77777777" w:rsidTr="00060702">
        <w:trPr>
          <w:trHeight w:val="288"/>
        </w:trPr>
        <w:tc>
          <w:tcPr>
            <w:tcW w:w="1049" w:type="dxa"/>
          </w:tcPr>
          <w:p w14:paraId="03497E11"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35760AAC"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Strzebielewo</w:t>
            </w:r>
          </w:p>
        </w:tc>
        <w:tc>
          <w:tcPr>
            <w:tcW w:w="2515" w:type="dxa"/>
          </w:tcPr>
          <w:p w14:paraId="0C8440AE"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213</w:t>
            </w:r>
          </w:p>
        </w:tc>
        <w:tc>
          <w:tcPr>
            <w:tcW w:w="2460" w:type="dxa"/>
          </w:tcPr>
          <w:p w14:paraId="48B215AC"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16,43</w:t>
            </w:r>
          </w:p>
        </w:tc>
      </w:tr>
      <w:tr w:rsidR="00060702" w:rsidRPr="00B83EF4" w14:paraId="3DDD886B" w14:textId="77777777" w:rsidTr="00060702">
        <w:trPr>
          <w:trHeight w:val="288"/>
        </w:trPr>
        <w:tc>
          <w:tcPr>
            <w:tcW w:w="1049" w:type="dxa"/>
          </w:tcPr>
          <w:p w14:paraId="6CDE7731"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2D8F85AB"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Szemielino</w:t>
            </w:r>
          </w:p>
        </w:tc>
        <w:tc>
          <w:tcPr>
            <w:tcW w:w="2515" w:type="dxa"/>
          </w:tcPr>
          <w:p w14:paraId="7607B621"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87</w:t>
            </w:r>
          </w:p>
        </w:tc>
        <w:tc>
          <w:tcPr>
            <w:tcW w:w="2460" w:type="dxa"/>
          </w:tcPr>
          <w:p w14:paraId="20E2F4FE"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9,20</w:t>
            </w:r>
          </w:p>
        </w:tc>
      </w:tr>
      <w:tr w:rsidR="00060702" w:rsidRPr="00B83EF4" w14:paraId="3C765EDB" w14:textId="77777777" w:rsidTr="00060702">
        <w:trPr>
          <w:trHeight w:val="300"/>
        </w:trPr>
        <w:tc>
          <w:tcPr>
            <w:tcW w:w="1049" w:type="dxa"/>
          </w:tcPr>
          <w:p w14:paraId="76C74A08"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56701AF4"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Trzebień</w:t>
            </w:r>
          </w:p>
        </w:tc>
        <w:tc>
          <w:tcPr>
            <w:tcW w:w="2515" w:type="dxa"/>
          </w:tcPr>
          <w:p w14:paraId="25C6DAD5"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64</w:t>
            </w:r>
          </w:p>
        </w:tc>
        <w:tc>
          <w:tcPr>
            <w:tcW w:w="2460" w:type="dxa"/>
          </w:tcPr>
          <w:p w14:paraId="58C5EF33"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14,06</w:t>
            </w:r>
          </w:p>
        </w:tc>
      </w:tr>
      <w:tr w:rsidR="00060702" w:rsidRPr="00B83EF4" w14:paraId="4E715C30" w14:textId="77777777" w:rsidTr="00060702">
        <w:trPr>
          <w:trHeight w:val="300"/>
        </w:trPr>
        <w:tc>
          <w:tcPr>
            <w:tcW w:w="1049" w:type="dxa"/>
          </w:tcPr>
          <w:p w14:paraId="2421BD8B"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3D714A00"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Warszyn</w:t>
            </w:r>
          </w:p>
        </w:tc>
        <w:tc>
          <w:tcPr>
            <w:tcW w:w="2515" w:type="dxa"/>
          </w:tcPr>
          <w:p w14:paraId="3E30A6EF"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272</w:t>
            </w:r>
          </w:p>
        </w:tc>
        <w:tc>
          <w:tcPr>
            <w:tcW w:w="2460" w:type="dxa"/>
          </w:tcPr>
          <w:p w14:paraId="6B80FCDB"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12,87</w:t>
            </w:r>
          </w:p>
        </w:tc>
      </w:tr>
      <w:tr w:rsidR="00060702" w:rsidRPr="00B83EF4" w14:paraId="741FFC2A" w14:textId="77777777" w:rsidTr="00060702">
        <w:trPr>
          <w:trHeight w:val="288"/>
        </w:trPr>
        <w:tc>
          <w:tcPr>
            <w:tcW w:w="1049" w:type="dxa"/>
          </w:tcPr>
          <w:p w14:paraId="6DEA7660"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56CC3204"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Ziemomyśl A</w:t>
            </w:r>
          </w:p>
        </w:tc>
        <w:tc>
          <w:tcPr>
            <w:tcW w:w="2515" w:type="dxa"/>
          </w:tcPr>
          <w:p w14:paraId="72A7A814"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185</w:t>
            </w:r>
          </w:p>
        </w:tc>
        <w:tc>
          <w:tcPr>
            <w:tcW w:w="2460" w:type="dxa"/>
          </w:tcPr>
          <w:p w14:paraId="24E8054C"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12,97</w:t>
            </w:r>
          </w:p>
        </w:tc>
      </w:tr>
      <w:tr w:rsidR="00060702" w:rsidRPr="00B83EF4" w14:paraId="73F0A4B3" w14:textId="77777777" w:rsidTr="00060702">
        <w:trPr>
          <w:trHeight w:val="300"/>
        </w:trPr>
        <w:tc>
          <w:tcPr>
            <w:tcW w:w="1049" w:type="dxa"/>
          </w:tcPr>
          <w:p w14:paraId="0A19C302"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195ADEFF"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Ziemomyśl B</w:t>
            </w:r>
          </w:p>
        </w:tc>
        <w:tc>
          <w:tcPr>
            <w:tcW w:w="2515" w:type="dxa"/>
          </w:tcPr>
          <w:p w14:paraId="4E29AA1D"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103</w:t>
            </w:r>
          </w:p>
        </w:tc>
        <w:tc>
          <w:tcPr>
            <w:tcW w:w="2460" w:type="dxa"/>
          </w:tcPr>
          <w:p w14:paraId="2F6FED55"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21,36</w:t>
            </w:r>
          </w:p>
        </w:tc>
      </w:tr>
      <w:tr w:rsidR="00060702" w:rsidRPr="00B83EF4" w14:paraId="7A26F110" w14:textId="77777777" w:rsidTr="00060702">
        <w:trPr>
          <w:trHeight w:val="300"/>
        </w:trPr>
        <w:tc>
          <w:tcPr>
            <w:tcW w:w="1049" w:type="dxa"/>
          </w:tcPr>
          <w:p w14:paraId="71EB6A86" w14:textId="77777777" w:rsidR="00060702" w:rsidRPr="00B83EF4" w:rsidRDefault="00060702" w:rsidP="00060702">
            <w:pPr>
              <w:pStyle w:val="Akapitzlist"/>
              <w:numPr>
                <w:ilvl w:val="0"/>
                <w:numId w:val="45"/>
              </w:numPr>
              <w:shd w:val="clear" w:color="auto" w:fill="FFFFFF"/>
              <w:jc w:val="both"/>
              <w:rPr>
                <w:rFonts w:ascii="Arial" w:eastAsia="Calibri" w:hAnsi="Arial" w:cs="Arial"/>
                <w:lang w:eastAsia="pl-PL"/>
              </w:rPr>
            </w:pPr>
          </w:p>
        </w:tc>
        <w:tc>
          <w:tcPr>
            <w:tcW w:w="2753" w:type="dxa"/>
            <w:noWrap/>
            <w:hideMark/>
          </w:tcPr>
          <w:p w14:paraId="6F628E7D" w14:textId="77777777" w:rsidR="00060702" w:rsidRPr="00B83EF4" w:rsidRDefault="00060702" w:rsidP="00060702">
            <w:pPr>
              <w:shd w:val="clear" w:color="auto" w:fill="FFFFFF"/>
              <w:spacing w:line="276" w:lineRule="auto"/>
              <w:jc w:val="both"/>
              <w:rPr>
                <w:rFonts w:ascii="Arial" w:eastAsia="Calibri" w:hAnsi="Arial" w:cs="Arial"/>
                <w:lang w:eastAsia="pl-PL"/>
              </w:rPr>
            </w:pPr>
            <w:r w:rsidRPr="00B83EF4">
              <w:rPr>
                <w:rFonts w:ascii="Arial" w:eastAsia="Calibri" w:hAnsi="Arial" w:cs="Arial"/>
                <w:lang w:eastAsia="pl-PL"/>
              </w:rPr>
              <w:t>Żalęcino</w:t>
            </w:r>
          </w:p>
        </w:tc>
        <w:tc>
          <w:tcPr>
            <w:tcW w:w="2515" w:type="dxa"/>
          </w:tcPr>
          <w:p w14:paraId="33013C55"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568</w:t>
            </w:r>
          </w:p>
        </w:tc>
        <w:tc>
          <w:tcPr>
            <w:tcW w:w="2460" w:type="dxa"/>
          </w:tcPr>
          <w:p w14:paraId="51746A82"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12,32</w:t>
            </w:r>
          </w:p>
        </w:tc>
      </w:tr>
      <w:tr w:rsidR="00060702" w:rsidRPr="00B83EF4" w14:paraId="1DB88C7C" w14:textId="77777777" w:rsidTr="00060702">
        <w:trPr>
          <w:trHeight w:val="300"/>
        </w:trPr>
        <w:tc>
          <w:tcPr>
            <w:tcW w:w="1049" w:type="dxa"/>
          </w:tcPr>
          <w:p w14:paraId="42FAEBF9" w14:textId="77777777" w:rsidR="00060702" w:rsidRPr="00B83EF4" w:rsidRDefault="00060702" w:rsidP="00060702">
            <w:pPr>
              <w:pStyle w:val="Akapitzlist"/>
              <w:shd w:val="clear" w:color="auto" w:fill="FFFFFF"/>
              <w:jc w:val="both"/>
              <w:rPr>
                <w:rFonts w:ascii="Arial" w:eastAsia="Calibri" w:hAnsi="Arial" w:cs="Arial"/>
                <w:lang w:eastAsia="pl-PL"/>
              </w:rPr>
            </w:pPr>
          </w:p>
        </w:tc>
        <w:tc>
          <w:tcPr>
            <w:tcW w:w="2753" w:type="dxa"/>
            <w:noWrap/>
          </w:tcPr>
          <w:p w14:paraId="2F3B7E5C" w14:textId="77777777" w:rsidR="00060702" w:rsidRPr="00B83EF4" w:rsidRDefault="00060702" w:rsidP="00060702">
            <w:pPr>
              <w:shd w:val="clear" w:color="auto" w:fill="FFFFFF"/>
              <w:jc w:val="both"/>
              <w:rPr>
                <w:rFonts w:ascii="Arial" w:eastAsia="Calibri" w:hAnsi="Arial" w:cs="Arial"/>
                <w:lang w:eastAsia="pl-PL"/>
              </w:rPr>
            </w:pPr>
            <w:r w:rsidRPr="00B83EF4">
              <w:rPr>
                <w:rFonts w:ascii="Arial" w:eastAsia="Calibri" w:hAnsi="Arial" w:cs="Arial"/>
                <w:lang w:eastAsia="pl-PL"/>
              </w:rPr>
              <w:t>Ogółem</w:t>
            </w:r>
          </w:p>
        </w:tc>
        <w:tc>
          <w:tcPr>
            <w:tcW w:w="2515" w:type="dxa"/>
          </w:tcPr>
          <w:p w14:paraId="186B4D2A" w14:textId="77777777" w:rsidR="00060702" w:rsidRPr="00B83EF4" w:rsidRDefault="00060702" w:rsidP="00060702">
            <w:pPr>
              <w:shd w:val="clear" w:color="auto" w:fill="FFFFFF"/>
              <w:jc w:val="right"/>
              <w:rPr>
                <w:rFonts w:ascii="Arial" w:eastAsia="Calibri" w:hAnsi="Arial" w:cs="Arial"/>
                <w:lang w:eastAsia="pl-PL"/>
              </w:rPr>
            </w:pPr>
            <w:r w:rsidRPr="00B83EF4">
              <w:rPr>
                <w:rFonts w:ascii="Arial" w:eastAsia="Calibri" w:hAnsi="Arial" w:cs="Arial"/>
                <w:lang w:eastAsia="pl-PL"/>
              </w:rPr>
              <w:t>7865</w:t>
            </w:r>
          </w:p>
        </w:tc>
        <w:tc>
          <w:tcPr>
            <w:tcW w:w="2460" w:type="dxa"/>
          </w:tcPr>
          <w:p w14:paraId="677C1182" w14:textId="77777777" w:rsidR="00060702" w:rsidRPr="00060702" w:rsidRDefault="00060702" w:rsidP="00060702">
            <w:pPr>
              <w:shd w:val="clear" w:color="auto" w:fill="FFFFFF"/>
              <w:jc w:val="right"/>
              <w:rPr>
                <w:rFonts w:ascii="Arial" w:eastAsia="Calibri" w:hAnsi="Arial" w:cs="Arial"/>
                <w:lang w:eastAsia="pl-PL"/>
              </w:rPr>
            </w:pPr>
            <w:r w:rsidRPr="00060702">
              <w:rPr>
                <w:rFonts w:ascii="Arial" w:hAnsi="Arial" w:cs="Arial"/>
              </w:rPr>
              <w:t>13,74</w:t>
            </w:r>
          </w:p>
        </w:tc>
      </w:tr>
    </w:tbl>
    <w:p w14:paraId="4BF225DF" w14:textId="77777777" w:rsidR="00520241" w:rsidRPr="00B83EF4" w:rsidRDefault="00520241" w:rsidP="00520241">
      <w:pPr>
        <w:spacing w:after="0"/>
        <w:jc w:val="both"/>
        <w:rPr>
          <w:rFonts w:ascii="Arial" w:hAnsi="Arial" w:cs="Arial"/>
          <w:bCs/>
          <w:i/>
        </w:rPr>
      </w:pPr>
      <w:r w:rsidRPr="00B83EF4">
        <w:rPr>
          <w:rFonts w:ascii="Arial" w:hAnsi="Arial" w:cs="Arial"/>
          <w:bCs/>
          <w:i/>
        </w:rPr>
        <w:t>Źródło: UG w Dolicach.</w:t>
      </w:r>
    </w:p>
    <w:p w14:paraId="23A3B807" w14:textId="77777777" w:rsidR="008F6546" w:rsidRPr="00B83EF4" w:rsidRDefault="008F6546" w:rsidP="00661679">
      <w:pPr>
        <w:spacing w:after="0"/>
        <w:jc w:val="both"/>
        <w:rPr>
          <w:rFonts w:ascii="Arial" w:hAnsi="Arial" w:cs="Arial"/>
          <w:bCs/>
          <w:i/>
        </w:rPr>
      </w:pPr>
    </w:p>
    <w:p w14:paraId="5AD79A1E" w14:textId="77777777" w:rsidR="00DB375C" w:rsidRPr="00B83EF4" w:rsidRDefault="00060702" w:rsidP="00DB375C">
      <w:pPr>
        <w:spacing w:after="0"/>
        <w:ind w:firstLine="708"/>
        <w:jc w:val="both"/>
        <w:rPr>
          <w:rFonts w:ascii="Arial" w:eastAsia="Times New Roman" w:hAnsi="Arial" w:cs="Arial"/>
          <w:bCs/>
          <w:lang w:eastAsia="pl-PL"/>
        </w:rPr>
      </w:pPr>
      <w:r>
        <w:rPr>
          <w:rFonts w:ascii="Arial" w:eastAsia="Times New Roman" w:hAnsi="Arial" w:cs="Arial"/>
          <w:bCs/>
          <w:lang w:eastAsia="pl-PL"/>
        </w:rPr>
        <w:t>Z</w:t>
      </w:r>
      <w:r w:rsidR="00DB375C" w:rsidRPr="00B83EF4">
        <w:rPr>
          <w:rFonts w:ascii="Arial" w:eastAsia="Times New Roman" w:hAnsi="Arial" w:cs="Arial"/>
          <w:bCs/>
          <w:lang w:eastAsia="pl-PL"/>
        </w:rPr>
        <w:t xml:space="preserve">auważyć można, że najwięcej osób w wieku przedprodukcyjnym zameldowanych jest w sołectwie </w:t>
      </w:r>
      <w:r w:rsidR="00520241" w:rsidRPr="00B83EF4">
        <w:rPr>
          <w:rFonts w:ascii="Arial" w:eastAsia="Times New Roman" w:hAnsi="Arial" w:cs="Arial"/>
          <w:bCs/>
          <w:lang w:eastAsia="pl-PL"/>
        </w:rPr>
        <w:t>Lipka</w:t>
      </w:r>
      <w:r w:rsidR="00DB375C" w:rsidRPr="00B83EF4">
        <w:rPr>
          <w:rFonts w:ascii="Arial" w:eastAsia="Times New Roman" w:hAnsi="Arial" w:cs="Arial"/>
          <w:bCs/>
          <w:lang w:eastAsia="pl-PL"/>
        </w:rPr>
        <w:t xml:space="preserve"> (</w:t>
      </w:r>
      <w:r w:rsidR="00520241" w:rsidRPr="00B83EF4">
        <w:rPr>
          <w:rFonts w:ascii="Arial" w:eastAsia="Times New Roman" w:hAnsi="Arial" w:cs="Arial"/>
          <w:bCs/>
          <w:lang w:eastAsia="pl-PL"/>
        </w:rPr>
        <w:t>25</w:t>
      </w:r>
      <w:r w:rsidR="00DB375C" w:rsidRPr="00B83EF4">
        <w:rPr>
          <w:rFonts w:ascii="Arial" w:eastAsia="Times New Roman" w:hAnsi="Arial" w:cs="Arial"/>
          <w:bCs/>
          <w:lang w:eastAsia="pl-PL"/>
        </w:rPr>
        <w:t xml:space="preserve">%). Wysokim odsetkiem mieszkańców w wieku </w:t>
      </w:r>
      <w:r w:rsidR="00DB375C" w:rsidRPr="00B83EF4">
        <w:rPr>
          <w:rFonts w:ascii="Arial" w:eastAsia="Times New Roman" w:hAnsi="Arial" w:cs="Arial"/>
          <w:bCs/>
          <w:lang w:eastAsia="pl-PL"/>
        </w:rPr>
        <w:lastRenderedPageBreak/>
        <w:t xml:space="preserve">przedprodukcyjnym charakteryzują się także sołectwa: </w:t>
      </w:r>
      <w:r w:rsidR="00520241" w:rsidRPr="00B83EF4">
        <w:rPr>
          <w:rFonts w:ascii="Arial" w:eastAsia="Times New Roman" w:hAnsi="Arial" w:cs="Arial"/>
          <w:bCs/>
          <w:lang w:eastAsia="pl-PL"/>
        </w:rPr>
        <w:t>Ziemomyśl B, Bralęcin, Płoszkowo i Strzebielewo</w:t>
      </w:r>
      <w:r w:rsidR="00DB375C" w:rsidRPr="00B83EF4">
        <w:rPr>
          <w:rFonts w:ascii="Arial" w:eastAsia="Times New Roman" w:hAnsi="Arial" w:cs="Arial"/>
          <w:bCs/>
          <w:lang w:eastAsia="pl-PL"/>
        </w:rPr>
        <w:t xml:space="preserve">. </w:t>
      </w:r>
      <w:r w:rsidR="000A2E4C" w:rsidRPr="00B83EF4">
        <w:rPr>
          <w:rFonts w:ascii="Arial" w:eastAsia="Times New Roman" w:hAnsi="Arial" w:cs="Arial"/>
          <w:bCs/>
          <w:lang w:eastAsia="pl-PL"/>
        </w:rPr>
        <w:t>N</w:t>
      </w:r>
      <w:r w:rsidR="00DB375C" w:rsidRPr="00B83EF4">
        <w:rPr>
          <w:rFonts w:ascii="Arial" w:eastAsia="Times New Roman" w:hAnsi="Arial" w:cs="Arial"/>
          <w:bCs/>
          <w:lang w:eastAsia="pl-PL"/>
        </w:rPr>
        <w:t>ajmniej osób w wieku przedprodukcyjnym zamieszkuje natomiast sołectw</w:t>
      </w:r>
      <w:r w:rsidR="000A2E4C" w:rsidRPr="00B83EF4">
        <w:rPr>
          <w:rFonts w:ascii="Arial" w:eastAsia="Times New Roman" w:hAnsi="Arial" w:cs="Arial"/>
          <w:bCs/>
          <w:lang w:eastAsia="pl-PL"/>
        </w:rPr>
        <w:t>o Szemielino</w:t>
      </w:r>
      <w:r w:rsidR="00DB375C" w:rsidRPr="00B83EF4">
        <w:rPr>
          <w:rFonts w:ascii="Arial" w:eastAsia="Times New Roman" w:hAnsi="Arial" w:cs="Arial"/>
          <w:bCs/>
          <w:lang w:eastAsia="pl-PL"/>
        </w:rPr>
        <w:t xml:space="preserve"> (</w:t>
      </w:r>
      <w:r w:rsidR="000A2E4C" w:rsidRPr="00B83EF4">
        <w:rPr>
          <w:rFonts w:ascii="Arial" w:eastAsia="Times New Roman" w:hAnsi="Arial" w:cs="Arial"/>
          <w:bCs/>
          <w:lang w:eastAsia="pl-PL"/>
        </w:rPr>
        <w:t>9,2</w:t>
      </w:r>
      <w:r w:rsidR="00DB375C" w:rsidRPr="00B83EF4">
        <w:rPr>
          <w:rFonts w:ascii="Arial" w:eastAsia="Times New Roman" w:hAnsi="Arial" w:cs="Arial"/>
          <w:bCs/>
          <w:lang w:eastAsia="pl-PL"/>
        </w:rPr>
        <w:t xml:space="preserve">%) oraz </w:t>
      </w:r>
      <w:r w:rsidR="000A2E4C" w:rsidRPr="00B83EF4">
        <w:rPr>
          <w:rFonts w:ascii="Arial" w:eastAsia="Times New Roman" w:hAnsi="Arial" w:cs="Arial"/>
          <w:bCs/>
          <w:lang w:eastAsia="pl-PL"/>
        </w:rPr>
        <w:t xml:space="preserve">sołectwo Pomietów </w:t>
      </w:r>
      <w:r w:rsidR="00DB375C" w:rsidRPr="00B83EF4">
        <w:rPr>
          <w:rFonts w:ascii="Arial" w:eastAsia="Times New Roman" w:hAnsi="Arial" w:cs="Arial"/>
          <w:bCs/>
          <w:lang w:eastAsia="pl-PL"/>
        </w:rPr>
        <w:t>(1</w:t>
      </w:r>
      <w:r w:rsidR="000A2E4C" w:rsidRPr="00B83EF4">
        <w:rPr>
          <w:rFonts w:ascii="Arial" w:eastAsia="Times New Roman" w:hAnsi="Arial" w:cs="Arial"/>
          <w:bCs/>
          <w:lang w:eastAsia="pl-PL"/>
        </w:rPr>
        <w:t>0,45</w:t>
      </w:r>
      <w:r w:rsidR="00DB375C" w:rsidRPr="00B83EF4">
        <w:rPr>
          <w:rFonts w:ascii="Arial" w:eastAsia="Times New Roman" w:hAnsi="Arial" w:cs="Arial"/>
          <w:bCs/>
          <w:lang w:eastAsia="pl-PL"/>
        </w:rPr>
        <w:t xml:space="preserve"> %).</w:t>
      </w:r>
    </w:p>
    <w:p w14:paraId="1C4045DF" w14:textId="77777777" w:rsidR="00DB375C" w:rsidRPr="00B83EF4" w:rsidRDefault="00DB375C" w:rsidP="00DB375C">
      <w:pPr>
        <w:spacing w:after="0"/>
        <w:jc w:val="both"/>
        <w:rPr>
          <w:rFonts w:ascii="Arial" w:hAnsi="Arial" w:cs="Arial"/>
          <w:lang w:eastAsia="pl-PL"/>
        </w:rPr>
      </w:pPr>
    </w:p>
    <w:p w14:paraId="68C52EBC" w14:textId="77777777" w:rsidR="00DA09BC" w:rsidRPr="00B83EF4" w:rsidRDefault="00157F4B" w:rsidP="00DA09BC">
      <w:pPr>
        <w:spacing w:after="0"/>
        <w:ind w:firstLine="708"/>
        <w:jc w:val="both"/>
        <w:rPr>
          <w:rFonts w:ascii="Arial" w:hAnsi="Arial" w:cs="Arial"/>
          <w:lang w:eastAsia="pl-PL"/>
        </w:rPr>
      </w:pPr>
      <w:r w:rsidRPr="00B83EF4">
        <w:rPr>
          <w:rFonts w:ascii="Arial" w:hAnsi="Arial" w:cs="Arial"/>
          <w:lang w:eastAsia="pl-PL"/>
        </w:rPr>
        <w:t xml:space="preserve">W celu poprawnej delimitacji obszaru zdegradowanego w </w:t>
      </w:r>
      <w:r w:rsidR="00992C76" w:rsidRPr="00B83EF4">
        <w:rPr>
          <w:rFonts w:ascii="Arial" w:hAnsi="Arial" w:cs="Arial"/>
          <w:lang w:eastAsia="pl-PL"/>
        </w:rPr>
        <w:t>gminie</w:t>
      </w:r>
      <w:r w:rsidR="009769D9" w:rsidRPr="00B83EF4">
        <w:rPr>
          <w:rFonts w:ascii="Arial" w:hAnsi="Arial" w:cs="Arial"/>
          <w:lang w:eastAsia="pl-PL"/>
        </w:rPr>
        <w:t>,</w:t>
      </w:r>
      <w:r w:rsidRPr="00B83EF4">
        <w:rPr>
          <w:rFonts w:ascii="Arial" w:hAnsi="Arial" w:cs="Arial"/>
          <w:lang w:eastAsia="pl-PL"/>
        </w:rPr>
        <w:t xml:space="preserve"> wykorzystano zestaw mierników odnoszących się do sfery społecznej, gospodarczej i przestrzenno-infrastrukturalnej. </w:t>
      </w:r>
    </w:p>
    <w:p w14:paraId="6F9EE15F" w14:textId="77777777" w:rsidR="00A10EB7" w:rsidRDefault="00157F4B" w:rsidP="00DA09BC">
      <w:pPr>
        <w:spacing w:after="0"/>
        <w:ind w:firstLine="708"/>
        <w:jc w:val="both"/>
        <w:rPr>
          <w:rFonts w:ascii="Arial" w:hAnsi="Arial" w:cs="Arial"/>
          <w:lang w:eastAsia="pl-PL"/>
        </w:rPr>
      </w:pPr>
      <w:r w:rsidRPr="00B83EF4">
        <w:rPr>
          <w:rFonts w:ascii="Arial" w:hAnsi="Arial" w:cs="Arial"/>
          <w:lang w:eastAsia="pl-PL"/>
        </w:rPr>
        <w:t xml:space="preserve">Pozwoliło to na wykonanie obiektywnego zbadania </w:t>
      </w:r>
      <w:r w:rsidR="00A10EB7" w:rsidRPr="00B83EF4">
        <w:rPr>
          <w:rFonts w:ascii="Arial" w:hAnsi="Arial" w:cs="Arial"/>
          <w:lang w:eastAsia="pl-PL"/>
        </w:rPr>
        <w:t xml:space="preserve">przestrzennego rozmieszczenia negatywnych procesów i zjawisk na obszarze badanych jednostek analitycznych </w:t>
      </w:r>
      <w:r w:rsidR="0056726F" w:rsidRPr="00B83EF4">
        <w:rPr>
          <w:rFonts w:ascii="Arial" w:hAnsi="Arial" w:cs="Arial"/>
          <w:lang w:eastAsia="pl-PL"/>
        </w:rPr>
        <w:t xml:space="preserve">z wykorzystaniem obiektywnych, weryfikowalnych mierników </w:t>
      </w:r>
      <w:r w:rsidR="00A10EB7" w:rsidRPr="00B83EF4">
        <w:rPr>
          <w:rFonts w:ascii="Arial" w:hAnsi="Arial" w:cs="Arial"/>
          <w:lang w:eastAsia="pl-PL"/>
        </w:rPr>
        <w:t>–</w:t>
      </w:r>
      <w:r w:rsidR="0056726F" w:rsidRPr="00B83EF4">
        <w:rPr>
          <w:rFonts w:ascii="Arial" w:hAnsi="Arial" w:cs="Arial"/>
          <w:lang w:eastAsia="pl-PL"/>
        </w:rPr>
        <w:t xml:space="preserve"> patrz </w:t>
      </w:r>
      <w:r w:rsidR="009769D9" w:rsidRPr="00B83EF4">
        <w:rPr>
          <w:rFonts w:ascii="Arial" w:hAnsi="Arial" w:cs="Arial"/>
          <w:lang w:eastAsia="pl-PL"/>
        </w:rPr>
        <w:t xml:space="preserve"> tabela  </w:t>
      </w:r>
      <w:r w:rsidR="00FC107B" w:rsidRPr="00B83EF4">
        <w:rPr>
          <w:rFonts w:ascii="Arial" w:hAnsi="Arial" w:cs="Arial"/>
          <w:lang w:eastAsia="pl-PL"/>
        </w:rPr>
        <w:t>8</w:t>
      </w:r>
      <w:r w:rsidR="0059029A" w:rsidRPr="00B83EF4">
        <w:rPr>
          <w:rFonts w:ascii="Arial" w:hAnsi="Arial" w:cs="Arial"/>
          <w:lang w:eastAsia="pl-PL"/>
        </w:rPr>
        <w:t>.</w:t>
      </w:r>
      <w:r w:rsidR="009769D9" w:rsidRPr="00B83EF4">
        <w:rPr>
          <w:rFonts w:ascii="Arial" w:hAnsi="Arial" w:cs="Arial"/>
          <w:lang w:eastAsia="pl-PL"/>
        </w:rPr>
        <w:t xml:space="preserve"> i </w:t>
      </w:r>
      <w:r w:rsidR="00FC107B" w:rsidRPr="00B83EF4">
        <w:rPr>
          <w:rFonts w:ascii="Arial" w:hAnsi="Arial" w:cs="Arial"/>
          <w:lang w:eastAsia="pl-PL"/>
        </w:rPr>
        <w:t>9</w:t>
      </w:r>
      <w:r w:rsidR="009769D9" w:rsidRPr="00B83EF4">
        <w:rPr>
          <w:rFonts w:ascii="Arial" w:hAnsi="Arial" w:cs="Arial"/>
          <w:lang w:eastAsia="pl-PL"/>
        </w:rPr>
        <w:t>.</w:t>
      </w:r>
    </w:p>
    <w:p w14:paraId="3D38FC1D" w14:textId="77777777" w:rsidR="002951EB" w:rsidRPr="00B83EF4" w:rsidRDefault="002951EB" w:rsidP="00DA09BC">
      <w:pPr>
        <w:spacing w:after="0"/>
        <w:ind w:firstLine="708"/>
        <w:jc w:val="both"/>
        <w:rPr>
          <w:rFonts w:ascii="Arial" w:hAnsi="Arial" w:cs="Arial"/>
          <w:lang w:eastAsia="pl-PL"/>
        </w:rPr>
      </w:pPr>
    </w:p>
    <w:p w14:paraId="4E2CAF17" w14:textId="77777777" w:rsidR="00A10EB7" w:rsidRPr="00B83EF4" w:rsidRDefault="00A10EB7" w:rsidP="00FC107B">
      <w:pPr>
        <w:pStyle w:val="Legenda"/>
        <w:keepNext/>
        <w:spacing w:after="0"/>
        <w:jc w:val="both"/>
        <w:rPr>
          <w:rFonts w:ascii="Arial" w:hAnsi="Arial" w:cs="Arial"/>
          <w:b/>
          <w:i w:val="0"/>
          <w:color w:val="auto"/>
          <w:sz w:val="22"/>
          <w:szCs w:val="22"/>
        </w:rPr>
      </w:pPr>
      <w:bookmarkStart w:id="79" w:name="_Toc532213292"/>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8</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lang w:eastAsia="pl-PL"/>
        </w:rPr>
        <w:t xml:space="preserve">. </w:t>
      </w:r>
      <w:r w:rsidR="006D685B" w:rsidRPr="00B83EF4">
        <w:rPr>
          <w:rFonts w:ascii="Arial" w:hAnsi="Arial" w:cs="Arial"/>
          <w:b/>
          <w:i w:val="0"/>
          <w:color w:val="auto"/>
          <w:sz w:val="22"/>
          <w:szCs w:val="22"/>
          <w:lang w:eastAsia="pl-PL"/>
        </w:rPr>
        <w:t>Mierniki</w:t>
      </w:r>
      <w:bookmarkEnd w:id="79"/>
    </w:p>
    <w:tbl>
      <w:tblPr>
        <w:tblStyle w:val="Tabelasiatki1jasnaakcent31"/>
        <w:tblW w:w="9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2574"/>
      </w:tblGrid>
      <w:tr w:rsidR="00A10EB7" w:rsidRPr="00B83EF4" w14:paraId="1A180A1D" w14:textId="77777777" w:rsidTr="002951EB">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6516" w:type="dxa"/>
            <w:tcBorders>
              <w:bottom w:val="none" w:sz="0" w:space="0" w:color="auto"/>
            </w:tcBorders>
            <w:shd w:val="clear" w:color="auto" w:fill="C4BC96" w:themeFill="background2" w:themeFillShade="BF"/>
            <w:vAlign w:val="center"/>
            <w:hideMark/>
          </w:tcPr>
          <w:p w14:paraId="2345D4EE" w14:textId="77777777" w:rsidR="00A10EB7" w:rsidRPr="00B83EF4" w:rsidRDefault="002B1286" w:rsidP="00FC107B">
            <w:pPr>
              <w:jc w:val="center"/>
              <w:rPr>
                <w:rFonts w:ascii="Arial" w:hAnsi="Arial" w:cs="Arial"/>
                <w:lang w:eastAsia="pl-PL"/>
              </w:rPr>
            </w:pPr>
            <w:r w:rsidRPr="00B83EF4">
              <w:rPr>
                <w:rFonts w:ascii="Arial" w:hAnsi="Arial" w:cs="Arial"/>
                <w:bCs w:val="0"/>
                <w:lang w:eastAsia="pl-PL"/>
              </w:rPr>
              <w:t xml:space="preserve">NAZWA </w:t>
            </w:r>
          </w:p>
        </w:tc>
        <w:tc>
          <w:tcPr>
            <w:tcW w:w="2574" w:type="dxa"/>
            <w:tcBorders>
              <w:bottom w:val="none" w:sz="0" w:space="0" w:color="auto"/>
            </w:tcBorders>
            <w:shd w:val="clear" w:color="auto" w:fill="C4BC96" w:themeFill="background2" w:themeFillShade="BF"/>
            <w:vAlign w:val="center"/>
            <w:hideMark/>
          </w:tcPr>
          <w:p w14:paraId="4906848E" w14:textId="77777777" w:rsidR="00A10EB7" w:rsidRPr="00B83EF4" w:rsidRDefault="006D685B"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Cs w:val="0"/>
                <w:lang w:eastAsia="pl-PL"/>
              </w:rPr>
              <w:t>MIERNIK</w:t>
            </w:r>
          </w:p>
        </w:tc>
      </w:tr>
      <w:tr w:rsidR="006D685B" w:rsidRPr="00B83EF4" w14:paraId="2C5962F8" w14:textId="77777777" w:rsidTr="002951EB">
        <w:trPr>
          <w:trHeight w:val="58"/>
        </w:trPr>
        <w:tc>
          <w:tcPr>
            <w:cnfStyle w:val="001000000000" w:firstRow="0" w:lastRow="0" w:firstColumn="1" w:lastColumn="0" w:oddVBand="0" w:evenVBand="0" w:oddHBand="0" w:evenHBand="0" w:firstRowFirstColumn="0" w:firstRowLastColumn="0" w:lastRowFirstColumn="0" w:lastRowLastColumn="0"/>
            <w:tcW w:w="9090" w:type="dxa"/>
            <w:gridSpan w:val="2"/>
            <w:shd w:val="clear" w:color="auto" w:fill="C4BC96" w:themeFill="background2" w:themeFillShade="BF"/>
            <w:vAlign w:val="center"/>
          </w:tcPr>
          <w:p w14:paraId="2748BBCD" w14:textId="77777777" w:rsidR="006D685B" w:rsidRPr="00B83EF4" w:rsidRDefault="006D685B" w:rsidP="00FC107B">
            <w:pPr>
              <w:jc w:val="center"/>
              <w:rPr>
                <w:rFonts w:ascii="Arial" w:hAnsi="Arial" w:cs="Arial"/>
                <w:lang w:eastAsia="pl-PL"/>
              </w:rPr>
            </w:pPr>
            <w:r w:rsidRPr="00B83EF4">
              <w:rPr>
                <w:rFonts w:ascii="Arial" w:hAnsi="Arial" w:cs="Arial"/>
                <w:lang w:eastAsia="pl-PL"/>
              </w:rPr>
              <w:t>SFERA SPOŁECZNA</w:t>
            </w:r>
          </w:p>
        </w:tc>
      </w:tr>
      <w:tr w:rsidR="00A10EB7" w:rsidRPr="00B83EF4" w14:paraId="3E28600B" w14:textId="77777777" w:rsidTr="00DE554E">
        <w:tc>
          <w:tcPr>
            <w:cnfStyle w:val="001000000000" w:firstRow="0" w:lastRow="0" w:firstColumn="1" w:lastColumn="0" w:oddVBand="0" w:evenVBand="0" w:oddHBand="0" w:evenHBand="0" w:firstRowFirstColumn="0" w:firstRowLastColumn="0" w:lastRowFirstColumn="0" w:lastRowLastColumn="0"/>
            <w:tcW w:w="6516" w:type="dxa"/>
            <w:vAlign w:val="center"/>
            <w:hideMark/>
          </w:tcPr>
          <w:p w14:paraId="7C36801C" w14:textId="77777777" w:rsidR="00A10EB7" w:rsidRPr="00B83EF4" w:rsidRDefault="006D685B" w:rsidP="00FC107B">
            <w:pPr>
              <w:rPr>
                <w:rFonts w:ascii="Arial" w:hAnsi="Arial" w:cs="Arial"/>
                <w:b w:val="0"/>
                <w:lang w:eastAsia="pl-PL"/>
              </w:rPr>
            </w:pPr>
            <w:r w:rsidRPr="00B83EF4">
              <w:rPr>
                <w:rFonts w:ascii="Arial" w:hAnsi="Arial" w:cs="Arial"/>
                <w:b w:val="0"/>
                <w:lang w:eastAsia="pl-PL"/>
              </w:rPr>
              <w:t xml:space="preserve">ODSETEK OSÓB W WIEKU </w:t>
            </w:r>
            <w:r w:rsidR="000A2E4C" w:rsidRPr="00B83EF4">
              <w:rPr>
                <w:rFonts w:ascii="Arial" w:hAnsi="Arial" w:cs="Arial"/>
                <w:b w:val="0"/>
                <w:lang w:eastAsia="pl-PL"/>
              </w:rPr>
              <w:t>PO</w:t>
            </w:r>
            <w:r w:rsidRPr="00B83EF4">
              <w:rPr>
                <w:rFonts w:ascii="Arial" w:hAnsi="Arial" w:cs="Arial"/>
                <w:b w:val="0"/>
                <w:lang w:eastAsia="pl-PL"/>
              </w:rPr>
              <w:t>PRODUKCYJNYM</w:t>
            </w:r>
          </w:p>
        </w:tc>
        <w:tc>
          <w:tcPr>
            <w:tcW w:w="2574" w:type="dxa"/>
            <w:vAlign w:val="center"/>
            <w:hideMark/>
          </w:tcPr>
          <w:p w14:paraId="51DD9EF8" w14:textId="77777777" w:rsidR="00A10EB7" w:rsidRPr="00B83EF4" w:rsidRDefault="006D685B"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ODSETEK LICZBY OSÓB</w:t>
            </w:r>
          </w:p>
        </w:tc>
      </w:tr>
      <w:tr w:rsidR="00A10EB7" w:rsidRPr="00B83EF4" w14:paraId="705DAA80" w14:textId="77777777" w:rsidTr="00DE554E">
        <w:tc>
          <w:tcPr>
            <w:cnfStyle w:val="001000000000" w:firstRow="0" w:lastRow="0" w:firstColumn="1" w:lastColumn="0" w:oddVBand="0" w:evenVBand="0" w:oddHBand="0" w:evenHBand="0" w:firstRowFirstColumn="0" w:firstRowLastColumn="0" w:lastRowFirstColumn="0" w:lastRowLastColumn="0"/>
            <w:tcW w:w="6516" w:type="dxa"/>
            <w:vAlign w:val="center"/>
            <w:hideMark/>
          </w:tcPr>
          <w:p w14:paraId="2DF95892" w14:textId="77777777" w:rsidR="00A10EB7" w:rsidRPr="00B83EF4" w:rsidRDefault="006D685B" w:rsidP="00FC107B">
            <w:pPr>
              <w:rPr>
                <w:rFonts w:ascii="Arial" w:hAnsi="Arial" w:cs="Arial"/>
                <w:b w:val="0"/>
                <w:lang w:eastAsia="pl-PL"/>
              </w:rPr>
            </w:pPr>
            <w:r w:rsidRPr="00B83EF4">
              <w:rPr>
                <w:rFonts w:ascii="Arial" w:hAnsi="Arial" w:cs="Arial"/>
                <w:b w:val="0"/>
                <w:lang w:eastAsia="pl-PL"/>
              </w:rPr>
              <w:t>LICZBA OSÓB KORZYSTAJ</w:t>
            </w:r>
            <w:r w:rsidRPr="00B83EF4">
              <w:rPr>
                <w:rFonts w:ascii="Arial" w:eastAsia="Calibri" w:hAnsi="Arial" w:cs="Arial"/>
                <w:b w:val="0"/>
                <w:lang w:eastAsia="pl-PL"/>
              </w:rPr>
              <w:t>ĄC</w:t>
            </w:r>
            <w:r w:rsidRPr="00B83EF4">
              <w:rPr>
                <w:rFonts w:ascii="Arial" w:hAnsi="Arial" w:cs="Arial"/>
                <w:b w:val="0"/>
                <w:lang w:eastAsia="pl-PL"/>
              </w:rPr>
              <w:t xml:space="preserve">YCH ZE </w:t>
            </w:r>
            <w:r w:rsidRPr="00B83EF4">
              <w:rPr>
                <w:rFonts w:ascii="Arial" w:eastAsia="Calibri" w:hAnsi="Arial" w:cs="Arial"/>
                <w:b w:val="0"/>
                <w:lang w:eastAsia="pl-PL"/>
              </w:rPr>
              <w:t>ŚW</w:t>
            </w:r>
            <w:r w:rsidRPr="00B83EF4">
              <w:rPr>
                <w:rFonts w:ascii="Arial" w:hAnsi="Arial" w:cs="Arial"/>
                <w:b w:val="0"/>
                <w:lang w:eastAsia="pl-PL"/>
              </w:rPr>
              <w:t>IADCZEŃ POMOCY SPOŁECZNEJ NA 1</w:t>
            </w:r>
            <w:r w:rsidR="000A2E4C" w:rsidRPr="00B83EF4">
              <w:rPr>
                <w:rFonts w:ascii="Arial" w:hAnsi="Arial" w:cs="Arial"/>
                <w:b w:val="0"/>
                <w:lang w:eastAsia="pl-PL"/>
              </w:rPr>
              <w:t>00</w:t>
            </w:r>
            <w:r w:rsidRPr="00B83EF4">
              <w:rPr>
                <w:rFonts w:ascii="Arial" w:hAnsi="Arial" w:cs="Arial"/>
                <w:b w:val="0"/>
                <w:lang w:eastAsia="pl-PL"/>
              </w:rPr>
              <w:t xml:space="preserve"> OSÓB</w:t>
            </w:r>
          </w:p>
        </w:tc>
        <w:tc>
          <w:tcPr>
            <w:tcW w:w="2574" w:type="dxa"/>
            <w:vAlign w:val="center"/>
            <w:hideMark/>
          </w:tcPr>
          <w:p w14:paraId="51C792F5" w14:textId="77777777" w:rsidR="00A10EB7" w:rsidRPr="00B83EF4" w:rsidRDefault="006D685B"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LICZBA NA 100 OSÓB</w:t>
            </w:r>
          </w:p>
        </w:tc>
      </w:tr>
      <w:tr w:rsidR="00A10EB7" w:rsidRPr="00B83EF4" w14:paraId="1A525C12" w14:textId="77777777" w:rsidTr="00DE554E">
        <w:tc>
          <w:tcPr>
            <w:cnfStyle w:val="001000000000" w:firstRow="0" w:lastRow="0" w:firstColumn="1" w:lastColumn="0" w:oddVBand="0" w:evenVBand="0" w:oddHBand="0" w:evenHBand="0" w:firstRowFirstColumn="0" w:firstRowLastColumn="0" w:lastRowFirstColumn="0" w:lastRowLastColumn="0"/>
            <w:tcW w:w="6516" w:type="dxa"/>
            <w:vAlign w:val="center"/>
            <w:hideMark/>
          </w:tcPr>
          <w:p w14:paraId="5462E71C" w14:textId="77777777" w:rsidR="00A10EB7" w:rsidRPr="00B83EF4" w:rsidRDefault="006D685B" w:rsidP="00FC107B">
            <w:pPr>
              <w:rPr>
                <w:rFonts w:ascii="Arial" w:hAnsi="Arial" w:cs="Arial"/>
                <w:b w:val="0"/>
                <w:lang w:eastAsia="pl-PL"/>
              </w:rPr>
            </w:pPr>
            <w:r w:rsidRPr="00B83EF4">
              <w:rPr>
                <w:rFonts w:ascii="Arial" w:hAnsi="Arial" w:cs="Arial"/>
                <w:b w:val="0"/>
                <w:lang w:eastAsia="pl-PL"/>
              </w:rPr>
              <w:t>LICZBA PRZESTĘPSTW NA 100 MIESZKAŃCÓW</w:t>
            </w:r>
          </w:p>
        </w:tc>
        <w:tc>
          <w:tcPr>
            <w:tcW w:w="2574" w:type="dxa"/>
            <w:vAlign w:val="center"/>
            <w:hideMark/>
          </w:tcPr>
          <w:p w14:paraId="71490BB0" w14:textId="77777777" w:rsidR="00A10EB7" w:rsidRPr="00B83EF4" w:rsidRDefault="006D685B"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LICZBA NA 100 OSÓB</w:t>
            </w:r>
          </w:p>
        </w:tc>
      </w:tr>
      <w:tr w:rsidR="00A10EB7" w:rsidRPr="00B83EF4" w14:paraId="241D32C6" w14:textId="77777777" w:rsidTr="00DE554E">
        <w:tc>
          <w:tcPr>
            <w:cnfStyle w:val="001000000000" w:firstRow="0" w:lastRow="0" w:firstColumn="1" w:lastColumn="0" w:oddVBand="0" w:evenVBand="0" w:oddHBand="0" w:evenHBand="0" w:firstRowFirstColumn="0" w:firstRowLastColumn="0" w:lastRowFirstColumn="0" w:lastRowLastColumn="0"/>
            <w:tcW w:w="6516" w:type="dxa"/>
            <w:vAlign w:val="center"/>
            <w:hideMark/>
          </w:tcPr>
          <w:p w14:paraId="64A2DF33" w14:textId="77777777" w:rsidR="00A10EB7" w:rsidRPr="00B83EF4" w:rsidRDefault="000A2E4C" w:rsidP="00FC107B">
            <w:pPr>
              <w:rPr>
                <w:rFonts w:ascii="Arial" w:hAnsi="Arial" w:cs="Arial"/>
                <w:b w:val="0"/>
                <w:lang w:eastAsia="pl-PL"/>
              </w:rPr>
            </w:pPr>
            <w:r w:rsidRPr="00B83EF4">
              <w:rPr>
                <w:rFonts w:ascii="Arial" w:hAnsi="Arial" w:cs="Arial"/>
                <w:b w:val="0"/>
                <w:lang w:eastAsia="pl-PL"/>
              </w:rPr>
              <w:t>LICZBA ORGANIZACJI POZARZĄDOWYCH NA 100 MIESZKAŃCÓW</w:t>
            </w:r>
          </w:p>
        </w:tc>
        <w:tc>
          <w:tcPr>
            <w:tcW w:w="2574" w:type="dxa"/>
            <w:vAlign w:val="center"/>
            <w:hideMark/>
          </w:tcPr>
          <w:p w14:paraId="57599E5D" w14:textId="77777777" w:rsidR="00A10EB7" w:rsidRPr="00B83EF4" w:rsidRDefault="006D685B"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LICZBA NA 100 OSÓB</w:t>
            </w:r>
          </w:p>
        </w:tc>
      </w:tr>
      <w:tr w:rsidR="000A2E4C" w:rsidRPr="00B83EF4" w14:paraId="1AE745F2" w14:textId="77777777" w:rsidTr="00C35F7A">
        <w:tc>
          <w:tcPr>
            <w:cnfStyle w:val="001000000000" w:firstRow="0" w:lastRow="0" w:firstColumn="1" w:lastColumn="0" w:oddVBand="0" w:evenVBand="0" w:oddHBand="0" w:evenHBand="0" w:firstRowFirstColumn="0" w:firstRowLastColumn="0" w:lastRowFirstColumn="0" w:lastRowLastColumn="0"/>
            <w:tcW w:w="6516" w:type="dxa"/>
            <w:shd w:val="clear" w:color="auto" w:fill="auto"/>
            <w:hideMark/>
          </w:tcPr>
          <w:p w14:paraId="0F31995E" w14:textId="77777777" w:rsidR="000A2E4C" w:rsidRDefault="000A2E4C" w:rsidP="00FC107B">
            <w:pPr>
              <w:rPr>
                <w:rFonts w:ascii="Arial" w:hAnsi="Arial" w:cs="Arial"/>
                <w:bCs w:val="0"/>
                <w:lang w:eastAsia="pl-PL"/>
              </w:rPr>
            </w:pPr>
            <w:bookmarkStart w:id="80" w:name="_Hlk528526947"/>
            <w:r w:rsidRPr="00B83EF4">
              <w:rPr>
                <w:rFonts w:ascii="Arial" w:hAnsi="Arial" w:cs="Arial"/>
                <w:b w:val="0"/>
                <w:lang w:eastAsia="pl-PL"/>
              </w:rPr>
              <w:t>LICZBA OSÓB BEZROBOTNYCH NA 100 MIESZKAŃCÓW</w:t>
            </w:r>
          </w:p>
          <w:p w14:paraId="7CD570E7" w14:textId="77777777" w:rsidR="00DC3A74" w:rsidRDefault="00DC3A74" w:rsidP="00FC107B">
            <w:pPr>
              <w:rPr>
                <w:rFonts w:ascii="Arial" w:hAnsi="Arial" w:cs="Arial"/>
                <w:bCs w:val="0"/>
                <w:lang w:eastAsia="pl-PL"/>
              </w:rPr>
            </w:pPr>
          </w:p>
          <w:p w14:paraId="2359523E" w14:textId="77777777" w:rsidR="00DC3A74" w:rsidRPr="00B83EF4" w:rsidRDefault="00DC3A74" w:rsidP="00FC107B">
            <w:pPr>
              <w:rPr>
                <w:rFonts w:ascii="Arial" w:hAnsi="Arial" w:cs="Arial"/>
                <w:b w:val="0"/>
                <w:lang w:eastAsia="pl-PL"/>
              </w:rPr>
            </w:pPr>
          </w:p>
        </w:tc>
        <w:tc>
          <w:tcPr>
            <w:tcW w:w="2574" w:type="dxa"/>
            <w:vAlign w:val="center"/>
            <w:hideMark/>
          </w:tcPr>
          <w:p w14:paraId="34B4E5F9" w14:textId="77777777" w:rsidR="000A2E4C" w:rsidRPr="00B83EF4" w:rsidRDefault="000A2E4C"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LICZBA NA 100 OSÓB</w:t>
            </w:r>
          </w:p>
        </w:tc>
      </w:tr>
      <w:bookmarkEnd w:id="80"/>
      <w:tr w:rsidR="006D685B" w:rsidRPr="00B83EF4" w14:paraId="193274B6" w14:textId="77777777" w:rsidTr="002951EB">
        <w:trPr>
          <w:trHeight w:val="58"/>
        </w:trPr>
        <w:tc>
          <w:tcPr>
            <w:cnfStyle w:val="001000000000" w:firstRow="0" w:lastRow="0" w:firstColumn="1" w:lastColumn="0" w:oddVBand="0" w:evenVBand="0" w:oddHBand="0" w:evenHBand="0" w:firstRowFirstColumn="0" w:firstRowLastColumn="0" w:lastRowFirstColumn="0" w:lastRowLastColumn="0"/>
            <w:tcW w:w="9090" w:type="dxa"/>
            <w:gridSpan w:val="2"/>
            <w:shd w:val="clear" w:color="auto" w:fill="C4BC96" w:themeFill="background2" w:themeFillShade="BF"/>
            <w:vAlign w:val="center"/>
          </w:tcPr>
          <w:p w14:paraId="35730924" w14:textId="77777777" w:rsidR="006D685B" w:rsidRPr="00B83EF4" w:rsidRDefault="006D685B" w:rsidP="00FC107B">
            <w:pPr>
              <w:jc w:val="center"/>
              <w:rPr>
                <w:rFonts w:ascii="Arial" w:hAnsi="Arial" w:cs="Arial"/>
                <w:lang w:eastAsia="pl-PL"/>
              </w:rPr>
            </w:pPr>
            <w:r w:rsidRPr="00B83EF4">
              <w:rPr>
                <w:rFonts w:ascii="Arial" w:hAnsi="Arial" w:cs="Arial"/>
                <w:lang w:eastAsia="pl-PL"/>
              </w:rPr>
              <w:t>SFERA GOSPODARCZA</w:t>
            </w:r>
          </w:p>
        </w:tc>
      </w:tr>
      <w:tr w:rsidR="006D685B" w:rsidRPr="00B83EF4" w14:paraId="6C66CE07" w14:textId="77777777" w:rsidTr="00DE554E">
        <w:tc>
          <w:tcPr>
            <w:cnfStyle w:val="001000000000" w:firstRow="0" w:lastRow="0" w:firstColumn="1" w:lastColumn="0" w:oddVBand="0" w:evenVBand="0" w:oddHBand="0" w:evenHBand="0" w:firstRowFirstColumn="0" w:firstRowLastColumn="0" w:lastRowFirstColumn="0" w:lastRowLastColumn="0"/>
            <w:tcW w:w="6516" w:type="dxa"/>
            <w:vAlign w:val="center"/>
            <w:hideMark/>
          </w:tcPr>
          <w:p w14:paraId="3FB41A4C" w14:textId="77777777" w:rsidR="006D685B" w:rsidRPr="00B83EF4" w:rsidRDefault="006D685B" w:rsidP="00FC107B">
            <w:pPr>
              <w:rPr>
                <w:rFonts w:ascii="Arial" w:hAnsi="Arial" w:cs="Arial"/>
                <w:b w:val="0"/>
                <w:lang w:eastAsia="pl-PL"/>
              </w:rPr>
            </w:pPr>
            <w:r w:rsidRPr="00B83EF4">
              <w:rPr>
                <w:rFonts w:ascii="Arial" w:hAnsi="Arial" w:cs="Arial"/>
                <w:b w:val="0"/>
                <w:lang w:eastAsia="pl-PL"/>
              </w:rPr>
              <w:t>ODSETEK OSÓB W WIEKU PRODUKCYJNYM W OGÓLNEJ LICZBIE LUDNO</w:t>
            </w:r>
            <w:r w:rsidRPr="00B83EF4">
              <w:rPr>
                <w:rFonts w:ascii="Arial" w:eastAsia="Calibri" w:hAnsi="Arial" w:cs="Arial"/>
                <w:b w:val="0"/>
                <w:lang w:eastAsia="pl-PL"/>
              </w:rPr>
              <w:t>ŚC</w:t>
            </w:r>
            <w:r w:rsidRPr="00B83EF4">
              <w:rPr>
                <w:rFonts w:ascii="Arial" w:hAnsi="Arial" w:cs="Arial"/>
                <w:b w:val="0"/>
                <w:lang w:eastAsia="pl-PL"/>
              </w:rPr>
              <w:t>I</w:t>
            </w:r>
          </w:p>
        </w:tc>
        <w:tc>
          <w:tcPr>
            <w:tcW w:w="2574" w:type="dxa"/>
            <w:vAlign w:val="center"/>
            <w:hideMark/>
          </w:tcPr>
          <w:p w14:paraId="7B61A794" w14:textId="77777777" w:rsidR="006D685B" w:rsidRPr="00B83EF4" w:rsidRDefault="006D685B"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ODSETEK LICZBY OSÓB</w:t>
            </w:r>
          </w:p>
        </w:tc>
      </w:tr>
      <w:tr w:rsidR="000A2E4C" w:rsidRPr="00B83EF4" w14:paraId="4EDCC49A" w14:textId="77777777" w:rsidTr="00C35F7A">
        <w:tc>
          <w:tcPr>
            <w:cnfStyle w:val="001000000000" w:firstRow="0" w:lastRow="0" w:firstColumn="1" w:lastColumn="0" w:oddVBand="0" w:evenVBand="0" w:oddHBand="0" w:evenHBand="0" w:firstRowFirstColumn="0" w:firstRowLastColumn="0" w:lastRowFirstColumn="0" w:lastRowLastColumn="0"/>
            <w:tcW w:w="6516" w:type="dxa"/>
          </w:tcPr>
          <w:p w14:paraId="3EFAC6B9" w14:textId="77777777" w:rsidR="000A2E4C" w:rsidRPr="00B83EF4" w:rsidRDefault="000A2E4C" w:rsidP="00FC107B">
            <w:pPr>
              <w:rPr>
                <w:rFonts w:ascii="Arial" w:hAnsi="Arial" w:cs="Arial"/>
                <w:b w:val="0"/>
                <w:lang w:eastAsia="pl-PL"/>
              </w:rPr>
            </w:pPr>
            <w:r w:rsidRPr="00B83EF4">
              <w:rPr>
                <w:rFonts w:ascii="Arial" w:eastAsia="Calibri" w:hAnsi="Arial" w:cs="Arial"/>
                <w:b w:val="0"/>
                <w:lang w:eastAsia="pl-PL"/>
              </w:rPr>
              <w:t>UDZIAŁ DŁUGOTRWALE BEZROBOTNYCH WŚRÓD OSÓB W WIEKU PRODUKCYJNYM.</w:t>
            </w:r>
          </w:p>
        </w:tc>
        <w:tc>
          <w:tcPr>
            <w:tcW w:w="2574" w:type="dxa"/>
            <w:vAlign w:val="center"/>
          </w:tcPr>
          <w:p w14:paraId="35A67B81" w14:textId="77777777" w:rsidR="000A2E4C" w:rsidRPr="00B83EF4" w:rsidRDefault="000A2E4C"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 xml:space="preserve">UDZIAŁ WYRAŻONY </w:t>
            </w:r>
            <w:r w:rsidRPr="00B83EF4">
              <w:rPr>
                <w:rFonts w:ascii="Arial" w:hAnsi="Arial" w:cs="Arial"/>
                <w:lang w:eastAsia="pl-PL"/>
              </w:rPr>
              <w:br/>
              <w:t>W PROCENTACH</w:t>
            </w:r>
          </w:p>
        </w:tc>
      </w:tr>
      <w:tr w:rsidR="000A2E4C" w:rsidRPr="00B83EF4" w14:paraId="48313C30" w14:textId="77777777" w:rsidTr="00DE554E">
        <w:tc>
          <w:tcPr>
            <w:cnfStyle w:val="001000000000" w:firstRow="0" w:lastRow="0" w:firstColumn="1" w:lastColumn="0" w:oddVBand="0" w:evenVBand="0" w:oddHBand="0" w:evenHBand="0" w:firstRowFirstColumn="0" w:firstRowLastColumn="0" w:lastRowFirstColumn="0" w:lastRowLastColumn="0"/>
            <w:tcW w:w="6516" w:type="dxa"/>
            <w:vAlign w:val="center"/>
            <w:hideMark/>
          </w:tcPr>
          <w:p w14:paraId="066F1F64" w14:textId="77777777" w:rsidR="000A2E4C" w:rsidRPr="00B83EF4" w:rsidRDefault="000A2E4C" w:rsidP="00FC107B">
            <w:pPr>
              <w:rPr>
                <w:rFonts w:ascii="Arial" w:hAnsi="Arial" w:cs="Arial"/>
                <w:b w:val="0"/>
                <w:lang w:eastAsia="pl-PL"/>
              </w:rPr>
            </w:pPr>
            <w:r w:rsidRPr="00B83EF4">
              <w:rPr>
                <w:rFonts w:ascii="Arial" w:hAnsi="Arial" w:cs="Arial"/>
                <w:b w:val="0"/>
                <w:lang w:eastAsia="pl-PL"/>
              </w:rPr>
              <w:t>LICZBA MIESZKAŃCÓW PROWADZ</w:t>
            </w:r>
            <w:r w:rsidRPr="00B83EF4">
              <w:rPr>
                <w:rFonts w:ascii="Arial" w:eastAsia="Calibri" w:hAnsi="Arial" w:cs="Arial"/>
                <w:b w:val="0"/>
                <w:lang w:eastAsia="pl-PL"/>
              </w:rPr>
              <w:t>ĄC</w:t>
            </w:r>
            <w:r w:rsidRPr="00B83EF4">
              <w:rPr>
                <w:rFonts w:ascii="Arial" w:hAnsi="Arial" w:cs="Arial"/>
                <w:b w:val="0"/>
                <w:lang w:eastAsia="pl-PL"/>
              </w:rPr>
              <w:t>YCH DZIAŁALNO</w:t>
            </w:r>
            <w:r w:rsidRPr="00B83EF4">
              <w:rPr>
                <w:rFonts w:ascii="Arial" w:eastAsia="Calibri" w:hAnsi="Arial" w:cs="Arial"/>
                <w:b w:val="0"/>
                <w:lang w:eastAsia="pl-PL"/>
              </w:rPr>
              <w:t>ŚĆ</w:t>
            </w:r>
            <w:r w:rsidRPr="00B83EF4">
              <w:rPr>
                <w:rFonts w:ascii="Arial" w:hAnsi="Arial" w:cs="Arial"/>
                <w:b w:val="0"/>
                <w:lang w:eastAsia="pl-PL"/>
              </w:rPr>
              <w:t xml:space="preserve"> GOSPODARCZ</w:t>
            </w:r>
            <w:r w:rsidRPr="00B83EF4">
              <w:rPr>
                <w:rFonts w:ascii="Arial" w:eastAsia="Calibri" w:hAnsi="Arial" w:cs="Arial"/>
                <w:b w:val="0"/>
                <w:lang w:eastAsia="pl-PL"/>
              </w:rPr>
              <w:t>Ą</w:t>
            </w:r>
            <w:r w:rsidRPr="00B83EF4">
              <w:rPr>
                <w:rFonts w:ascii="Arial" w:hAnsi="Arial" w:cs="Arial"/>
                <w:b w:val="0"/>
                <w:lang w:eastAsia="pl-PL"/>
              </w:rPr>
              <w:t xml:space="preserve"> NA 100 OSÓB </w:t>
            </w:r>
          </w:p>
        </w:tc>
        <w:tc>
          <w:tcPr>
            <w:tcW w:w="2574" w:type="dxa"/>
            <w:vAlign w:val="center"/>
            <w:hideMark/>
          </w:tcPr>
          <w:p w14:paraId="7013F1D4" w14:textId="77777777" w:rsidR="000A2E4C" w:rsidRPr="00B83EF4" w:rsidRDefault="000A2E4C"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LICZBA NA 100 OSÓB</w:t>
            </w:r>
          </w:p>
        </w:tc>
      </w:tr>
      <w:tr w:rsidR="00AA0027" w:rsidRPr="00B83EF4" w14:paraId="5029E4F8" w14:textId="77777777" w:rsidTr="00AD6C73">
        <w:tc>
          <w:tcPr>
            <w:cnfStyle w:val="001000000000" w:firstRow="0" w:lastRow="0" w:firstColumn="1" w:lastColumn="0" w:oddVBand="0" w:evenVBand="0" w:oddHBand="0" w:evenHBand="0" w:firstRowFirstColumn="0" w:firstRowLastColumn="0" w:lastRowFirstColumn="0" w:lastRowLastColumn="0"/>
            <w:tcW w:w="6516" w:type="dxa"/>
            <w:hideMark/>
          </w:tcPr>
          <w:p w14:paraId="23DEE61D" w14:textId="77777777" w:rsidR="00AA0027" w:rsidRPr="00B83EF4" w:rsidRDefault="00AA0027" w:rsidP="00FC107B">
            <w:pPr>
              <w:rPr>
                <w:rFonts w:ascii="Arial" w:hAnsi="Arial" w:cs="Arial"/>
                <w:b w:val="0"/>
                <w:lang w:eastAsia="pl-PL"/>
              </w:rPr>
            </w:pPr>
            <w:r w:rsidRPr="00B83EF4">
              <w:rPr>
                <w:rFonts w:ascii="Arial" w:eastAsia="Calibri" w:hAnsi="Arial" w:cs="Arial"/>
                <w:b w:val="0"/>
                <w:lang w:eastAsia="pl-PL"/>
              </w:rPr>
              <w:t>UDZIAŁ BEZROBOTNYCH BEZ KWALIFIKACJI I DOŚWIADCZENIA WSRÓD OGÓŁU BEZROBOTNYCH</w:t>
            </w:r>
          </w:p>
        </w:tc>
        <w:tc>
          <w:tcPr>
            <w:tcW w:w="2574" w:type="dxa"/>
            <w:hideMark/>
          </w:tcPr>
          <w:p w14:paraId="392EB6D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UDZIAŁ WYRAŻONY W PROCENTACH</w:t>
            </w:r>
          </w:p>
        </w:tc>
      </w:tr>
      <w:tr w:rsidR="00AA0027" w:rsidRPr="00B83EF4" w14:paraId="66A633B9" w14:textId="77777777" w:rsidTr="002951EB">
        <w:trPr>
          <w:trHeight w:val="58"/>
        </w:trPr>
        <w:tc>
          <w:tcPr>
            <w:cnfStyle w:val="001000000000" w:firstRow="0" w:lastRow="0" w:firstColumn="1" w:lastColumn="0" w:oddVBand="0" w:evenVBand="0" w:oddHBand="0" w:evenHBand="0" w:firstRowFirstColumn="0" w:firstRowLastColumn="0" w:lastRowFirstColumn="0" w:lastRowLastColumn="0"/>
            <w:tcW w:w="9090" w:type="dxa"/>
            <w:gridSpan w:val="2"/>
            <w:shd w:val="clear" w:color="auto" w:fill="C4BC96" w:themeFill="background2" w:themeFillShade="BF"/>
            <w:vAlign w:val="center"/>
          </w:tcPr>
          <w:p w14:paraId="7241F022" w14:textId="77777777" w:rsidR="00AA0027" w:rsidRPr="00B83EF4" w:rsidRDefault="00AA0027" w:rsidP="00FC107B">
            <w:pPr>
              <w:jc w:val="center"/>
              <w:rPr>
                <w:rFonts w:ascii="Arial" w:hAnsi="Arial" w:cs="Arial"/>
                <w:lang w:eastAsia="pl-PL"/>
              </w:rPr>
            </w:pPr>
            <w:r w:rsidRPr="00B83EF4">
              <w:rPr>
                <w:rFonts w:ascii="Arial" w:hAnsi="Arial" w:cs="Arial"/>
                <w:lang w:eastAsia="pl-PL"/>
              </w:rPr>
              <w:t>SFERA PRZESTRZENNO-INFRASTRUKTURALNA</w:t>
            </w:r>
          </w:p>
        </w:tc>
      </w:tr>
      <w:tr w:rsidR="00AA0027" w:rsidRPr="00B83EF4" w14:paraId="0E8CE7E6" w14:textId="77777777" w:rsidTr="00DE554E">
        <w:tc>
          <w:tcPr>
            <w:cnfStyle w:val="001000000000" w:firstRow="0" w:lastRow="0" w:firstColumn="1" w:lastColumn="0" w:oddVBand="0" w:evenVBand="0" w:oddHBand="0" w:evenHBand="0" w:firstRowFirstColumn="0" w:firstRowLastColumn="0" w:lastRowFirstColumn="0" w:lastRowLastColumn="0"/>
            <w:tcW w:w="6516" w:type="dxa"/>
            <w:vAlign w:val="center"/>
            <w:hideMark/>
          </w:tcPr>
          <w:p w14:paraId="111B254A" w14:textId="77777777" w:rsidR="00AA0027" w:rsidRPr="00B83EF4" w:rsidRDefault="00AA0027" w:rsidP="00FC107B">
            <w:pPr>
              <w:rPr>
                <w:rFonts w:ascii="Arial" w:hAnsi="Arial" w:cs="Arial"/>
                <w:b w:val="0"/>
                <w:lang w:eastAsia="pl-PL"/>
              </w:rPr>
            </w:pPr>
            <w:r w:rsidRPr="00B83EF4">
              <w:rPr>
                <w:rFonts w:ascii="Arial" w:hAnsi="Arial" w:cs="Arial"/>
                <w:b w:val="0"/>
                <w:lang w:eastAsia="pl-PL"/>
              </w:rPr>
              <w:t>PUNKTY OŚWIETLENIOWE NA 100 MIESZKAŃCÓW</w:t>
            </w:r>
          </w:p>
        </w:tc>
        <w:tc>
          <w:tcPr>
            <w:tcW w:w="2574" w:type="dxa"/>
            <w:vAlign w:val="center"/>
            <w:hideMark/>
          </w:tcPr>
          <w:p w14:paraId="59723CA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LICZBA NA 100 OSÓB</w:t>
            </w:r>
          </w:p>
        </w:tc>
      </w:tr>
      <w:tr w:rsidR="00AA0027" w:rsidRPr="00B83EF4" w14:paraId="46A71614" w14:textId="77777777" w:rsidTr="00AD6C73">
        <w:tc>
          <w:tcPr>
            <w:cnfStyle w:val="001000000000" w:firstRow="0" w:lastRow="0" w:firstColumn="1" w:lastColumn="0" w:oddVBand="0" w:evenVBand="0" w:oddHBand="0" w:evenHBand="0" w:firstRowFirstColumn="0" w:firstRowLastColumn="0" w:lastRowFirstColumn="0" w:lastRowLastColumn="0"/>
            <w:tcW w:w="6516" w:type="dxa"/>
            <w:shd w:val="clear" w:color="auto" w:fill="auto"/>
            <w:hideMark/>
          </w:tcPr>
          <w:p w14:paraId="4EA91C40" w14:textId="77777777" w:rsidR="00AA0027" w:rsidRPr="00B83EF4" w:rsidRDefault="00AA0027" w:rsidP="00FC107B">
            <w:pPr>
              <w:rPr>
                <w:rFonts w:ascii="Arial" w:hAnsi="Arial" w:cs="Arial"/>
                <w:b w:val="0"/>
                <w:lang w:eastAsia="pl-PL"/>
              </w:rPr>
            </w:pPr>
            <w:r w:rsidRPr="00B83EF4">
              <w:rPr>
                <w:rFonts w:ascii="Arial" w:hAnsi="Arial" w:cs="Arial"/>
                <w:b w:val="0"/>
              </w:rPr>
              <w:t>WARTOŚĆ WSKAŹNIKA LICZONA JAKO STOSUNEK DŁUGOŚCI DRÓG GMINNYCH DO REMONTU DO DŁUGOŚCI DRÓG OGÓŁEM NA TERENIE OBSZARU.</w:t>
            </w:r>
          </w:p>
        </w:tc>
        <w:tc>
          <w:tcPr>
            <w:tcW w:w="2574" w:type="dxa"/>
            <w:vAlign w:val="center"/>
            <w:hideMark/>
          </w:tcPr>
          <w:p w14:paraId="48AD97D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 xml:space="preserve">LICZBA W METRACH </w:t>
            </w:r>
          </w:p>
        </w:tc>
      </w:tr>
      <w:tr w:rsidR="00AA0027" w:rsidRPr="00B83EF4" w14:paraId="56AAEBA5" w14:textId="77777777" w:rsidTr="00DE554E">
        <w:tc>
          <w:tcPr>
            <w:cnfStyle w:val="001000000000" w:firstRow="0" w:lastRow="0" w:firstColumn="1" w:lastColumn="0" w:oddVBand="0" w:evenVBand="0" w:oddHBand="0" w:evenHBand="0" w:firstRowFirstColumn="0" w:firstRowLastColumn="0" w:lastRowFirstColumn="0" w:lastRowLastColumn="0"/>
            <w:tcW w:w="6516" w:type="dxa"/>
            <w:vAlign w:val="center"/>
          </w:tcPr>
          <w:p w14:paraId="1306EA97" w14:textId="77777777" w:rsidR="00AA0027" w:rsidRPr="00B83EF4" w:rsidRDefault="00AA0027" w:rsidP="00FC107B">
            <w:pPr>
              <w:rPr>
                <w:rFonts w:ascii="Arial" w:hAnsi="Arial" w:cs="Arial"/>
                <w:b w:val="0"/>
                <w:lang w:eastAsia="pl-PL"/>
              </w:rPr>
            </w:pPr>
            <w:r w:rsidRPr="00B83EF4">
              <w:rPr>
                <w:rFonts w:ascii="Arial" w:hAnsi="Arial" w:cs="Arial"/>
                <w:b w:val="0"/>
                <w:lang w:eastAsia="pl-PL"/>
              </w:rPr>
              <w:t>LICZBA CZYNNYCH OBIEKTOW UŻYTECZNOŚCI PUBLICZNEJ  (BIBLIOTEKA, GCISIP,  ŚWIETLICE, PLACE ZABAW, PLACE INTEGRACYJNE)</w:t>
            </w:r>
          </w:p>
        </w:tc>
        <w:tc>
          <w:tcPr>
            <w:tcW w:w="2574" w:type="dxa"/>
            <w:vAlign w:val="center"/>
          </w:tcPr>
          <w:p w14:paraId="0B6256D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LICZBA NA 100 OSÓB</w:t>
            </w:r>
          </w:p>
        </w:tc>
      </w:tr>
    </w:tbl>
    <w:p w14:paraId="761EFBD8" w14:textId="77777777" w:rsidR="00DB375C" w:rsidRPr="00B83EF4" w:rsidRDefault="006D685B" w:rsidP="00FC107B">
      <w:pPr>
        <w:spacing w:after="0" w:line="240" w:lineRule="auto"/>
        <w:jc w:val="both"/>
        <w:rPr>
          <w:rFonts w:ascii="Arial" w:hAnsi="Arial" w:cs="Arial"/>
          <w:i/>
        </w:rPr>
      </w:pPr>
      <w:r w:rsidRPr="00B83EF4">
        <w:rPr>
          <w:rFonts w:ascii="Arial" w:hAnsi="Arial" w:cs="Arial"/>
          <w:i/>
        </w:rPr>
        <w:t>Źródło: opracowanie własne</w:t>
      </w:r>
      <w:r w:rsidR="009769D9" w:rsidRPr="00B83EF4">
        <w:rPr>
          <w:rFonts w:ascii="Arial" w:hAnsi="Arial" w:cs="Arial"/>
          <w:i/>
        </w:rPr>
        <w:t>.</w:t>
      </w:r>
    </w:p>
    <w:p w14:paraId="1DB084AF" w14:textId="77777777" w:rsidR="00DB375C" w:rsidRPr="00B83EF4" w:rsidRDefault="00DB375C" w:rsidP="00DB375C">
      <w:pPr>
        <w:spacing w:after="0"/>
        <w:jc w:val="both"/>
        <w:rPr>
          <w:rFonts w:ascii="Arial" w:hAnsi="Arial" w:cs="Arial"/>
          <w:b/>
        </w:rPr>
      </w:pPr>
    </w:p>
    <w:p w14:paraId="17DEE0C1" w14:textId="77777777" w:rsidR="00901BA5" w:rsidRDefault="00901BA5" w:rsidP="0056726F">
      <w:pPr>
        <w:spacing w:after="0"/>
        <w:jc w:val="both"/>
        <w:rPr>
          <w:rFonts w:ascii="Arial" w:hAnsi="Arial" w:cs="Arial"/>
        </w:rPr>
      </w:pPr>
    </w:p>
    <w:p w14:paraId="5C6101E9" w14:textId="77777777" w:rsidR="00901BA5" w:rsidRDefault="00901BA5" w:rsidP="0056726F">
      <w:pPr>
        <w:spacing w:after="0"/>
        <w:jc w:val="both"/>
        <w:rPr>
          <w:rFonts w:ascii="Arial" w:hAnsi="Arial" w:cs="Arial"/>
        </w:rPr>
      </w:pPr>
    </w:p>
    <w:p w14:paraId="10933185" w14:textId="77777777" w:rsidR="00901BA5" w:rsidRDefault="00901BA5" w:rsidP="0056726F">
      <w:pPr>
        <w:spacing w:after="0"/>
        <w:jc w:val="both"/>
        <w:rPr>
          <w:rFonts w:ascii="Arial" w:hAnsi="Arial" w:cs="Arial"/>
        </w:rPr>
      </w:pPr>
    </w:p>
    <w:p w14:paraId="79DF880A" w14:textId="77777777" w:rsidR="00901BA5" w:rsidRDefault="00901BA5" w:rsidP="0056726F">
      <w:pPr>
        <w:spacing w:after="0"/>
        <w:jc w:val="both"/>
        <w:rPr>
          <w:rFonts w:ascii="Arial" w:hAnsi="Arial" w:cs="Arial"/>
        </w:rPr>
      </w:pPr>
    </w:p>
    <w:p w14:paraId="0F72E7D7" w14:textId="77777777" w:rsidR="00901BA5" w:rsidRDefault="00901BA5" w:rsidP="0056726F">
      <w:pPr>
        <w:spacing w:after="0"/>
        <w:jc w:val="both"/>
        <w:rPr>
          <w:rFonts w:ascii="Arial" w:hAnsi="Arial" w:cs="Arial"/>
        </w:rPr>
      </w:pPr>
    </w:p>
    <w:p w14:paraId="4634CE7D" w14:textId="77777777" w:rsidR="00901BA5" w:rsidRDefault="00901BA5" w:rsidP="0056726F">
      <w:pPr>
        <w:spacing w:after="0"/>
        <w:jc w:val="both"/>
        <w:rPr>
          <w:rFonts w:ascii="Arial" w:hAnsi="Arial" w:cs="Arial"/>
        </w:rPr>
      </w:pPr>
    </w:p>
    <w:p w14:paraId="72E271C4" w14:textId="77777777" w:rsidR="00901BA5" w:rsidRDefault="00901BA5" w:rsidP="0056726F">
      <w:pPr>
        <w:spacing w:after="0"/>
        <w:jc w:val="both"/>
        <w:rPr>
          <w:rFonts w:ascii="Arial" w:hAnsi="Arial" w:cs="Arial"/>
        </w:rPr>
      </w:pPr>
    </w:p>
    <w:p w14:paraId="74335CAB" w14:textId="77777777" w:rsidR="00901BA5" w:rsidRDefault="00901BA5" w:rsidP="0056726F">
      <w:pPr>
        <w:spacing w:after="0"/>
        <w:jc w:val="both"/>
        <w:rPr>
          <w:rFonts w:ascii="Arial" w:hAnsi="Arial" w:cs="Arial"/>
        </w:rPr>
      </w:pPr>
    </w:p>
    <w:p w14:paraId="7176FEAF" w14:textId="77777777" w:rsidR="00901BA5" w:rsidRDefault="00901BA5" w:rsidP="0056726F">
      <w:pPr>
        <w:spacing w:after="0"/>
        <w:jc w:val="both"/>
        <w:rPr>
          <w:rFonts w:ascii="Arial" w:hAnsi="Arial" w:cs="Arial"/>
        </w:rPr>
      </w:pPr>
    </w:p>
    <w:p w14:paraId="7D15756F" w14:textId="77777777" w:rsidR="00CE76F5" w:rsidRPr="00B83EF4" w:rsidRDefault="0056726F" w:rsidP="0056726F">
      <w:pPr>
        <w:spacing w:after="0"/>
        <w:jc w:val="both"/>
        <w:rPr>
          <w:rFonts w:ascii="Arial" w:hAnsi="Arial" w:cs="Arial"/>
        </w:rPr>
      </w:pPr>
      <w:r w:rsidRPr="00B83EF4">
        <w:rPr>
          <w:rFonts w:ascii="Arial" w:hAnsi="Arial" w:cs="Arial"/>
        </w:rPr>
        <w:t xml:space="preserve">Każda jednostka analityczna została  poddana skrupulatnej analizie, </w:t>
      </w:r>
      <w:r w:rsidR="00DA09BC" w:rsidRPr="00B83EF4">
        <w:rPr>
          <w:rFonts w:ascii="Arial" w:hAnsi="Arial" w:cs="Arial"/>
        </w:rPr>
        <w:br/>
      </w:r>
      <w:r w:rsidRPr="00B83EF4">
        <w:rPr>
          <w:rFonts w:ascii="Arial" w:hAnsi="Arial" w:cs="Arial"/>
        </w:rPr>
        <w:t xml:space="preserve">z wykorzystaniem opisujących ją wartości przyjętych mierników. </w:t>
      </w:r>
    </w:p>
    <w:p w14:paraId="3B4718E3" w14:textId="77777777" w:rsidR="009769D9" w:rsidRPr="00B83EF4" w:rsidRDefault="009769D9" w:rsidP="00FC107B">
      <w:pPr>
        <w:spacing w:after="0" w:line="240" w:lineRule="auto"/>
        <w:jc w:val="both"/>
        <w:rPr>
          <w:rFonts w:ascii="Arial" w:hAnsi="Arial" w:cs="Arial"/>
        </w:rPr>
      </w:pPr>
    </w:p>
    <w:p w14:paraId="31929628" w14:textId="77777777" w:rsidR="006D685B" w:rsidRPr="00B83EF4" w:rsidRDefault="00CE76F5" w:rsidP="00FC107B">
      <w:pPr>
        <w:pStyle w:val="Legenda"/>
        <w:spacing w:after="0"/>
        <w:rPr>
          <w:rFonts w:ascii="Arial" w:hAnsi="Arial" w:cs="Arial"/>
          <w:b/>
          <w:i w:val="0"/>
          <w:color w:val="auto"/>
          <w:sz w:val="22"/>
          <w:szCs w:val="22"/>
          <w:lang w:eastAsia="pl-PL"/>
        </w:rPr>
      </w:pPr>
      <w:bookmarkStart w:id="81" w:name="_Toc532213293"/>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9</w:t>
      </w:r>
      <w:r w:rsidR="00AD3383" w:rsidRPr="00B83EF4">
        <w:rPr>
          <w:rFonts w:ascii="Arial" w:hAnsi="Arial" w:cs="Arial"/>
          <w:b/>
          <w:i w:val="0"/>
          <w:color w:val="auto"/>
          <w:sz w:val="22"/>
          <w:szCs w:val="22"/>
        </w:rPr>
        <w:fldChar w:fldCharType="end"/>
      </w:r>
      <w:r w:rsidR="006D685B" w:rsidRPr="00B83EF4">
        <w:rPr>
          <w:rFonts w:ascii="Arial" w:hAnsi="Arial" w:cs="Arial"/>
          <w:b/>
          <w:i w:val="0"/>
          <w:color w:val="auto"/>
          <w:sz w:val="22"/>
          <w:szCs w:val="22"/>
          <w:lang w:eastAsia="pl-PL"/>
        </w:rPr>
        <w:t>. Zestawienie mierników zjawisk społecznych</w:t>
      </w:r>
      <w:bookmarkEnd w:id="81"/>
    </w:p>
    <w:tbl>
      <w:tblPr>
        <w:tblStyle w:val="Tabelasiatki1jasnaakcent31"/>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9"/>
        <w:gridCol w:w="1390"/>
        <w:gridCol w:w="2127"/>
        <w:gridCol w:w="1701"/>
        <w:gridCol w:w="1134"/>
        <w:gridCol w:w="1701"/>
      </w:tblGrid>
      <w:tr w:rsidR="002B1286" w:rsidRPr="00DC3A74" w14:paraId="085848D2" w14:textId="77777777" w:rsidTr="00DC3A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tcBorders>
              <w:bottom w:val="none" w:sz="0" w:space="0" w:color="auto"/>
            </w:tcBorders>
            <w:shd w:val="clear" w:color="auto" w:fill="C4BC96" w:themeFill="background2" w:themeFillShade="BF"/>
            <w:vAlign w:val="center"/>
            <w:hideMark/>
          </w:tcPr>
          <w:p w14:paraId="5F974044" w14:textId="77777777" w:rsidR="006D685B" w:rsidRPr="00DC3A74" w:rsidRDefault="006D685B" w:rsidP="00FC107B">
            <w:pPr>
              <w:jc w:val="center"/>
              <w:rPr>
                <w:rFonts w:ascii="Arial" w:hAnsi="Arial" w:cs="Arial"/>
                <w:sz w:val="18"/>
                <w:szCs w:val="18"/>
                <w:lang w:eastAsia="pl-PL"/>
              </w:rPr>
            </w:pPr>
          </w:p>
        </w:tc>
        <w:tc>
          <w:tcPr>
            <w:tcW w:w="1390" w:type="dxa"/>
            <w:tcBorders>
              <w:bottom w:val="none" w:sz="0" w:space="0" w:color="auto"/>
            </w:tcBorders>
            <w:shd w:val="clear" w:color="auto" w:fill="C4BC96" w:themeFill="background2" w:themeFillShade="BF"/>
            <w:vAlign w:val="center"/>
            <w:hideMark/>
          </w:tcPr>
          <w:p w14:paraId="48895256" w14:textId="77777777" w:rsidR="006D685B" w:rsidRPr="00DC3A74" w:rsidRDefault="00CE76F5"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ODSETEK OSÓB W WIEKU P</w:t>
            </w:r>
            <w:r w:rsidR="00035243" w:rsidRPr="00DC3A74">
              <w:rPr>
                <w:rFonts w:ascii="Arial" w:hAnsi="Arial" w:cs="Arial"/>
                <w:spacing w:val="-16"/>
                <w:sz w:val="18"/>
                <w:szCs w:val="18"/>
                <w:lang w:eastAsia="pl-PL"/>
              </w:rPr>
              <w:t>O</w:t>
            </w:r>
            <w:r w:rsidRPr="00DC3A74">
              <w:rPr>
                <w:rFonts w:ascii="Arial" w:hAnsi="Arial" w:cs="Arial"/>
                <w:spacing w:val="-16"/>
                <w:sz w:val="18"/>
                <w:szCs w:val="18"/>
                <w:lang w:eastAsia="pl-PL"/>
              </w:rPr>
              <w:t>PRO-</w:t>
            </w:r>
          </w:p>
          <w:p w14:paraId="57287AB8" w14:textId="77777777" w:rsidR="006D685B" w:rsidRPr="00DC3A74" w:rsidRDefault="00CE76F5"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DUKCYJNYM</w:t>
            </w:r>
          </w:p>
          <w:p w14:paraId="46F8B7A4" w14:textId="77777777" w:rsidR="006D685B" w:rsidRPr="00DC3A74" w:rsidRDefault="006D685B"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p>
          <w:p w14:paraId="4EA9DD67" w14:textId="77777777" w:rsidR="006D685B" w:rsidRPr="00DC3A74" w:rsidRDefault="006D685B"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p>
        </w:tc>
        <w:tc>
          <w:tcPr>
            <w:tcW w:w="2127" w:type="dxa"/>
            <w:tcBorders>
              <w:bottom w:val="none" w:sz="0" w:space="0" w:color="auto"/>
            </w:tcBorders>
            <w:shd w:val="clear" w:color="auto" w:fill="C4BC96" w:themeFill="background2" w:themeFillShade="BF"/>
            <w:vAlign w:val="center"/>
            <w:hideMark/>
          </w:tcPr>
          <w:p w14:paraId="659F958D" w14:textId="77777777" w:rsidR="006D685B" w:rsidRPr="00DC3A74" w:rsidRDefault="00CE76F5"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LICZBA OSÓB KORZYSTAJ</w:t>
            </w:r>
            <w:r w:rsidRPr="00DC3A74">
              <w:rPr>
                <w:rFonts w:ascii="Arial" w:eastAsia="Calibri" w:hAnsi="Arial" w:cs="Arial"/>
                <w:spacing w:val="-16"/>
                <w:sz w:val="18"/>
                <w:szCs w:val="18"/>
                <w:lang w:eastAsia="pl-PL"/>
              </w:rPr>
              <w:t>Ą</w:t>
            </w:r>
            <w:r w:rsidRPr="00DC3A74">
              <w:rPr>
                <w:rFonts w:ascii="Arial" w:hAnsi="Arial" w:cs="Arial"/>
                <w:spacing w:val="-16"/>
                <w:sz w:val="18"/>
                <w:szCs w:val="18"/>
                <w:lang w:eastAsia="pl-PL"/>
              </w:rPr>
              <w:t>CYCH ZE ŚWIADCZEŃ POMOCY SPOŁECZNEJ NA 100  MIESZKAŃCÓW</w:t>
            </w:r>
          </w:p>
        </w:tc>
        <w:tc>
          <w:tcPr>
            <w:tcW w:w="1701" w:type="dxa"/>
            <w:tcBorders>
              <w:bottom w:val="none" w:sz="0" w:space="0" w:color="auto"/>
            </w:tcBorders>
            <w:shd w:val="clear" w:color="auto" w:fill="C4BC96" w:themeFill="background2" w:themeFillShade="BF"/>
            <w:vAlign w:val="center"/>
            <w:hideMark/>
          </w:tcPr>
          <w:p w14:paraId="363939F6" w14:textId="77777777" w:rsidR="006D685B" w:rsidRPr="00DC3A74" w:rsidRDefault="00CE76F5"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LICZBA PRZESTĘPSTW NA 100 MIESZKAŃCÓW</w:t>
            </w:r>
          </w:p>
        </w:tc>
        <w:tc>
          <w:tcPr>
            <w:tcW w:w="1134" w:type="dxa"/>
            <w:tcBorders>
              <w:bottom w:val="none" w:sz="0" w:space="0" w:color="auto"/>
            </w:tcBorders>
            <w:shd w:val="clear" w:color="auto" w:fill="C4BC96" w:themeFill="background2" w:themeFillShade="BF"/>
            <w:vAlign w:val="center"/>
            <w:hideMark/>
          </w:tcPr>
          <w:p w14:paraId="4C714FE2" w14:textId="77777777" w:rsidR="006D685B" w:rsidRPr="00DC3A74" w:rsidRDefault="00035243"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LICZBA NGO NA 100 MIESZKAŃCÓW</w:t>
            </w:r>
          </w:p>
        </w:tc>
        <w:tc>
          <w:tcPr>
            <w:tcW w:w="1701" w:type="dxa"/>
            <w:tcBorders>
              <w:bottom w:val="none" w:sz="0" w:space="0" w:color="auto"/>
            </w:tcBorders>
            <w:shd w:val="clear" w:color="auto" w:fill="C4BC96" w:themeFill="background2" w:themeFillShade="BF"/>
            <w:vAlign w:val="center"/>
            <w:hideMark/>
          </w:tcPr>
          <w:p w14:paraId="32126FD0" w14:textId="77777777" w:rsidR="006D685B" w:rsidRPr="00DC3A74" w:rsidRDefault="00035243"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LICZBA OSÓB BEZROBOTNYCH NA 100 MIESZKAŃCÓW</w:t>
            </w:r>
          </w:p>
        </w:tc>
      </w:tr>
      <w:tr w:rsidR="00EB3DA4" w:rsidRPr="00B83EF4" w14:paraId="023ACDDB"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3DEE53FD" w14:textId="77777777" w:rsidR="00EB3DA4" w:rsidRPr="00B83EF4" w:rsidRDefault="00EB3DA4" w:rsidP="00FC107B">
            <w:pPr>
              <w:rPr>
                <w:rFonts w:ascii="Arial" w:hAnsi="Arial" w:cs="Arial"/>
                <w:lang w:eastAsia="pl-PL"/>
              </w:rPr>
            </w:pPr>
            <w:r w:rsidRPr="00B83EF4">
              <w:rPr>
                <w:rFonts w:ascii="Arial" w:eastAsia="Calibri" w:hAnsi="Arial" w:cs="Arial"/>
                <w:lang w:eastAsia="pl-PL"/>
              </w:rPr>
              <w:t>Bralęcin</w:t>
            </w:r>
          </w:p>
        </w:tc>
        <w:tc>
          <w:tcPr>
            <w:tcW w:w="1390" w:type="dxa"/>
            <w:shd w:val="clear" w:color="auto" w:fill="auto"/>
            <w:vAlign w:val="bottom"/>
          </w:tcPr>
          <w:p w14:paraId="7B18F77C"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11,48</w:t>
            </w:r>
          </w:p>
        </w:tc>
        <w:tc>
          <w:tcPr>
            <w:tcW w:w="2127" w:type="dxa"/>
            <w:shd w:val="clear" w:color="auto" w:fill="auto"/>
            <w:vAlign w:val="bottom"/>
          </w:tcPr>
          <w:p w14:paraId="07DB437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10,88</w:t>
            </w:r>
          </w:p>
        </w:tc>
        <w:tc>
          <w:tcPr>
            <w:tcW w:w="1701" w:type="dxa"/>
            <w:shd w:val="clear" w:color="auto" w:fill="auto"/>
            <w:vAlign w:val="bottom"/>
          </w:tcPr>
          <w:p w14:paraId="01B6EF0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0,91</w:t>
            </w:r>
          </w:p>
        </w:tc>
        <w:tc>
          <w:tcPr>
            <w:tcW w:w="1134" w:type="dxa"/>
            <w:shd w:val="clear" w:color="auto" w:fill="auto"/>
            <w:vAlign w:val="bottom"/>
          </w:tcPr>
          <w:p w14:paraId="61FD13D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44EE3A2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2,72</w:t>
            </w:r>
          </w:p>
        </w:tc>
      </w:tr>
      <w:tr w:rsidR="00EB3DA4" w:rsidRPr="00B83EF4" w14:paraId="6F4CC105"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24F8078D" w14:textId="77777777" w:rsidR="00EB3DA4" w:rsidRPr="00B83EF4" w:rsidRDefault="00EB3DA4" w:rsidP="00FC107B">
            <w:pPr>
              <w:rPr>
                <w:rFonts w:ascii="Arial" w:hAnsi="Arial" w:cs="Arial"/>
                <w:lang w:eastAsia="pl-PL"/>
              </w:rPr>
            </w:pPr>
            <w:r w:rsidRPr="00B83EF4">
              <w:rPr>
                <w:rFonts w:ascii="Arial" w:eastAsia="Calibri" w:hAnsi="Arial" w:cs="Arial"/>
                <w:lang w:eastAsia="pl-PL"/>
              </w:rPr>
              <w:t>Brzezina</w:t>
            </w:r>
          </w:p>
        </w:tc>
        <w:tc>
          <w:tcPr>
            <w:tcW w:w="1390" w:type="dxa"/>
            <w:shd w:val="clear" w:color="auto" w:fill="auto"/>
            <w:vAlign w:val="bottom"/>
          </w:tcPr>
          <w:p w14:paraId="5A46808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11,31</w:t>
            </w:r>
          </w:p>
        </w:tc>
        <w:tc>
          <w:tcPr>
            <w:tcW w:w="2127" w:type="dxa"/>
            <w:shd w:val="clear" w:color="auto" w:fill="auto"/>
            <w:vAlign w:val="bottom"/>
          </w:tcPr>
          <w:p w14:paraId="5DBD460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21,53</w:t>
            </w:r>
          </w:p>
        </w:tc>
        <w:tc>
          <w:tcPr>
            <w:tcW w:w="1701" w:type="dxa"/>
            <w:shd w:val="clear" w:color="auto" w:fill="auto"/>
            <w:vAlign w:val="bottom"/>
          </w:tcPr>
          <w:p w14:paraId="41357BD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0,36</w:t>
            </w:r>
          </w:p>
        </w:tc>
        <w:tc>
          <w:tcPr>
            <w:tcW w:w="1134" w:type="dxa"/>
            <w:shd w:val="clear" w:color="auto" w:fill="auto"/>
            <w:vAlign w:val="bottom"/>
          </w:tcPr>
          <w:p w14:paraId="3BDC275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07DE1EB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4,01</w:t>
            </w:r>
          </w:p>
        </w:tc>
      </w:tr>
      <w:tr w:rsidR="00EB3DA4" w:rsidRPr="00B83EF4" w14:paraId="4EB0316E"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6E95D0A7" w14:textId="77777777" w:rsidR="00EB3DA4" w:rsidRPr="00B83EF4" w:rsidRDefault="00EB3DA4" w:rsidP="00FC107B">
            <w:pPr>
              <w:rPr>
                <w:rFonts w:ascii="Arial" w:hAnsi="Arial" w:cs="Arial"/>
                <w:lang w:eastAsia="pl-PL"/>
              </w:rPr>
            </w:pPr>
            <w:r w:rsidRPr="00B83EF4">
              <w:rPr>
                <w:rFonts w:ascii="Arial" w:eastAsia="Calibri" w:hAnsi="Arial" w:cs="Arial"/>
                <w:lang w:eastAsia="pl-PL"/>
              </w:rPr>
              <w:t>Dobropole</w:t>
            </w:r>
          </w:p>
        </w:tc>
        <w:tc>
          <w:tcPr>
            <w:tcW w:w="1390" w:type="dxa"/>
            <w:shd w:val="clear" w:color="auto" w:fill="auto"/>
            <w:vAlign w:val="bottom"/>
          </w:tcPr>
          <w:p w14:paraId="04728FF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15,07</w:t>
            </w:r>
          </w:p>
        </w:tc>
        <w:tc>
          <w:tcPr>
            <w:tcW w:w="2127" w:type="dxa"/>
            <w:shd w:val="clear" w:color="auto" w:fill="auto"/>
            <w:vAlign w:val="bottom"/>
          </w:tcPr>
          <w:p w14:paraId="3A0A46A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18,90</w:t>
            </w:r>
          </w:p>
        </w:tc>
        <w:tc>
          <w:tcPr>
            <w:tcW w:w="1701" w:type="dxa"/>
            <w:shd w:val="clear" w:color="auto" w:fill="auto"/>
            <w:vAlign w:val="bottom"/>
          </w:tcPr>
          <w:p w14:paraId="374576E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1,06</w:t>
            </w:r>
          </w:p>
        </w:tc>
        <w:tc>
          <w:tcPr>
            <w:tcW w:w="1134" w:type="dxa"/>
            <w:shd w:val="clear" w:color="auto" w:fill="auto"/>
            <w:vAlign w:val="bottom"/>
          </w:tcPr>
          <w:p w14:paraId="7EEEFD3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0,21</w:t>
            </w:r>
          </w:p>
        </w:tc>
        <w:tc>
          <w:tcPr>
            <w:tcW w:w="1701" w:type="dxa"/>
            <w:shd w:val="clear" w:color="auto" w:fill="auto"/>
            <w:vAlign w:val="bottom"/>
          </w:tcPr>
          <w:p w14:paraId="31741E0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4,46</w:t>
            </w:r>
          </w:p>
        </w:tc>
      </w:tr>
      <w:tr w:rsidR="00EB3DA4" w:rsidRPr="00B83EF4" w14:paraId="65E24A8A"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586528B8" w14:textId="77777777" w:rsidR="00EB3DA4" w:rsidRPr="00B83EF4" w:rsidRDefault="00EB3DA4" w:rsidP="00FC107B">
            <w:pPr>
              <w:rPr>
                <w:rFonts w:ascii="Arial" w:hAnsi="Arial" w:cs="Arial"/>
                <w:lang w:eastAsia="pl-PL"/>
              </w:rPr>
            </w:pPr>
            <w:r w:rsidRPr="00B83EF4">
              <w:rPr>
                <w:rFonts w:ascii="Arial" w:eastAsia="Calibri" w:hAnsi="Arial" w:cs="Arial"/>
                <w:lang w:eastAsia="pl-PL"/>
              </w:rPr>
              <w:t>Dolice</w:t>
            </w:r>
          </w:p>
        </w:tc>
        <w:tc>
          <w:tcPr>
            <w:tcW w:w="1390" w:type="dxa"/>
            <w:shd w:val="clear" w:color="auto" w:fill="auto"/>
            <w:vAlign w:val="bottom"/>
          </w:tcPr>
          <w:p w14:paraId="3BD7F9E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18,57</w:t>
            </w:r>
          </w:p>
        </w:tc>
        <w:tc>
          <w:tcPr>
            <w:tcW w:w="2127" w:type="dxa"/>
            <w:shd w:val="clear" w:color="auto" w:fill="auto"/>
            <w:vAlign w:val="bottom"/>
          </w:tcPr>
          <w:p w14:paraId="679BE63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4,85</w:t>
            </w:r>
          </w:p>
        </w:tc>
        <w:tc>
          <w:tcPr>
            <w:tcW w:w="1701" w:type="dxa"/>
            <w:shd w:val="clear" w:color="auto" w:fill="auto"/>
            <w:vAlign w:val="bottom"/>
          </w:tcPr>
          <w:p w14:paraId="62DAD19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1,13</w:t>
            </w:r>
          </w:p>
        </w:tc>
        <w:tc>
          <w:tcPr>
            <w:tcW w:w="1134" w:type="dxa"/>
            <w:shd w:val="clear" w:color="auto" w:fill="auto"/>
            <w:vAlign w:val="bottom"/>
          </w:tcPr>
          <w:p w14:paraId="7FA8A93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0,26</w:t>
            </w:r>
          </w:p>
        </w:tc>
        <w:tc>
          <w:tcPr>
            <w:tcW w:w="1701" w:type="dxa"/>
            <w:shd w:val="clear" w:color="auto" w:fill="auto"/>
            <w:vAlign w:val="bottom"/>
          </w:tcPr>
          <w:p w14:paraId="04705E6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4,49</w:t>
            </w:r>
          </w:p>
        </w:tc>
      </w:tr>
      <w:tr w:rsidR="00EB3DA4" w:rsidRPr="00B83EF4" w14:paraId="1CD7AF80"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35528805" w14:textId="77777777" w:rsidR="00EB3DA4" w:rsidRPr="00B83EF4" w:rsidRDefault="00EB3DA4" w:rsidP="00FC107B">
            <w:pPr>
              <w:rPr>
                <w:rFonts w:ascii="Arial" w:hAnsi="Arial" w:cs="Arial"/>
                <w:lang w:eastAsia="pl-PL"/>
              </w:rPr>
            </w:pPr>
            <w:r w:rsidRPr="00B83EF4">
              <w:rPr>
                <w:rFonts w:ascii="Arial" w:eastAsia="Calibri" w:hAnsi="Arial" w:cs="Arial"/>
                <w:lang w:eastAsia="pl-PL"/>
              </w:rPr>
              <w:t>Kolin</w:t>
            </w:r>
          </w:p>
        </w:tc>
        <w:tc>
          <w:tcPr>
            <w:tcW w:w="1390" w:type="dxa"/>
            <w:shd w:val="clear" w:color="auto" w:fill="auto"/>
            <w:vAlign w:val="bottom"/>
          </w:tcPr>
          <w:p w14:paraId="3A38F34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16,70</w:t>
            </w:r>
          </w:p>
        </w:tc>
        <w:tc>
          <w:tcPr>
            <w:tcW w:w="2127" w:type="dxa"/>
            <w:shd w:val="clear" w:color="auto" w:fill="auto"/>
            <w:vAlign w:val="bottom"/>
          </w:tcPr>
          <w:p w14:paraId="35D9748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10,59</w:t>
            </w:r>
          </w:p>
        </w:tc>
        <w:tc>
          <w:tcPr>
            <w:tcW w:w="1701" w:type="dxa"/>
            <w:shd w:val="clear" w:color="auto" w:fill="auto"/>
            <w:vAlign w:val="bottom"/>
          </w:tcPr>
          <w:p w14:paraId="725876C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1,43</w:t>
            </w:r>
          </w:p>
        </w:tc>
        <w:tc>
          <w:tcPr>
            <w:tcW w:w="1134" w:type="dxa"/>
            <w:shd w:val="clear" w:color="auto" w:fill="auto"/>
            <w:vAlign w:val="bottom"/>
          </w:tcPr>
          <w:p w14:paraId="46D15CF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0,61</w:t>
            </w:r>
          </w:p>
        </w:tc>
        <w:tc>
          <w:tcPr>
            <w:tcW w:w="1701" w:type="dxa"/>
            <w:shd w:val="clear" w:color="auto" w:fill="auto"/>
            <w:vAlign w:val="bottom"/>
          </w:tcPr>
          <w:p w14:paraId="68E7BA0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5,50</w:t>
            </w:r>
          </w:p>
        </w:tc>
      </w:tr>
      <w:tr w:rsidR="00EB3DA4" w:rsidRPr="00B83EF4" w14:paraId="50AE549B"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19749400" w14:textId="77777777" w:rsidR="00EB3DA4" w:rsidRPr="00B83EF4" w:rsidRDefault="00EB3DA4" w:rsidP="00FC107B">
            <w:pPr>
              <w:rPr>
                <w:rFonts w:ascii="Arial" w:hAnsi="Arial" w:cs="Arial"/>
                <w:lang w:eastAsia="pl-PL"/>
              </w:rPr>
            </w:pPr>
            <w:r w:rsidRPr="00B83EF4">
              <w:rPr>
                <w:rFonts w:ascii="Arial" w:eastAsia="Calibri" w:hAnsi="Arial" w:cs="Arial"/>
                <w:lang w:eastAsia="pl-PL"/>
              </w:rPr>
              <w:t>Krępcewo</w:t>
            </w:r>
          </w:p>
        </w:tc>
        <w:tc>
          <w:tcPr>
            <w:tcW w:w="1390" w:type="dxa"/>
            <w:shd w:val="clear" w:color="auto" w:fill="auto"/>
            <w:vAlign w:val="bottom"/>
          </w:tcPr>
          <w:p w14:paraId="285E76F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17,34</w:t>
            </w:r>
          </w:p>
        </w:tc>
        <w:tc>
          <w:tcPr>
            <w:tcW w:w="2127" w:type="dxa"/>
            <w:shd w:val="clear" w:color="auto" w:fill="auto"/>
            <w:vAlign w:val="bottom"/>
          </w:tcPr>
          <w:p w14:paraId="4B0635E6"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8,13</w:t>
            </w:r>
          </w:p>
        </w:tc>
        <w:tc>
          <w:tcPr>
            <w:tcW w:w="1701" w:type="dxa"/>
            <w:shd w:val="clear" w:color="auto" w:fill="auto"/>
            <w:vAlign w:val="bottom"/>
          </w:tcPr>
          <w:p w14:paraId="484E886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0,81</w:t>
            </w:r>
          </w:p>
        </w:tc>
        <w:tc>
          <w:tcPr>
            <w:tcW w:w="1134" w:type="dxa"/>
            <w:shd w:val="clear" w:color="auto" w:fill="auto"/>
            <w:vAlign w:val="bottom"/>
          </w:tcPr>
          <w:p w14:paraId="07D4AF9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0,27</w:t>
            </w:r>
          </w:p>
        </w:tc>
        <w:tc>
          <w:tcPr>
            <w:tcW w:w="1701" w:type="dxa"/>
            <w:shd w:val="clear" w:color="auto" w:fill="auto"/>
            <w:vAlign w:val="bottom"/>
          </w:tcPr>
          <w:p w14:paraId="05600BB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4,34</w:t>
            </w:r>
          </w:p>
        </w:tc>
      </w:tr>
      <w:tr w:rsidR="00EB3DA4" w:rsidRPr="00B83EF4" w14:paraId="5B1DF772"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4AF09214" w14:textId="77777777" w:rsidR="00EB3DA4" w:rsidRPr="00B83EF4" w:rsidRDefault="00EB3DA4" w:rsidP="00FC107B">
            <w:pPr>
              <w:rPr>
                <w:rFonts w:ascii="Arial" w:hAnsi="Arial" w:cs="Arial"/>
                <w:lang w:eastAsia="pl-PL"/>
              </w:rPr>
            </w:pPr>
            <w:r w:rsidRPr="00B83EF4">
              <w:rPr>
                <w:rFonts w:ascii="Arial" w:eastAsia="Calibri" w:hAnsi="Arial" w:cs="Arial"/>
                <w:lang w:eastAsia="pl-PL"/>
              </w:rPr>
              <w:t>Lipka</w:t>
            </w:r>
          </w:p>
        </w:tc>
        <w:tc>
          <w:tcPr>
            <w:tcW w:w="1390" w:type="dxa"/>
            <w:shd w:val="clear" w:color="auto" w:fill="auto"/>
            <w:vAlign w:val="bottom"/>
          </w:tcPr>
          <w:p w14:paraId="0A20E5F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19,23</w:t>
            </w:r>
          </w:p>
        </w:tc>
        <w:tc>
          <w:tcPr>
            <w:tcW w:w="2127" w:type="dxa"/>
            <w:shd w:val="clear" w:color="auto" w:fill="auto"/>
            <w:vAlign w:val="bottom"/>
          </w:tcPr>
          <w:p w14:paraId="2B228F9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13,46</w:t>
            </w:r>
          </w:p>
        </w:tc>
        <w:tc>
          <w:tcPr>
            <w:tcW w:w="1701" w:type="dxa"/>
            <w:shd w:val="clear" w:color="auto" w:fill="auto"/>
            <w:vAlign w:val="bottom"/>
          </w:tcPr>
          <w:p w14:paraId="67EA83E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134" w:type="dxa"/>
            <w:shd w:val="clear" w:color="auto" w:fill="auto"/>
            <w:vAlign w:val="bottom"/>
          </w:tcPr>
          <w:p w14:paraId="2AD3AAD6"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154D8CC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r>
      <w:tr w:rsidR="00EB3DA4" w:rsidRPr="00B83EF4" w14:paraId="13367BAF"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27AAABC1" w14:textId="77777777" w:rsidR="00EB3DA4" w:rsidRPr="00B83EF4" w:rsidRDefault="00EB3DA4" w:rsidP="00FC107B">
            <w:pPr>
              <w:rPr>
                <w:rFonts w:ascii="Arial" w:hAnsi="Arial" w:cs="Arial"/>
                <w:lang w:eastAsia="pl-PL"/>
              </w:rPr>
            </w:pPr>
            <w:r w:rsidRPr="00B83EF4">
              <w:rPr>
                <w:rFonts w:ascii="Arial" w:eastAsia="Calibri" w:hAnsi="Arial" w:cs="Arial"/>
                <w:lang w:eastAsia="pl-PL"/>
              </w:rPr>
              <w:t>Mogilica</w:t>
            </w:r>
          </w:p>
        </w:tc>
        <w:tc>
          <w:tcPr>
            <w:tcW w:w="1390" w:type="dxa"/>
            <w:shd w:val="clear" w:color="auto" w:fill="auto"/>
            <w:vAlign w:val="bottom"/>
          </w:tcPr>
          <w:p w14:paraId="598BCEB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10,00</w:t>
            </w:r>
          </w:p>
        </w:tc>
        <w:tc>
          <w:tcPr>
            <w:tcW w:w="2127" w:type="dxa"/>
            <w:shd w:val="clear" w:color="auto" w:fill="auto"/>
            <w:vAlign w:val="bottom"/>
          </w:tcPr>
          <w:p w14:paraId="63857CB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36,00</w:t>
            </w:r>
          </w:p>
        </w:tc>
        <w:tc>
          <w:tcPr>
            <w:tcW w:w="1701" w:type="dxa"/>
            <w:shd w:val="clear" w:color="auto" w:fill="auto"/>
            <w:vAlign w:val="bottom"/>
          </w:tcPr>
          <w:p w14:paraId="130E9AE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1,00</w:t>
            </w:r>
          </w:p>
        </w:tc>
        <w:tc>
          <w:tcPr>
            <w:tcW w:w="1134" w:type="dxa"/>
            <w:shd w:val="clear" w:color="auto" w:fill="auto"/>
            <w:vAlign w:val="bottom"/>
          </w:tcPr>
          <w:p w14:paraId="325A482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4C8E894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9,00</w:t>
            </w:r>
          </w:p>
        </w:tc>
      </w:tr>
      <w:tr w:rsidR="00EB3DA4" w:rsidRPr="00B83EF4" w14:paraId="25B2CB6C"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2C33B634" w14:textId="77777777" w:rsidR="00EB3DA4" w:rsidRPr="00B83EF4" w:rsidRDefault="00EB3DA4" w:rsidP="00FC107B">
            <w:pPr>
              <w:rPr>
                <w:rFonts w:ascii="Arial" w:hAnsi="Arial" w:cs="Arial"/>
                <w:lang w:eastAsia="pl-PL"/>
              </w:rPr>
            </w:pPr>
            <w:r w:rsidRPr="00B83EF4">
              <w:rPr>
                <w:rFonts w:ascii="Arial" w:eastAsia="Calibri" w:hAnsi="Arial" w:cs="Arial"/>
                <w:lang w:eastAsia="pl-PL"/>
              </w:rPr>
              <w:t>Morzyca</w:t>
            </w:r>
          </w:p>
        </w:tc>
        <w:tc>
          <w:tcPr>
            <w:tcW w:w="1390" w:type="dxa"/>
            <w:shd w:val="clear" w:color="auto" w:fill="auto"/>
            <w:vAlign w:val="bottom"/>
          </w:tcPr>
          <w:p w14:paraId="56E1A34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19,23</w:t>
            </w:r>
          </w:p>
        </w:tc>
        <w:tc>
          <w:tcPr>
            <w:tcW w:w="2127" w:type="dxa"/>
            <w:shd w:val="clear" w:color="auto" w:fill="auto"/>
            <w:vAlign w:val="bottom"/>
          </w:tcPr>
          <w:p w14:paraId="294107E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7,69</w:t>
            </w:r>
          </w:p>
        </w:tc>
        <w:tc>
          <w:tcPr>
            <w:tcW w:w="1701" w:type="dxa"/>
            <w:shd w:val="clear" w:color="auto" w:fill="auto"/>
            <w:vAlign w:val="bottom"/>
          </w:tcPr>
          <w:p w14:paraId="3ED9C69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0,48</w:t>
            </w:r>
          </w:p>
        </w:tc>
        <w:tc>
          <w:tcPr>
            <w:tcW w:w="1134" w:type="dxa"/>
            <w:shd w:val="clear" w:color="auto" w:fill="auto"/>
            <w:vAlign w:val="bottom"/>
          </w:tcPr>
          <w:p w14:paraId="43A58C1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0,48</w:t>
            </w:r>
          </w:p>
        </w:tc>
        <w:tc>
          <w:tcPr>
            <w:tcW w:w="1701" w:type="dxa"/>
            <w:shd w:val="clear" w:color="auto" w:fill="auto"/>
            <w:vAlign w:val="bottom"/>
          </w:tcPr>
          <w:p w14:paraId="40FC2F6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1,44</w:t>
            </w:r>
          </w:p>
        </w:tc>
      </w:tr>
      <w:tr w:rsidR="00EB3DA4" w:rsidRPr="00B83EF4" w14:paraId="154F3C3F"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5732BBA2" w14:textId="77777777" w:rsidR="00EB3DA4" w:rsidRPr="00B83EF4" w:rsidRDefault="00EB3DA4" w:rsidP="00FC107B">
            <w:pPr>
              <w:rPr>
                <w:rFonts w:ascii="Arial" w:hAnsi="Arial" w:cs="Arial"/>
                <w:lang w:eastAsia="pl-PL"/>
              </w:rPr>
            </w:pPr>
            <w:r w:rsidRPr="00B83EF4">
              <w:rPr>
                <w:rFonts w:ascii="Arial" w:eastAsia="Calibri" w:hAnsi="Arial" w:cs="Arial"/>
                <w:lang w:eastAsia="pl-PL"/>
              </w:rPr>
              <w:t>Moskorzyn</w:t>
            </w:r>
          </w:p>
        </w:tc>
        <w:tc>
          <w:tcPr>
            <w:tcW w:w="1390" w:type="dxa"/>
            <w:shd w:val="clear" w:color="auto" w:fill="auto"/>
            <w:vAlign w:val="bottom"/>
          </w:tcPr>
          <w:p w14:paraId="5055280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14,75</w:t>
            </w:r>
          </w:p>
        </w:tc>
        <w:tc>
          <w:tcPr>
            <w:tcW w:w="2127" w:type="dxa"/>
            <w:shd w:val="clear" w:color="auto" w:fill="auto"/>
            <w:vAlign w:val="bottom"/>
          </w:tcPr>
          <w:p w14:paraId="6DEE00F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18,03</w:t>
            </w:r>
          </w:p>
        </w:tc>
        <w:tc>
          <w:tcPr>
            <w:tcW w:w="1701" w:type="dxa"/>
            <w:shd w:val="clear" w:color="auto" w:fill="auto"/>
            <w:vAlign w:val="bottom"/>
          </w:tcPr>
          <w:p w14:paraId="5EA6FA4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1134" w:type="dxa"/>
            <w:shd w:val="clear" w:color="auto" w:fill="auto"/>
            <w:vAlign w:val="bottom"/>
          </w:tcPr>
          <w:p w14:paraId="46DDA41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3FED7FD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3,28</w:t>
            </w:r>
          </w:p>
        </w:tc>
      </w:tr>
      <w:tr w:rsidR="00EB3DA4" w:rsidRPr="00B83EF4" w14:paraId="4BDCD70B"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1BC6F323" w14:textId="77777777" w:rsidR="00EB3DA4" w:rsidRPr="00B83EF4" w:rsidRDefault="00EB3DA4" w:rsidP="00FC107B">
            <w:pPr>
              <w:rPr>
                <w:rFonts w:ascii="Arial" w:hAnsi="Arial" w:cs="Arial"/>
                <w:lang w:eastAsia="pl-PL"/>
              </w:rPr>
            </w:pPr>
            <w:r w:rsidRPr="00B83EF4">
              <w:rPr>
                <w:rFonts w:ascii="Arial" w:eastAsia="Calibri" w:hAnsi="Arial" w:cs="Arial"/>
                <w:lang w:eastAsia="pl-PL"/>
              </w:rPr>
              <w:t>Płoszkowo</w:t>
            </w:r>
          </w:p>
        </w:tc>
        <w:tc>
          <w:tcPr>
            <w:tcW w:w="1390" w:type="dxa"/>
            <w:shd w:val="clear" w:color="auto" w:fill="auto"/>
            <w:vAlign w:val="bottom"/>
          </w:tcPr>
          <w:p w14:paraId="3A6A4CAC"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12,93</w:t>
            </w:r>
          </w:p>
        </w:tc>
        <w:tc>
          <w:tcPr>
            <w:tcW w:w="2127" w:type="dxa"/>
            <w:shd w:val="clear" w:color="auto" w:fill="auto"/>
            <w:vAlign w:val="bottom"/>
          </w:tcPr>
          <w:p w14:paraId="1B0C3CD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30,61</w:t>
            </w:r>
          </w:p>
        </w:tc>
        <w:tc>
          <w:tcPr>
            <w:tcW w:w="1701" w:type="dxa"/>
            <w:shd w:val="clear" w:color="auto" w:fill="auto"/>
            <w:vAlign w:val="bottom"/>
          </w:tcPr>
          <w:p w14:paraId="3F872CE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0,68</w:t>
            </w:r>
          </w:p>
        </w:tc>
        <w:tc>
          <w:tcPr>
            <w:tcW w:w="1134" w:type="dxa"/>
            <w:shd w:val="clear" w:color="auto" w:fill="auto"/>
            <w:vAlign w:val="bottom"/>
          </w:tcPr>
          <w:p w14:paraId="3FD3164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200A72A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10,88</w:t>
            </w:r>
          </w:p>
        </w:tc>
      </w:tr>
      <w:tr w:rsidR="00EB3DA4" w:rsidRPr="00B83EF4" w14:paraId="1ABC5D84"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72329630" w14:textId="77777777" w:rsidR="00EB3DA4" w:rsidRPr="00B83EF4" w:rsidRDefault="00EB3DA4" w:rsidP="00FC107B">
            <w:pPr>
              <w:rPr>
                <w:rFonts w:ascii="Arial" w:hAnsi="Arial" w:cs="Arial"/>
                <w:lang w:eastAsia="pl-PL"/>
              </w:rPr>
            </w:pPr>
            <w:r w:rsidRPr="00B83EF4">
              <w:rPr>
                <w:rFonts w:ascii="Arial" w:eastAsia="Calibri" w:hAnsi="Arial" w:cs="Arial"/>
                <w:lang w:eastAsia="pl-PL"/>
              </w:rPr>
              <w:t>Pomietów</w:t>
            </w:r>
          </w:p>
        </w:tc>
        <w:tc>
          <w:tcPr>
            <w:tcW w:w="1390" w:type="dxa"/>
            <w:shd w:val="clear" w:color="auto" w:fill="auto"/>
            <w:vAlign w:val="bottom"/>
          </w:tcPr>
          <w:p w14:paraId="19B89D6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17,16</w:t>
            </w:r>
          </w:p>
        </w:tc>
        <w:tc>
          <w:tcPr>
            <w:tcW w:w="2127" w:type="dxa"/>
            <w:shd w:val="clear" w:color="auto" w:fill="auto"/>
            <w:vAlign w:val="bottom"/>
          </w:tcPr>
          <w:p w14:paraId="5A7C77A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5,22</w:t>
            </w:r>
          </w:p>
        </w:tc>
        <w:tc>
          <w:tcPr>
            <w:tcW w:w="1701" w:type="dxa"/>
            <w:shd w:val="clear" w:color="auto" w:fill="auto"/>
            <w:vAlign w:val="bottom"/>
          </w:tcPr>
          <w:p w14:paraId="7408053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0,75</w:t>
            </w:r>
          </w:p>
        </w:tc>
        <w:tc>
          <w:tcPr>
            <w:tcW w:w="1134" w:type="dxa"/>
            <w:shd w:val="clear" w:color="auto" w:fill="auto"/>
            <w:vAlign w:val="bottom"/>
          </w:tcPr>
          <w:p w14:paraId="72BCA88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0,75</w:t>
            </w:r>
          </w:p>
        </w:tc>
        <w:tc>
          <w:tcPr>
            <w:tcW w:w="1701" w:type="dxa"/>
            <w:shd w:val="clear" w:color="auto" w:fill="auto"/>
            <w:vAlign w:val="bottom"/>
          </w:tcPr>
          <w:p w14:paraId="4A9A40F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5,22</w:t>
            </w:r>
          </w:p>
        </w:tc>
      </w:tr>
      <w:tr w:rsidR="00EB3DA4" w:rsidRPr="00B83EF4" w14:paraId="73DFF608"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475C537D" w14:textId="77777777" w:rsidR="00EB3DA4" w:rsidRPr="00B83EF4" w:rsidRDefault="00EB3DA4" w:rsidP="00FC107B">
            <w:pPr>
              <w:rPr>
                <w:rFonts w:ascii="Arial" w:hAnsi="Arial" w:cs="Arial"/>
                <w:lang w:eastAsia="pl-PL"/>
              </w:rPr>
            </w:pPr>
            <w:r w:rsidRPr="00B83EF4">
              <w:rPr>
                <w:rFonts w:ascii="Arial" w:eastAsia="Calibri" w:hAnsi="Arial" w:cs="Arial"/>
                <w:lang w:eastAsia="pl-PL"/>
              </w:rPr>
              <w:t>Przewłoki</w:t>
            </w:r>
          </w:p>
        </w:tc>
        <w:tc>
          <w:tcPr>
            <w:tcW w:w="1390" w:type="dxa"/>
            <w:shd w:val="clear" w:color="auto" w:fill="auto"/>
            <w:vAlign w:val="bottom"/>
          </w:tcPr>
          <w:p w14:paraId="3BFBC7A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10,52</w:t>
            </w:r>
          </w:p>
        </w:tc>
        <w:tc>
          <w:tcPr>
            <w:tcW w:w="2127" w:type="dxa"/>
            <w:shd w:val="clear" w:color="auto" w:fill="auto"/>
            <w:vAlign w:val="bottom"/>
          </w:tcPr>
          <w:p w14:paraId="4526A14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5,36</w:t>
            </w:r>
          </w:p>
        </w:tc>
        <w:tc>
          <w:tcPr>
            <w:tcW w:w="1701" w:type="dxa"/>
            <w:shd w:val="clear" w:color="auto" w:fill="auto"/>
            <w:vAlign w:val="bottom"/>
          </w:tcPr>
          <w:p w14:paraId="76057A8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1,29</w:t>
            </w:r>
          </w:p>
        </w:tc>
        <w:tc>
          <w:tcPr>
            <w:tcW w:w="1134" w:type="dxa"/>
            <w:shd w:val="clear" w:color="auto" w:fill="auto"/>
            <w:vAlign w:val="bottom"/>
          </w:tcPr>
          <w:p w14:paraId="4B3987AC"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0,21</w:t>
            </w:r>
          </w:p>
        </w:tc>
        <w:tc>
          <w:tcPr>
            <w:tcW w:w="1701" w:type="dxa"/>
            <w:shd w:val="clear" w:color="auto" w:fill="auto"/>
            <w:vAlign w:val="bottom"/>
          </w:tcPr>
          <w:p w14:paraId="79169F0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2,58</w:t>
            </w:r>
          </w:p>
        </w:tc>
      </w:tr>
      <w:tr w:rsidR="00EB3DA4" w:rsidRPr="00B83EF4" w14:paraId="7C62EF5C"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71EE821F" w14:textId="77777777" w:rsidR="00EB3DA4" w:rsidRPr="00B83EF4" w:rsidRDefault="00EB3DA4" w:rsidP="00FC107B">
            <w:pPr>
              <w:rPr>
                <w:rFonts w:ascii="Arial" w:hAnsi="Arial" w:cs="Arial"/>
                <w:lang w:eastAsia="pl-PL"/>
              </w:rPr>
            </w:pPr>
            <w:r w:rsidRPr="00B83EF4">
              <w:rPr>
                <w:rFonts w:ascii="Arial" w:eastAsia="Calibri" w:hAnsi="Arial" w:cs="Arial"/>
                <w:lang w:eastAsia="pl-PL"/>
              </w:rPr>
              <w:t>Rzeplino</w:t>
            </w:r>
          </w:p>
        </w:tc>
        <w:tc>
          <w:tcPr>
            <w:tcW w:w="1390" w:type="dxa"/>
            <w:shd w:val="clear" w:color="auto" w:fill="auto"/>
            <w:vAlign w:val="bottom"/>
          </w:tcPr>
          <w:p w14:paraId="6602CAC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13,69</w:t>
            </w:r>
          </w:p>
        </w:tc>
        <w:tc>
          <w:tcPr>
            <w:tcW w:w="2127" w:type="dxa"/>
            <w:shd w:val="clear" w:color="auto" w:fill="auto"/>
            <w:vAlign w:val="bottom"/>
          </w:tcPr>
          <w:p w14:paraId="142A4DA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7,47</w:t>
            </w:r>
          </w:p>
        </w:tc>
        <w:tc>
          <w:tcPr>
            <w:tcW w:w="1701" w:type="dxa"/>
            <w:shd w:val="clear" w:color="auto" w:fill="auto"/>
            <w:vAlign w:val="bottom"/>
          </w:tcPr>
          <w:p w14:paraId="35F2925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0,47</w:t>
            </w:r>
          </w:p>
        </w:tc>
        <w:tc>
          <w:tcPr>
            <w:tcW w:w="1134" w:type="dxa"/>
            <w:shd w:val="clear" w:color="auto" w:fill="auto"/>
            <w:vAlign w:val="bottom"/>
          </w:tcPr>
          <w:p w14:paraId="35E582D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0,16</w:t>
            </w:r>
          </w:p>
        </w:tc>
        <w:tc>
          <w:tcPr>
            <w:tcW w:w="1701" w:type="dxa"/>
            <w:shd w:val="clear" w:color="auto" w:fill="auto"/>
            <w:vAlign w:val="bottom"/>
          </w:tcPr>
          <w:p w14:paraId="40D9BE36"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3,89</w:t>
            </w:r>
          </w:p>
        </w:tc>
      </w:tr>
      <w:tr w:rsidR="00EB3DA4" w:rsidRPr="00B83EF4" w14:paraId="00084EB3"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7A85A324" w14:textId="77777777" w:rsidR="00EB3DA4" w:rsidRPr="00B83EF4" w:rsidRDefault="00EB3DA4" w:rsidP="00FC107B">
            <w:pPr>
              <w:rPr>
                <w:rFonts w:ascii="Arial" w:hAnsi="Arial" w:cs="Arial"/>
                <w:lang w:eastAsia="pl-PL"/>
              </w:rPr>
            </w:pPr>
            <w:r w:rsidRPr="00B83EF4">
              <w:rPr>
                <w:rFonts w:ascii="Arial" w:eastAsia="Calibri" w:hAnsi="Arial" w:cs="Arial"/>
                <w:lang w:eastAsia="pl-PL"/>
              </w:rPr>
              <w:t>Sądów</w:t>
            </w:r>
          </w:p>
        </w:tc>
        <w:tc>
          <w:tcPr>
            <w:tcW w:w="1390" w:type="dxa"/>
            <w:shd w:val="clear" w:color="auto" w:fill="auto"/>
            <w:vAlign w:val="bottom"/>
          </w:tcPr>
          <w:p w14:paraId="73D08CB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15,76</w:t>
            </w:r>
          </w:p>
        </w:tc>
        <w:tc>
          <w:tcPr>
            <w:tcW w:w="2127" w:type="dxa"/>
            <w:shd w:val="clear" w:color="auto" w:fill="auto"/>
            <w:vAlign w:val="bottom"/>
          </w:tcPr>
          <w:p w14:paraId="22B262C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21,40</w:t>
            </w:r>
          </w:p>
        </w:tc>
        <w:tc>
          <w:tcPr>
            <w:tcW w:w="1701" w:type="dxa"/>
            <w:shd w:val="clear" w:color="auto" w:fill="auto"/>
            <w:vAlign w:val="bottom"/>
          </w:tcPr>
          <w:p w14:paraId="3085401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1,17</w:t>
            </w:r>
          </w:p>
        </w:tc>
        <w:tc>
          <w:tcPr>
            <w:tcW w:w="1134" w:type="dxa"/>
            <w:shd w:val="clear" w:color="auto" w:fill="auto"/>
            <w:vAlign w:val="bottom"/>
          </w:tcPr>
          <w:p w14:paraId="02F8A89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0,39</w:t>
            </w:r>
          </w:p>
        </w:tc>
        <w:tc>
          <w:tcPr>
            <w:tcW w:w="1701" w:type="dxa"/>
            <w:shd w:val="clear" w:color="auto" w:fill="auto"/>
            <w:vAlign w:val="bottom"/>
          </w:tcPr>
          <w:p w14:paraId="18689AD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3,31</w:t>
            </w:r>
          </w:p>
        </w:tc>
      </w:tr>
      <w:tr w:rsidR="00EB3DA4" w:rsidRPr="00B83EF4" w14:paraId="6901BDD8"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59BFDC6D" w14:textId="77777777" w:rsidR="00EB3DA4" w:rsidRPr="00B83EF4" w:rsidRDefault="00EB3DA4" w:rsidP="00FC107B">
            <w:pPr>
              <w:rPr>
                <w:rFonts w:ascii="Arial" w:hAnsi="Arial" w:cs="Arial"/>
                <w:lang w:eastAsia="pl-PL"/>
              </w:rPr>
            </w:pPr>
            <w:r w:rsidRPr="00B83EF4">
              <w:rPr>
                <w:rFonts w:ascii="Arial" w:eastAsia="Calibri" w:hAnsi="Arial" w:cs="Arial"/>
                <w:lang w:eastAsia="pl-PL"/>
              </w:rPr>
              <w:t>Skrzany</w:t>
            </w:r>
          </w:p>
        </w:tc>
        <w:tc>
          <w:tcPr>
            <w:tcW w:w="1390" w:type="dxa"/>
            <w:shd w:val="clear" w:color="auto" w:fill="auto"/>
            <w:vAlign w:val="bottom"/>
          </w:tcPr>
          <w:p w14:paraId="307832A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19,61</w:t>
            </w:r>
          </w:p>
        </w:tc>
        <w:tc>
          <w:tcPr>
            <w:tcW w:w="2127" w:type="dxa"/>
            <w:shd w:val="clear" w:color="auto" w:fill="auto"/>
            <w:vAlign w:val="bottom"/>
          </w:tcPr>
          <w:p w14:paraId="0E3C8EE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25,49</w:t>
            </w:r>
          </w:p>
        </w:tc>
        <w:tc>
          <w:tcPr>
            <w:tcW w:w="1701" w:type="dxa"/>
            <w:shd w:val="clear" w:color="auto" w:fill="auto"/>
            <w:vAlign w:val="bottom"/>
          </w:tcPr>
          <w:p w14:paraId="44432A6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134" w:type="dxa"/>
            <w:shd w:val="clear" w:color="auto" w:fill="auto"/>
            <w:vAlign w:val="bottom"/>
          </w:tcPr>
          <w:p w14:paraId="5FBDABB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0A72966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1,96</w:t>
            </w:r>
          </w:p>
        </w:tc>
      </w:tr>
      <w:tr w:rsidR="00EB3DA4" w:rsidRPr="00B83EF4" w14:paraId="4E861400"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02DCF70B" w14:textId="77777777" w:rsidR="00EB3DA4" w:rsidRPr="00B83EF4" w:rsidRDefault="00EB3DA4" w:rsidP="00FC107B">
            <w:pPr>
              <w:rPr>
                <w:rFonts w:ascii="Arial" w:hAnsi="Arial" w:cs="Arial"/>
                <w:lang w:eastAsia="pl-PL"/>
              </w:rPr>
            </w:pPr>
            <w:r w:rsidRPr="00B83EF4">
              <w:rPr>
                <w:rFonts w:ascii="Arial" w:eastAsia="Calibri" w:hAnsi="Arial" w:cs="Arial"/>
                <w:lang w:eastAsia="pl-PL"/>
              </w:rPr>
              <w:t>Strzebielewo</w:t>
            </w:r>
          </w:p>
        </w:tc>
        <w:tc>
          <w:tcPr>
            <w:tcW w:w="1390" w:type="dxa"/>
            <w:shd w:val="clear" w:color="auto" w:fill="auto"/>
            <w:vAlign w:val="bottom"/>
          </w:tcPr>
          <w:p w14:paraId="71FDFFD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9,86</w:t>
            </w:r>
          </w:p>
        </w:tc>
        <w:tc>
          <w:tcPr>
            <w:tcW w:w="2127" w:type="dxa"/>
            <w:shd w:val="clear" w:color="auto" w:fill="auto"/>
            <w:vAlign w:val="bottom"/>
          </w:tcPr>
          <w:p w14:paraId="384DBB3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9,39</w:t>
            </w:r>
          </w:p>
        </w:tc>
        <w:tc>
          <w:tcPr>
            <w:tcW w:w="1701" w:type="dxa"/>
            <w:shd w:val="clear" w:color="auto" w:fill="auto"/>
            <w:vAlign w:val="bottom"/>
          </w:tcPr>
          <w:p w14:paraId="19134BF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0,47</w:t>
            </w:r>
          </w:p>
        </w:tc>
        <w:tc>
          <w:tcPr>
            <w:tcW w:w="1134" w:type="dxa"/>
            <w:shd w:val="clear" w:color="auto" w:fill="auto"/>
            <w:vAlign w:val="bottom"/>
          </w:tcPr>
          <w:p w14:paraId="14557A8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2E49567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6,10</w:t>
            </w:r>
          </w:p>
        </w:tc>
      </w:tr>
      <w:tr w:rsidR="00EB3DA4" w:rsidRPr="00B83EF4" w14:paraId="6CC64FA6"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08BA33DF" w14:textId="77777777" w:rsidR="00EB3DA4" w:rsidRPr="00B83EF4" w:rsidRDefault="00EB3DA4" w:rsidP="00FC107B">
            <w:pPr>
              <w:rPr>
                <w:rFonts w:ascii="Arial" w:hAnsi="Arial" w:cs="Arial"/>
                <w:lang w:eastAsia="pl-PL"/>
              </w:rPr>
            </w:pPr>
            <w:r w:rsidRPr="00B83EF4">
              <w:rPr>
                <w:rFonts w:ascii="Arial" w:eastAsia="Calibri" w:hAnsi="Arial" w:cs="Arial"/>
                <w:lang w:eastAsia="pl-PL"/>
              </w:rPr>
              <w:t>Szemielino</w:t>
            </w:r>
          </w:p>
        </w:tc>
        <w:tc>
          <w:tcPr>
            <w:tcW w:w="1390" w:type="dxa"/>
            <w:shd w:val="clear" w:color="auto" w:fill="auto"/>
            <w:vAlign w:val="bottom"/>
          </w:tcPr>
          <w:p w14:paraId="6A64ACC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14,94</w:t>
            </w:r>
          </w:p>
        </w:tc>
        <w:tc>
          <w:tcPr>
            <w:tcW w:w="2127" w:type="dxa"/>
            <w:shd w:val="clear" w:color="auto" w:fill="auto"/>
            <w:vAlign w:val="bottom"/>
          </w:tcPr>
          <w:p w14:paraId="3344518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28,74</w:t>
            </w:r>
          </w:p>
        </w:tc>
        <w:tc>
          <w:tcPr>
            <w:tcW w:w="1701" w:type="dxa"/>
            <w:shd w:val="clear" w:color="auto" w:fill="auto"/>
            <w:vAlign w:val="bottom"/>
          </w:tcPr>
          <w:p w14:paraId="5EF8E46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134" w:type="dxa"/>
            <w:shd w:val="clear" w:color="auto" w:fill="auto"/>
            <w:vAlign w:val="bottom"/>
          </w:tcPr>
          <w:p w14:paraId="0D5F82B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24264F8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5,75</w:t>
            </w:r>
          </w:p>
        </w:tc>
      </w:tr>
      <w:tr w:rsidR="00EB3DA4" w:rsidRPr="00B83EF4" w14:paraId="4D98CF6C"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0EEA9070" w14:textId="77777777" w:rsidR="00EB3DA4" w:rsidRPr="00B83EF4" w:rsidRDefault="00EB3DA4" w:rsidP="00FC107B">
            <w:pPr>
              <w:rPr>
                <w:rFonts w:ascii="Arial" w:hAnsi="Arial" w:cs="Arial"/>
                <w:lang w:eastAsia="pl-PL"/>
              </w:rPr>
            </w:pPr>
            <w:r w:rsidRPr="00B83EF4">
              <w:rPr>
                <w:rFonts w:ascii="Arial" w:eastAsia="Calibri" w:hAnsi="Arial" w:cs="Arial"/>
                <w:lang w:eastAsia="pl-PL"/>
              </w:rPr>
              <w:t>Trzebień</w:t>
            </w:r>
          </w:p>
        </w:tc>
        <w:tc>
          <w:tcPr>
            <w:tcW w:w="1390" w:type="dxa"/>
            <w:shd w:val="clear" w:color="auto" w:fill="auto"/>
            <w:vAlign w:val="bottom"/>
          </w:tcPr>
          <w:p w14:paraId="57B3D95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20,31</w:t>
            </w:r>
          </w:p>
        </w:tc>
        <w:tc>
          <w:tcPr>
            <w:tcW w:w="2127" w:type="dxa"/>
            <w:shd w:val="clear" w:color="auto" w:fill="auto"/>
            <w:vAlign w:val="bottom"/>
          </w:tcPr>
          <w:p w14:paraId="29A6222C"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4,69</w:t>
            </w:r>
          </w:p>
        </w:tc>
        <w:tc>
          <w:tcPr>
            <w:tcW w:w="1701" w:type="dxa"/>
            <w:shd w:val="clear" w:color="auto" w:fill="auto"/>
            <w:vAlign w:val="bottom"/>
          </w:tcPr>
          <w:p w14:paraId="6579A89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134" w:type="dxa"/>
            <w:shd w:val="clear" w:color="auto" w:fill="auto"/>
            <w:vAlign w:val="bottom"/>
          </w:tcPr>
          <w:p w14:paraId="07462C1C"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2A16F3E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4,69</w:t>
            </w:r>
          </w:p>
        </w:tc>
      </w:tr>
      <w:tr w:rsidR="00EB3DA4" w:rsidRPr="00B83EF4" w14:paraId="7D6014B1"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7A5A3387" w14:textId="77777777" w:rsidR="00EB3DA4" w:rsidRPr="00B83EF4" w:rsidRDefault="00EB3DA4" w:rsidP="00FC107B">
            <w:pPr>
              <w:rPr>
                <w:rFonts w:ascii="Arial" w:hAnsi="Arial" w:cs="Arial"/>
                <w:lang w:eastAsia="pl-PL"/>
              </w:rPr>
            </w:pPr>
            <w:r w:rsidRPr="00B83EF4">
              <w:rPr>
                <w:rFonts w:ascii="Arial" w:eastAsia="Calibri" w:hAnsi="Arial" w:cs="Arial"/>
                <w:lang w:eastAsia="pl-PL"/>
              </w:rPr>
              <w:t>Warszyn</w:t>
            </w:r>
          </w:p>
        </w:tc>
        <w:tc>
          <w:tcPr>
            <w:tcW w:w="1390" w:type="dxa"/>
            <w:shd w:val="clear" w:color="auto" w:fill="auto"/>
            <w:vAlign w:val="bottom"/>
          </w:tcPr>
          <w:p w14:paraId="7177C55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14,71</w:t>
            </w:r>
          </w:p>
        </w:tc>
        <w:tc>
          <w:tcPr>
            <w:tcW w:w="2127" w:type="dxa"/>
            <w:shd w:val="clear" w:color="auto" w:fill="auto"/>
            <w:vAlign w:val="bottom"/>
          </w:tcPr>
          <w:p w14:paraId="1AD9974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16,91</w:t>
            </w:r>
          </w:p>
        </w:tc>
        <w:tc>
          <w:tcPr>
            <w:tcW w:w="1701" w:type="dxa"/>
            <w:shd w:val="clear" w:color="auto" w:fill="auto"/>
            <w:vAlign w:val="bottom"/>
          </w:tcPr>
          <w:p w14:paraId="288C88E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1,10</w:t>
            </w:r>
          </w:p>
        </w:tc>
        <w:tc>
          <w:tcPr>
            <w:tcW w:w="1134" w:type="dxa"/>
            <w:shd w:val="clear" w:color="auto" w:fill="auto"/>
            <w:vAlign w:val="bottom"/>
          </w:tcPr>
          <w:p w14:paraId="326DF70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0,37</w:t>
            </w:r>
          </w:p>
        </w:tc>
        <w:tc>
          <w:tcPr>
            <w:tcW w:w="1701" w:type="dxa"/>
            <w:shd w:val="clear" w:color="auto" w:fill="auto"/>
            <w:vAlign w:val="bottom"/>
          </w:tcPr>
          <w:p w14:paraId="3FAA252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4,78</w:t>
            </w:r>
          </w:p>
        </w:tc>
      </w:tr>
      <w:tr w:rsidR="00EB3DA4" w:rsidRPr="00B83EF4" w14:paraId="6854E929"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6A06CE19" w14:textId="77777777" w:rsidR="00EB3DA4" w:rsidRPr="00B83EF4" w:rsidRDefault="00EB3DA4" w:rsidP="00FC107B">
            <w:pPr>
              <w:rPr>
                <w:rFonts w:ascii="Arial" w:hAnsi="Arial" w:cs="Arial"/>
                <w:lang w:eastAsia="pl-PL"/>
              </w:rPr>
            </w:pPr>
            <w:r w:rsidRPr="00B83EF4">
              <w:rPr>
                <w:rFonts w:ascii="Arial" w:eastAsia="Calibri" w:hAnsi="Arial" w:cs="Arial"/>
                <w:lang w:eastAsia="pl-PL"/>
              </w:rPr>
              <w:t>Ziemomyśl A</w:t>
            </w:r>
          </w:p>
        </w:tc>
        <w:tc>
          <w:tcPr>
            <w:tcW w:w="1390" w:type="dxa"/>
            <w:shd w:val="clear" w:color="auto" w:fill="auto"/>
            <w:vAlign w:val="bottom"/>
          </w:tcPr>
          <w:p w14:paraId="221D826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12,97</w:t>
            </w:r>
          </w:p>
        </w:tc>
        <w:tc>
          <w:tcPr>
            <w:tcW w:w="2127" w:type="dxa"/>
            <w:shd w:val="clear" w:color="auto" w:fill="auto"/>
            <w:vAlign w:val="bottom"/>
          </w:tcPr>
          <w:p w14:paraId="612083C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28,11</w:t>
            </w:r>
          </w:p>
        </w:tc>
        <w:tc>
          <w:tcPr>
            <w:tcW w:w="1701" w:type="dxa"/>
            <w:shd w:val="clear" w:color="auto" w:fill="auto"/>
            <w:vAlign w:val="bottom"/>
          </w:tcPr>
          <w:p w14:paraId="376C6BB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2,70</w:t>
            </w:r>
          </w:p>
        </w:tc>
        <w:tc>
          <w:tcPr>
            <w:tcW w:w="1134" w:type="dxa"/>
            <w:shd w:val="clear" w:color="auto" w:fill="auto"/>
            <w:vAlign w:val="bottom"/>
          </w:tcPr>
          <w:p w14:paraId="556E3AE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00D78D5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4,32</w:t>
            </w:r>
          </w:p>
        </w:tc>
      </w:tr>
      <w:tr w:rsidR="00EB3DA4" w:rsidRPr="00B83EF4" w14:paraId="49C887CC"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1C81C574" w14:textId="77777777" w:rsidR="00EB3DA4" w:rsidRPr="00B83EF4" w:rsidRDefault="00EB3DA4" w:rsidP="00FC107B">
            <w:pPr>
              <w:rPr>
                <w:rFonts w:ascii="Arial" w:hAnsi="Arial" w:cs="Arial"/>
                <w:lang w:eastAsia="pl-PL"/>
              </w:rPr>
            </w:pPr>
            <w:r w:rsidRPr="00B83EF4">
              <w:rPr>
                <w:rFonts w:ascii="Arial" w:eastAsia="Calibri" w:hAnsi="Arial" w:cs="Arial"/>
                <w:lang w:eastAsia="pl-PL"/>
              </w:rPr>
              <w:t>Ziemomyśl B</w:t>
            </w:r>
          </w:p>
        </w:tc>
        <w:tc>
          <w:tcPr>
            <w:tcW w:w="1390" w:type="dxa"/>
            <w:shd w:val="clear" w:color="auto" w:fill="auto"/>
            <w:vAlign w:val="bottom"/>
          </w:tcPr>
          <w:p w14:paraId="3980C63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12,62</w:t>
            </w:r>
          </w:p>
        </w:tc>
        <w:tc>
          <w:tcPr>
            <w:tcW w:w="2127" w:type="dxa"/>
            <w:shd w:val="clear" w:color="auto" w:fill="auto"/>
            <w:vAlign w:val="bottom"/>
          </w:tcPr>
          <w:p w14:paraId="1C41D67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39,81</w:t>
            </w:r>
          </w:p>
        </w:tc>
        <w:tc>
          <w:tcPr>
            <w:tcW w:w="1701" w:type="dxa"/>
            <w:shd w:val="clear" w:color="auto" w:fill="auto"/>
            <w:vAlign w:val="bottom"/>
          </w:tcPr>
          <w:p w14:paraId="24CE92C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2,91</w:t>
            </w:r>
          </w:p>
        </w:tc>
        <w:tc>
          <w:tcPr>
            <w:tcW w:w="1134" w:type="dxa"/>
            <w:shd w:val="clear" w:color="auto" w:fill="auto"/>
            <w:vAlign w:val="bottom"/>
          </w:tcPr>
          <w:p w14:paraId="23E2224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701" w:type="dxa"/>
            <w:shd w:val="clear" w:color="auto" w:fill="auto"/>
            <w:vAlign w:val="bottom"/>
          </w:tcPr>
          <w:p w14:paraId="3548ED6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9,71</w:t>
            </w:r>
          </w:p>
        </w:tc>
      </w:tr>
      <w:tr w:rsidR="00EB3DA4" w:rsidRPr="00B83EF4" w14:paraId="5660054B" w14:textId="77777777" w:rsidTr="00DC3A74">
        <w:tc>
          <w:tcPr>
            <w:cnfStyle w:val="001000000000" w:firstRow="0" w:lastRow="0" w:firstColumn="1" w:lastColumn="0" w:oddVBand="0" w:evenVBand="0" w:oddHBand="0" w:evenHBand="0" w:firstRowFirstColumn="0" w:firstRowLastColumn="0" w:lastRowFirstColumn="0" w:lastRowLastColumn="0"/>
            <w:tcW w:w="1729" w:type="dxa"/>
          </w:tcPr>
          <w:p w14:paraId="2D0E6EDC" w14:textId="77777777" w:rsidR="00EB3DA4" w:rsidRPr="00B83EF4" w:rsidRDefault="00EB3DA4" w:rsidP="00FC107B">
            <w:pPr>
              <w:rPr>
                <w:rFonts w:ascii="Arial" w:hAnsi="Arial" w:cs="Arial"/>
                <w:lang w:eastAsia="pl-PL"/>
              </w:rPr>
            </w:pPr>
            <w:r w:rsidRPr="00B83EF4">
              <w:rPr>
                <w:rFonts w:ascii="Arial" w:eastAsia="Calibri" w:hAnsi="Arial" w:cs="Arial"/>
                <w:lang w:eastAsia="pl-PL"/>
              </w:rPr>
              <w:t>Żalęcino</w:t>
            </w:r>
          </w:p>
        </w:tc>
        <w:tc>
          <w:tcPr>
            <w:tcW w:w="1390" w:type="dxa"/>
            <w:shd w:val="clear" w:color="auto" w:fill="auto"/>
            <w:vAlign w:val="bottom"/>
          </w:tcPr>
          <w:p w14:paraId="1DBFA7E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12,85</w:t>
            </w:r>
          </w:p>
        </w:tc>
        <w:tc>
          <w:tcPr>
            <w:tcW w:w="2127" w:type="dxa"/>
            <w:shd w:val="clear" w:color="auto" w:fill="auto"/>
            <w:vAlign w:val="bottom"/>
          </w:tcPr>
          <w:p w14:paraId="5C99AC7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12,85</w:t>
            </w:r>
          </w:p>
        </w:tc>
        <w:tc>
          <w:tcPr>
            <w:tcW w:w="1701" w:type="dxa"/>
            <w:shd w:val="clear" w:color="auto" w:fill="auto"/>
            <w:vAlign w:val="bottom"/>
          </w:tcPr>
          <w:p w14:paraId="0E7A907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1,06</w:t>
            </w:r>
          </w:p>
        </w:tc>
        <w:tc>
          <w:tcPr>
            <w:tcW w:w="1134" w:type="dxa"/>
            <w:shd w:val="clear" w:color="auto" w:fill="auto"/>
            <w:vAlign w:val="bottom"/>
          </w:tcPr>
          <w:p w14:paraId="0F04543C"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0,35</w:t>
            </w:r>
          </w:p>
        </w:tc>
        <w:tc>
          <w:tcPr>
            <w:tcW w:w="1701" w:type="dxa"/>
            <w:shd w:val="clear" w:color="auto" w:fill="auto"/>
            <w:vAlign w:val="bottom"/>
          </w:tcPr>
          <w:p w14:paraId="34204E1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4,58</w:t>
            </w:r>
          </w:p>
        </w:tc>
      </w:tr>
      <w:tr w:rsidR="00EB3DA4" w:rsidRPr="00B83EF4" w14:paraId="694B14EF" w14:textId="77777777" w:rsidTr="00DC3A74">
        <w:tc>
          <w:tcPr>
            <w:cnfStyle w:val="001000000000" w:firstRow="0" w:lastRow="0" w:firstColumn="1" w:lastColumn="0" w:oddVBand="0" w:evenVBand="0" w:oddHBand="0" w:evenHBand="0" w:firstRowFirstColumn="0" w:firstRowLastColumn="0" w:lastRowFirstColumn="0" w:lastRowLastColumn="0"/>
            <w:tcW w:w="1729" w:type="dxa"/>
            <w:shd w:val="clear" w:color="auto" w:fill="C4BC96" w:themeFill="background2" w:themeFillShade="BF"/>
            <w:hideMark/>
          </w:tcPr>
          <w:p w14:paraId="3CB7F8A5" w14:textId="77777777" w:rsidR="00EB3DA4" w:rsidRPr="00B83EF4" w:rsidRDefault="00EB3DA4" w:rsidP="00FC107B">
            <w:pPr>
              <w:rPr>
                <w:rFonts w:ascii="Arial" w:hAnsi="Arial" w:cs="Arial"/>
                <w:lang w:eastAsia="pl-PL"/>
              </w:rPr>
            </w:pPr>
            <w:r w:rsidRPr="00B83EF4">
              <w:rPr>
                <w:rFonts w:ascii="Arial" w:hAnsi="Arial" w:cs="Arial"/>
                <w:lang w:eastAsia="pl-PL"/>
              </w:rPr>
              <w:t>ŚREDNIA</w:t>
            </w:r>
          </w:p>
        </w:tc>
        <w:tc>
          <w:tcPr>
            <w:tcW w:w="1390" w:type="dxa"/>
            <w:shd w:val="clear" w:color="auto" w:fill="auto"/>
            <w:vAlign w:val="bottom"/>
          </w:tcPr>
          <w:p w14:paraId="78CAA91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15,26</w:t>
            </w:r>
          </w:p>
        </w:tc>
        <w:tc>
          <w:tcPr>
            <w:tcW w:w="2127" w:type="dxa"/>
            <w:shd w:val="clear" w:color="auto" w:fill="auto"/>
            <w:vAlign w:val="bottom"/>
          </w:tcPr>
          <w:p w14:paraId="11C56DF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12,21</w:t>
            </w:r>
          </w:p>
        </w:tc>
        <w:tc>
          <w:tcPr>
            <w:tcW w:w="1701" w:type="dxa"/>
            <w:shd w:val="clear" w:color="auto" w:fill="auto"/>
            <w:vAlign w:val="bottom"/>
          </w:tcPr>
          <w:p w14:paraId="5E1930F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1,00</w:t>
            </w:r>
          </w:p>
        </w:tc>
        <w:tc>
          <w:tcPr>
            <w:tcW w:w="1134" w:type="dxa"/>
            <w:shd w:val="clear" w:color="auto" w:fill="auto"/>
            <w:vAlign w:val="bottom"/>
          </w:tcPr>
          <w:p w14:paraId="07794EF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0,24</w:t>
            </w:r>
          </w:p>
        </w:tc>
        <w:tc>
          <w:tcPr>
            <w:tcW w:w="1701" w:type="dxa"/>
            <w:shd w:val="clear" w:color="auto" w:fill="auto"/>
            <w:vAlign w:val="bottom"/>
          </w:tcPr>
          <w:p w14:paraId="53D68F7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4,39</w:t>
            </w:r>
          </w:p>
        </w:tc>
      </w:tr>
      <w:tr w:rsidR="00EB3DA4" w:rsidRPr="00B83EF4" w14:paraId="658D7919" w14:textId="77777777" w:rsidTr="00DC3A74">
        <w:tc>
          <w:tcPr>
            <w:cnfStyle w:val="001000000000" w:firstRow="0" w:lastRow="0" w:firstColumn="1" w:lastColumn="0" w:oddVBand="0" w:evenVBand="0" w:oddHBand="0" w:evenHBand="0" w:firstRowFirstColumn="0" w:firstRowLastColumn="0" w:lastRowFirstColumn="0" w:lastRowLastColumn="0"/>
            <w:tcW w:w="1729" w:type="dxa"/>
            <w:shd w:val="clear" w:color="auto" w:fill="C4BC96" w:themeFill="background2" w:themeFillShade="BF"/>
            <w:hideMark/>
          </w:tcPr>
          <w:p w14:paraId="006EF7F5" w14:textId="77777777" w:rsidR="00EB3DA4" w:rsidRPr="00B83EF4" w:rsidRDefault="00DC3A74" w:rsidP="002951EB">
            <w:pPr>
              <w:ind w:right="-86"/>
              <w:rPr>
                <w:rFonts w:ascii="Arial" w:hAnsi="Arial" w:cs="Arial"/>
                <w:spacing w:val="-16"/>
                <w:lang w:eastAsia="pl-PL"/>
              </w:rPr>
            </w:pPr>
            <w:r>
              <w:rPr>
                <w:rFonts w:ascii="Arial" w:hAnsi="Arial" w:cs="Arial"/>
                <w:spacing w:val="-16"/>
                <w:lang w:eastAsia="pl-PL"/>
              </w:rPr>
              <w:t>ODCH. STAND.</w:t>
            </w:r>
          </w:p>
        </w:tc>
        <w:tc>
          <w:tcPr>
            <w:tcW w:w="1390" w:type="dxa"/>
            <w:shd w:val="clear" w:color="auto" w:fill="auto"/>
            <w:vAlign w:val="bottom"/>
          </w:tcPr>
          <w:p w14:paraId="3C2B3165" w14:textId="77777777" w:rsidR="00EB3DA4" w:rsidRPr="00B83EF4" w:rsidRDefault="00EB3DA4" w:rsidP="002951EB">
            <w:pPr>
              <w:ind w:right="-111"/>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3,227777802</w:t>
            </w:r>
          </w:p>
        </w:tc>
        <w:tc>
          <w:tcPr>
            <w:tcW w:w="2127" w:type="dxa"/>
            <w:shd w:val="clear" w:color="auto" w:fill="auto"/>
            <w:vAlign w:val="bottom"/>
          </w:tcPr>
          <w:p w14:paraId="6012BCC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10,52899793</w:t>
            </w:r>
          </w:p>
        </w:tc>
        <w:tc>
          <w:tcPr>
            <w:tcW w:w="1701" w:type="dxa"/>
            <w:shd w:val="clear" w:color="auto" w:fill="auto"/>
            <w:vAlign w:val="bottom"/>
          </w:tcPr>
          <w:p w14:paraId="49E1998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0,745556</w:t>
            </w:r>
          </w:p>
        </w:tc>
        <w:tc>
          <w:tcPr>
            <w:tcW w:w="1134" w:type="dxa"/>
            <w:shd w:val="clear" w:color="auto" w:fill="auto"/>
            <w:vAlign w:val="bottom"/>
          </w:tcPr>
          <w:p w14:paraId="6ECBAB7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0,22</w:t>
            </w:r>
          </w:p>
        </w:tc>
        <w:tc>
          <w:tcPr>
            <w:tcW w:w="1701" w:type="dxa"/>
            <w:shd w:val="clear" w:color="auto" w:fill="auto"/>
            <w:vAlign w:val="bottom"/>
          </w:tcPr>
          <w:p w14:paraId="167D720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2,521565408</w:t>
            </w:r>
          </w:p>
        </w:tc>
      </w:tr>
    </w:tbl>
    <w:p w14:paraId="7F6B9124" w14:textId="77777777" w:rsidR="006D685B" w:rsidRPr="00B83EF4" w:rsidRDefault="006D685B" w:rsidP="00FC107B">
      <w:pPr>
        <w:shd w:val="clear" w:color="auto" w:fill="FFFFFF"/>
        <w:spacing w:after="0" w:line="240" w:lineRule="auto"/>
        <w:jc w:val="both"/>
        <w:rPr>
          <w:rFonts w:ascii="Arial" w:hAnsi="Arial" w:cs="Arial"/>
          <w:i/>
          <w:lang w:eastAsia="pl-PL"/>
        </w:rPr>
      </w:pPr>
      <w:r w:rsidRPr="00B83EF4">
        <w:rPr>
          <w:rFonts w:ascii="Arial" w:hAnsi="Arial" w:cs="Arial"/>
          <w:lang w:eastAsia="pl-PL"/>
        </w:rPr>
        <w:t> </w:t>
      </w:r>
      <w:r w:rsidR="0059029A" w:rsidRPr="00B83EF4">
        <w:rPr>
          <w:rFonts w:ascii="Arial" w:hAnsi="Arial" w:cs="Arial"/>
          <w:i/>
          <w:lang w:eastAsia="pl-PL"/>
        </w:rPr>
        <w:t>Źródło: opracowanie własne</w:t>
      </w:r>
      <w:r w:rsidR="009769D9" w:rsidRPr="00B83EF4">
        <w:rPr>
          <w:rFonts w:ascii="Arial" w:hAnsi="Arial" w:cs="Arial"/>
          <w:i/>
          <w:lang w:eastAsia="pl-PL"/>
        </w:rPr>
        <w:t>.</w:t>
      </w:r>
    </w:p>
    <w:p w14:paraId="5CAC02D8" w14:textId="77777777" w:rsidR="00FC107B" w:rsidRPr="00B83EF4" w:rsidRDefault="00FC107B" w:rsidP="0056726F">
      <w:pPr>
        <w:spacing w:after="0"/>
        <w:jc w:val="both"/>
        <w:rPr>
          <w:rFonts w:ascii="Arial" w:hAnsi="Arial" w:cs="Arial"/>
        </w:rPr>
      </w:pPr>
    </w:p>
    <w:p w14:paraId="4DF6008B" w14:textId="77777777" w:rsidR="00FC107B" w:rsidRPr="00B83EF4" w:rsidRDefault="0056726F" w:rsidP="0056726F">
      <w:pPr>
        <w:spacing w:after="0"/>
        <w:jc w:val="both"/>
        <w:rPr>
          <w:rFonts w:ascii="Arial" w:hAnsi="Arial" w:cs="Arial"/>
        </w:rPr>
      </w:pPr>
      <w:r w:rsidRPr="00B83EF4">
        <w:rPr>
          <w:rFonts w:ascii="Arial" w:hAnsi="Arial" w:cs="Arial"/>
        </w:rPr>
        <w:t>Zgodnie z przyjętą metodologią mierniki zostały poddane procesowi standaryzacji, dzięki czemu możliwe było przeprowadzenie kolejnych analiz o charakterze ilościowym</w:t>
      </w:r>
      <w:r w:rsidR="009769D9" w:rsidRPr="00B83EF4">
        <w:rPr>
          <w:rFonts w:ascii="Arial" w:hAnsi="Arial" w:cs="Arial"/>
        </w:rPr>
        <w:t>.</w:t>
      </w:r>
    </w:p>
    <w:p w14:paraId="717FB9CC" w14:textId="77777777" w:rsidR="00FC107B" w:rsidRPr="00B83EF4" w:rsidRDefault="00FC107B" w:rsidP="0056726F">
      <w:pPr>
        <w:spacing w:after="0"/>
        <w:jc w:val="both"/>
        <w:rPr>
          <w:rFonts w:ascii="Arial" w:hAnsi="Arial" w:cs="Arial"/>
        </w:rPr>
      </w:pPr>
    </w:p>
    <w:p w14:paraId="4C07B720" w14:textId="77777777" w:rsidR="006D685B" w:rsidRPr="00B83EF4" w:rsidRDefault="002B1286" w:rsidP="00FC107B">
      <w:pPr>
        <w:pStyle w:val="Legenda"/>
        <w:spacing w:after="0"/>
        <w:rPr>
          <w:rFonts w:ascii="Arial" w:hAnsi="Arial" w:cs="Arial"/>
          <w:b/>
          <w:bCs/>
          <w:i w:val="0"/>
          <w:color w:val="auto"/>
          <w:sz w:val="22"/>
          <w:szCs w:val="22"/>
          <w:lang w:eastAsia="pl-PL"/>
        </w:rPr>
      </w:pPr>
      <w:bookmarkStart w:id="82" w:name="_Toc532213294"/>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10</w:t>
      </w:r>
      <w:r w:rsidR="00AD3383" w:rsidRPr="00B83EF4">
        <w:rPr>
          <w:rFonts w:ascii="Arial" w:hAnsi="Arial" w:cs="Arial"/>
          <w:b/>
          <w:i w:val="0"/>
          <w:color w:val="auto"/>
          <w:sz w:val="22"/>
          <w:szCs w:val="22"/>
        </w:rPr>
        <w:fldChar w:fldCharType="end"/>
      </w:r>
      <w:r w:rsidR="006D685B" w:rsidRPr="00B83EF4">
        <w:rPr>
          <w:rFonts w:ascii="Arial" w:hAnsi="Arial" w:cs="Arial"/>
          <w:b/>
          <w:i w:val="0"/>
          <w:color w:val="auto"/>
          <w:sz w:val="22"/>
          <w:szCs w:val="22"/>
          <w:lang w:eastAsia="pl-PL"/>
        </w:rPr>
        <w:t xml:space="preserve">. </w:t>
      </w:r>
      <w:r w:rsidR="006D685B" w:rsidRPr="00B83EF4">
        <w:rPr>
          <w:rFonts w:ascii="Arial" w:hAnsi="Arial" w:cs="Arial"/>
          <w:b/>
          <w:bCs/>
          <w:i w:val="0"/>
          <w:color w:val="auto"/>
          <w:sz w:val="22"/>
          <w:szCs w:val="22"/>
          <w:lang w:eastAsia="pl-PL"/>
        </w:rPr>
        <w:t>Standaryzacja wartości mierników społecznych</w:t>
      </w:r>
      <w:bookmarkEnd w:id="82"/>
    </w:p>
    <w:tbl>
      <w:tblPr>
        <w:tblStyle w:val="Tabelasiatki1jasnaakcent31"/>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9"/>
        <w:gridCol w:w="1440"/>
        <w:gridCol w:w="1793"/>
        <w:gridCol w:w="1276"/>
        <w:gridCol w:w="1590"/>
        <w:gridCol w:w="1954"/>
      </w:tblGrid>
      <w:tr w:rsidR="00F61814" w:rsidRPr="00DC3A74" w14:paraId="20E0FB51" w14:textId="77777777" w:rsidTr="006F00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dxa"/>
            <w:tcBorders>
              <w:bottom w:val="none" w:sz="0" w:space="0" w:color="auto"/>
            </w:tcBorders>
            <w:shd w:val="clear" w:color="auto" w:fill="C4BC96" w:themeFill="background2" w:themeFillShade="BF"/>
            <w:vAlign w:val="center"/>
            <w:hideMark/>
          </w:tcPr>
          <w:p w14:paraId="5F0935BE" w14:textId="77777777" w:rsidR="00F61814" w:rsidRPr="00DC3A74" w:rsidRDefault="00F61814" w:rsidP="00FC107B">
            <w:pPr>
              <w:jc w:val="center"/>
              <w:rPr>
                <w:rFonts w:ascii="Arial" w:hAnsi="Arial" w:cs="Arial"/>
                <w:sz w:val="18"/>
                <w:szCs w:val="18"/>
                <w:lang w:eastAsia="pl-PL"/>
              </w:rPr>
            </w:pPr>
          </w:p>
        </w:tc>
        <w:tc>
          <w:tcPr>
            <w:tcW w:w="1440" w:type="dxa"/>
            <w:tcBorders>
              <w:bottom w:val="none" w:sz="0" w:space="0" w:color="auto"/>
            </w:tcBorders>
            <w:shd w:val="clear" w:color="auto" w:fill="C4BC96" w:themeFill="background2" w:themeFillShade="BF"/>
            <w:vAlign w:val="center"/>
            <w:hideMark/>
          </w:tcPr>
          <w:p w14:paraId="7F5FA22C" w14:textId="77777777" w:rsidR="00F61814" w:rsidRPr="00DC3A74" w:rsidRDefault="00F6181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ODSETEK OSÓB W WIEKU POPRO-</w:t>
            </w:r>
          </w:p>
          <w:p w14:paraId="12DD5E42" w14:textId="77777777" w:rsidR="00F61814" w:rsidRPr="00DC3A74" w:rsidRDefault="00F6181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DUKCYJNYM</w:t>
            </w:r>
          </w:p>
          <w:p w14:paraId="5175CF96" w14:textId="77777777" w:rsidR="00F61814" w:rsidRPr="00DC3A74" w:rsidRDefault="00F6181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p>
          <w:p w14:paraId="2FA97D84" w14:textId="77777777" w:rsidR="00F61814" w:rsidRPr="00DC3A74" w:rsidRDefault="00F6181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p>
        </w:tc>
        <w:tc>
          <w:tcPr>
            <w:tcW w:w="1793" w:type="dxa"/>
            <w:tcBorders>
              <w:bottom w:val="none" w:sz="0" w:space="0" w:color="auto"/>
            </w:tcBorders>
            <w:shd w:val="clear" w:color="auto" w:fill="C4BC96" w:themeFill="background2" w:themeFillShade="BF"/>
            <w:vAlign w:val="center"/>
            <w:hideMark/>
          </w:tcPr>
          <w:p w14:paraId="14410A7F" w14:textId="77777777" w:rsidR="00F61814" w:rsidRPr="00DC3A74" w:rsidRDefault="00F6181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LICZBA OSÓB KORZYSTAJ</w:t>
            </w:r>
            <w:r w:rsidRPr="00DC3A74">
              <w:rPr>
                <w:rFonts w:ascii="Arial" w:eastAsia="Calibri" w:hAnsi="Arial" w:cs="Arial"/>
                <w:spacing w:val="-16"/>
                <w:sz w:val="18"/>
                <w:szCs w:val="18"/>
                <w:lang w:eastAsia="pl-PL"/>
              </w:rPr>
              <w:t>Ą</w:t>
            </w:r>
            <w:r w:rsidRPr="00DC3A74">
              <w:rPr>
                <w:rFonts w:ascii="Arial" w:hAnsi="Arial" w:cs="Arial"/>
                <w:spacing w:val="-16"/>
                <w:sz w:val="18"/>
                <w:szCs w:val="18"/>
                <w:lang w:eastAsia="pl-PL"/>
              </w:rPr>
              <w:t>CYCH ZE ŚWIADCZEŃ POMOCY SPOŁECZNEJ NA 100  MIESZKAŃCÓW</w:t>
            </w:r>
          </w:p>
        </w:tc>
        <w:tc>
          <w:tcPr>
            <w:tcW w:w="1276" w:type="dxa"/>
            <w:tcBorders>
              <w:bottom w:val="none" w:sz="0" w:space="0" w:color="auto"/>
            </w:tcBorders>
            <w:shd w:val="clear" w:color="auto" w:fill="C4BC96" w:themeFill="background2" w:themeFillShade="BF"/>
            <w:vAlign w:val="center"/>
            <w:hideMark/>
          </w:tcPr>
          <w:p w14:paraId="1E3C5FF0" w14:textId="77777777" w:rsidR="00F61814" w:rsidRPr="00DC3A74" w:rsidRDefault="00F6181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LICZBA PRZESTĘPSTW NA 100 MIESZKAŃCÓW</w:t>
            </w:r>
          </w:p>
        </w:tc>
        <w:tc>
          <w:tcPr>
            <w:tcW w:w="1590" w:type="dxa"/>
            <w:tcBorders>
              <w:bottom w:val="none" w:sz="0" w:space="0" w:color="auto"/>
            </w:tcBorders>
            <w:shd w:val="clear" w:color="auto" w:fill="C4BC96" w:themeFill="background2" w:themeFillShade="BF"/>
            <w:vAlign w:val="center"/>
            <w:hideMark/>
          </w:tcPr>
          <w:p w14:paraId="0D393DB4" w14:textId="77777777" w:rsidR="00F61814" w:rsidRPr="00DC3A74" w:rsidRDefault="00F6181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pacing w:val="-16"/>
                <w:sz w:val="18"/>
                <w:szCs w:val="18"/>
                <w:lang w:eastAsia="pl-PL"/>
              </w:rPr>
            </w:pPr>
            <w:r w:rsidRPr="00DC3A74">
              <w:rPr>
                <w:rFonts w:ascii="Arial" w:hAnsi="Arial" w:cs="Arial"/>
                <w:spacing w:val="-16"/>
                <w:sz w:val="18"/>
                <w:szCs w:val="18"/>
                <w:lang w:eastAsia="pl-PL"/>
              </w:rPr>
              <w:t>LICZBA NGO NA 100 MIESZKAŃCÓW</w:t>
            </w:r>
          </w:p>
          <w:p w14:paraId="6800C8C0" w14:textId="77777777" w:rsidR="00F61814" w:rsidRPr="00DC3A74" w:rsidRDefault="00F6181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(wskaźnik odwrócony)</w:t>
            </w:r>
          </w:p>
        </w:tc>
        <w:tc>
          <w:tcPr>
            <w:tcW w:w="1954" w:type="dxa"/>
            <w:tcBorders>
              <w:bottom w:val="none" w:sz="0" w:space="0" w:color="auto"/>
            </w:tcBorders>
            <w:shd w:val="clear" w:color="auto" w:fill="C4BC96" w:themeFill="background2" w:themeFillShade="BF"/>
            <w:vAlign w:val="center"/>
            <w:hideMark/>
          </w:tcPr>
          <w:p w14:paraId="01226DF5" w14:textId="77777777" w:rsidR="00F61814" w:rsidRPr="00DC3A74" w:rsidRDefault="00F6181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16"/>
                <w:sz w:val="18"/>
                <w:szCs w:val="18"/>
                <w:lang w:eastAsia="pl-PL"/>
              </w:rPr>
            </w:pPr>
            <w:r w:rsidRPr="00DC3A74">
              <w:rPr>
                <w:rFonts w:ascii="Arial" w:hAnsi="Arial" w:cs="Arial"/>
                <w:spacing w:val="-16"/>
                <w:sz w:val="18"/>
                <w:szCs w:val="18"/>
                <w:lang w:eastAsia="pl-PL"/>
              </w:rPr>
              <w:t>LICZBA OSÓB BEZROBOTNYCH NA 100 MIESZKAŃCÓW</w:t>
            </w:r>
          </w:p>
        </w:tc>
      </w:tr>
      <w:tr w:rsidR="00EB3DA4" w:rsidRPr="00B83EF4" w14:paraId="675F9EFD"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72160573" w14:textId="77777777" w:rsidR="00EB3DA4" w:rsidRPr="00B83EF4" w:rsidRDefault="00EB3DA4" w:rsidP="00FC107B">
            <w:pPr>
              <w:rPr>
                <w:rFonts w:ascii="Arial" w:hAnsi="Arial" w:cs="Arial"/>
                <w:lang w:eastAsia="pl-PL"/>
              </w:rPr>
            </w:pPr>
            <w:r w:rsidRPr="00B83EF4">
              <w:rPr>
                <w:rFonts w:ascii="Arial" w:eastAsia="Calibri" w:hAnsi="Arial" w:cs="Arial"/>
                <w:lang w:eastAsia="pl-PL"/>
              </w:rPr>
              <w:t>Bralęcin</w:t>
            </w:r>
          </w:p>
        </w:tc>
        <w:tc>
          <w:tcPr>
            <w:tcW w:w="1440" w:type="dxa"/>
            <w:shd w:val="clear" w:color="auto" w:fill="auto"/>
            <w:vAlign w:val="bottom"/>
          </w:tcPr>
          <w:p w14:paraId="51DC0CD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-1,17</w:t>
            </w:r>
          </w:p>
        </w:tc>
        <w:tc>
          <w:tcPr>
            <w:tcW w:w="1793" w:type="dxa"/>
            <w:shd w:val="clear" w:color="auto" w:fill="auto"/>
            <w:vAlign w:val="bottom"/>
          </w:tcPr>
          <w:p w14:paraId="01E67B1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-0,13</w:t>
            </w:r>
          </w:p>
        </w:tc>
        <w:tc>
          <w:tcPr>
            <w:tcW w:w="1276" w:type="dxa"/>
            <w:shd w:val="clear" w:color="auto" w:fill="auto"/>
            <w:vAlign w:val="bottom"/>
          </w:tcPr>
          <w:p w14:paraId="020CDE0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-0,13</w:t>
            </w:r>
          </w:p>
        </w:tc>
        <w:tc>
          <w:tcPr>
            <w:tcW w:w="1590" w:type="dxa"/>
            <w:shd w:val="clear" w:color="auto" w:fill="auto"/>
            <w:vAlign w:val="bottom"/>
          </w:tcPr>
          <w:p w14:paraId="42AF512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5AC8E0A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-0,66</w:t>
            </w:r>
          </w:p>
        </w:tc>
      </w:tr>
      <w:tr w:rsidR="00EB3DA4" w:rsidRPr="00B83EF4" w14:paraId="08E23E0D"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5A6349D1" w14:textId="77777777" w:rsidR="00EB3DA4" w:rsidRPr="00B83EF4" w:rsidRDefault="00EB3DA4" w:rsidP="00FC107B">
            <w:pPr>
              <w:rPr>
                <w:rFonts w:ascii="Arial" w:hAnsi="Arial" w:cs="Arial"/>
                <w:lang w:eastAsia="pl-PL"/>
              </w:rPr>
            </w:pPr>
            <w:r w:rsidRPr="00B83EF4">
              <w:rPr>
                <w:rFonts w:ascii="Arial" w:eastAsia="Calibri" w:hAnsi="Arial" w:cs="Arial"/>
                <w:lang w:eastAsia="pl-PL"/>
              </w:rPr>
              <w:t>Brzezina</w:t>
            </w:r>
          </w:p>
        </w:tc>
        <w:tc>
          <w:tcPr>
            <w:tcW w:w="1440" w:type="dxa"/>
            <w:shd w:val="clear" w:color="auto" w:fill="auto"/>
            <w:vAlign w:val="bottom"/>
          </w:tcPr>
          <w:p w14:paraId="2E13C51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-1,22</w:t>
            </w:r>
          </w:p>
        </w:tc>
        <w:tc>
          <w:tcPr>
            <w:tcW w:w="1793" w:type="dxa"/>
            <w:shd w:val="clear" w:color="auto" w:fill="auto"/>
            <w:vAlign w:val="bottom"/>
          </w:tcPr>
          <w:p w14:paraId="477C1DD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0,89</w:t>
            </w:r>
          </w:p>
        </w:tc>
        <w:tc>
          <w:tcPr>
            <w:tcW w:w="1276" w:type="dxa"/>
            <w:shd w:val="clear" w:color="auto" w:fill="auto"/>
            <w:vAlign w:val="bottom"/>
          </w:tcPr>
          <w:p w14:paraId="7F91232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-0,86</w:t>
            </w:r>
          </w:p>
        </w:tc>
        <w:tc>
          <w:tcPr>
            <w:tcW w:w="1590" w:type="dxa"/>
            <w:shd w:val="clear" w:color="auto" w:fill="auto"/>
            <w:vAlign w:val="bottom"/>
          </w:tcPr>
          <w:p w14:paraId="7DFDB66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094A77C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-0,15</w:t>
            </w:r>
          </w:p>
        </w:tc>
      </w:tr>
      <w:tr w:rsidR="00EB3DA4" w:rsidRPr="00B83EF4" w14:paraId="6CD8EFBC"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6A733F01" w14:textId="77777777" w:rsidR="00EB3DA4" w:rsidRPr="00B83EF4" w:rsidRDefault="00EB3DA4" w:rsidP="00FC107B">
            <w:pPr>
              <w:rPr>
                <w:rFonts w:ascii="Arial" w:hAnsi="Arial" w:cs="Arial"/>
                <w:lang w:eastAsia="pl-PL"/>
              </w:rPr>
            </w:pPr>
            <w:r w:rsidRPr="00B83EF4">
              <w:rPr>
                <w:rFonts w:ascii="Arial" w:eastAsia="Calibri" w:hAnsi="Arial" w:cs="Arial"/>
                <w:lang w:eastAsia="pl-PL"/>
              </w:rPr>
              <w:t>Dobropole</w:t>
            </w:r>
          </w:p>
        </w:tc>
        <w:tc>
          <w:tcPr>
            <w:tcW w:w="1440" w:type="dxa"/>
            <w:shd w:val="clear" w:color="auto" w:fill="auto"/>
            <w:vAlign w:val="bottom"/>
          </w:tcPr>
          <w:p w14:paraId="6244F1B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-0,06</w:t>
            </w:r>
          </w:p>
        </w:tc>
        <w:tc>
          <w:tcPr>
            <w:tcW w:w="1793" w:type="dxa"/>
            <w:shd w:val="clear" w:color="auto" w:fill="auto"/>
            <w:vAlign w:val="bottom"/>
          </w:tcPr>
          <w:p w14:paraId="09FABA7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0,64</w:t>
            </w:r>
          </w:p>
        </w:tc>
        <w:tc>
          <w:tcPr>
            <w:tcW w:w="1276" w:type="dxa"/>
            <w:shd w:val="clear" w:color="auto" w:fill="auto"/>
            <w:vAlign w:val="bottom"/>
          </w:tcPr>
          <w:p w14:paraId="72D0937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0,08</w:t>
            </w:r>
          </w:p>
        </w:tc>
        <w:tc>
          <w:tcPr>
            <w:tcW w:w="1590" w:type="dxa"/>
            <w:shd w:val="clear" w:color="auto" w:fill="auto"/>
            <w:vAlign w:val="bottom"/>
          </w:tcPr>
          <w:p w14:paraId="46B712F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0,13</w:t>
            </w:r>
          </w:p>
        </w:tc>
        <w:tc>
          <w:tcPr>
            <w:tcW w:w="1954" w:type="dxa"/>
            <w:shd w:val="clear" w:color="auto" w:fill="auto"/>
            <w:vAlign w:val="bottom"/>
          </w:tcPr>
          <w:p w14:paraId="785EEDE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0,03</w:t>
            </w:r>
          </w:p>
        </w:tc>
      </w:tr>
      <w:tr w:rsidR="00EB3DA4" w:rsidRPr="00B83EF4" w14:paraId="33164D75"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5971EA38" w14:textId="77777777" w:rsidR="00EB3DA4" w:rsidRPr="00B83EF4" w:rsidRDefault="00EB3DA4" w:rsidP="00FC107B">
            <w:pPr>
              <w:rPr>
                <w:rFonts w:ascii="Arial" w:hAnsi="Arial" w:cs="Arial"/>
                <w:lang w:eastAsia="pl-PL"/>
              </w:rPr>
            </w:pPr>
            <w:r w:rsidRPr="00B83EF4">
              <w:rPr>
                <w:rFonts w:ascii="Arial" w:eastAsia="Calibri" w:hAnsi="Arial" w:cs="Arial"/>
                <w:lang w:eastAsia="pl-PL"/>
              </w:rPr>
              <w:t>Dolice</w:t>
            </w:r>
          </w:p>
        </w:tc>
        <w:tc>
          <w:tcPr>
            <w:tcW w:w="1440" w:type="dxa"/>
            <w:shd w:val="clear" w:color="auto" w:fill="auto"/>
            <w:vAlign w:val="bottom"/>
          </w:tcPr>
          <w:p w14:paraId="023347F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1,03</w:t>
            </w:r>
          </w:p>
        </w:tc>
        <w:tc>
          <w:tcPr>
            <w:tcW w:w="1793" w:type="dxa"/>
            <w:shd w:val="clear" w:color="auto" w:fill="auto"/>
            <w:vAlign w:val="bottom"/>
          </w:tcPr>
          <w:p w14:paraId="045D0F4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-0,70</w:t>
            </w:r>
          </w:p>
        </w:tc>
        <w:tc>
          <w:tcPr>
            <w:tcW w:w="1276" w:type="dxa"/>
            <w:shd w:val="clear" w:color="auto" w:fill="auto"/>
            <w:vAlign w:val="bottom"/>
          </w:tcPr>
          <w:p w14:paraId="0120A96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0,17</w:t>
            </w:r>
          </w:p>
        </w:tc>
        <w:tc>
          <w:tcPr>
            <w:tcW w:w="1590" w:type="dxa"/>
            <w:shd w:val="clear" w:color="auto" w:fill="auto"/>
            <w:vAlign w:val="bottom"/>
          </w:tcPr>
          <w:p w14:paraId="5D0FE09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-0,07</w:t>
            </w:r>
          </w:p>
        </w:tc>
        <w:tc>
          <w:tcPr>
            <w:tcW w:w="1954" w:type="dxa"/>
            <w:shd w:val="clear" w:color="auto" w:fill="auto"/>
            <w:vAlign w:val="bottom"/>
          </w:tcPr>
          <w:p w14:paraId="452838C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0,04</w:t>
            </w:r>
          </w:p>
        </w:tc>
      </w:tr>
      <w:tr w:rsidR="00EB3DA4" w:rsidRPr="00B83EF4" w14:paraId="5ABE5750"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79A65951" w14:textId="77777777" w:rsidR="00EB3DA4" w:rsidRPr="00B83EF4" w:rsidRDefault="00EB3DA4" w:rsidP="00FC107B">
            <w:pPr>
              <w:rPr>
                <w:rFonts w:ascii="Arial" w:hAnsi="Arial" w:cs="Arial"/>
                <w:lang w:eastAsia="pl-PL"/>
              </w:rPr>
            </w:pPr>
            <w:r w:rsidRPr="00B83EF4">
              <w:rPr>
                <w:rFonts w:ascii="Arial" w:eastAsia="Calibri" w:hAnsi="Arial" w:cs="Arial"/>
                <w:lang w:eastAsia="pl-PL"/>
              </w:rPr>
              <w:t>Kolin</w:t>
            </w:r>
          </w:p>
        </w:tc>
        <w:tc>
          <w:tcPr>
            <w:tcW w:w="1440" w:type="dxa"/>
            <w:shd w:val="clear" w:color="auto" w:fill="auto"/>
            <w:vAlign w:val="bottom"/>
          </w:tcPr>
          <w:p w14:paraId="7DBD742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0,45</w:t>
            </w:r>
          </w:p>
        </w:tc>
        <w:tc>
          <w:tcPr>
            <w:tcW w:w="1793" w:type="dxa"/>
            <w:shd w:val="clear" w:color="auto" w:fill="auto"/>
            <w:vAlign w:val="bottom"/>
          </w:tcPr>
          <w:p w14:paraId="681D11F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-0,15</w:t>
            </w:r>
          </w:p>
        </w:tc>
        <w:tc>
          <w:tcPr>
            <w:tcW w:w="1276" w:type="dxa"/>
            <w:shd w:val="clear" w:color="auto" w:fill="auto"/>
            <w:vAlign w:val="bottom"/>
          </w:tcPr>
          <w:p w14:paraId="3E482EC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0,56</w:t>
            </w:r>
          </w:p>
        </w:tc>
        <w:tc>
          <w:tcPr>
            <w:tcW w:w="1590" w:type="dxa"/>
            <w:shd w:val="clear" w:color="auto" w:fill="auto"/>
            <w:vAlign w:val="bottom"/>
          </w:tcPr>
          <w:p w14:paraId="7237DC56"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-1,64</w:t>
            </w:r>
          </w:p>
        </w:tc>
        <w:tc>
          <w:tcPr>
            <w:tcW w:w="1954" w:type="dxa"/>
            <w:shd w:val="clear" w:color="auto" w:fill="auto"/>
            <w:vAlign w:val="bottom"/>
          </w:tcPr>
          <w:p w14:paraId="640CD11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0,44</w:t>
            </w:r>
          </w:p>
        </w:tc>
      </w:tr>
      <w:tr w:rsidR="00EB3DA4" w:rsidRPr="00B83EF4" w14:paraId="78CED798"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532890D9" w14:textId="77777777" w:rsidR="00EB3DA4" w:rsidRPr="00B83EF4" w:rsidRDefault="00EB3DA4" w:rsidP="00FC107B">
            <w:pPr>
              <w:rPr>
                <w:rFonts w:ascii="Arial" w:hAnsi="Arial" w:cs="Arial"/>
                <w:lang w:eastAsia="pl-PL"/>
              </w:rPr>
            </w:pPr>
            <w:r w:rsidRPr="00B83EF4">
              <w:rPr>
                <w:rFonts w:ascii="Arial" w:eastAsia="Calibri" w:hAnsi="Arial" w:cs="Arial"/>
                <w:lang w:eastAsia="pl-PL"/>
              </w:rPr>
              <w:t>Krępcewo</w:t>
            </w:r>
          </w:p>
        </w:tc>
        <w:tc>
          <w:tcPr>
            <w:tcW w:w="1440" w:type="dxa"/>
            <w:shd w:val="clear" w:color="auto" w:fill="auto"/>
            <w:vAlign w:val="bottom"/>
          </w:tcPr>
          <w:p w14:paraId="5649A72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0,65</w:t>
            </w:r>
          </w:p>
        </w:tc>
        <w:tc>
          <w:tcPr>
            <w:tcW w:w="1793" w:type="dxa"/>
            <w:shd w:val="clear" w:color="auto" w:fill="auto"/>
            <w:vAlign w:val="bottom"/>
          </w:tcPr>
          <w:p w14:paraId="629F5B16"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-0,39</w:t>
            </w:r>
          </w:p>
        </w:tc>
        <w:tc>
          <w:tcPr>
            <w:tcW w:w="1276" w:type="dxa"/>
            <w:shd w:val="clear" w:color="auto" w:fill="auto"/>
            <w:vAlign w:val="bottom"/>
          </w:tcPr>
          <w:p w14:paraId="167650D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-0,26</w:t>
            </w:r>
          </w:p>
        </w:tc>
        <w:tc>
          <w:tcPr>
            <w:tcW w:w="1590" w:type="dxa"/>
            <w:shd w:val="clear" w:color="auto" w:fill="auto"/>
            <w:vAlign w:val="bottom"/>
          </w:tcPr>
          <w:p w14:paraId="5408B0A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-0,13</w:t>
            </w:r>
          </w:p>
        </w:tc>
        <w:tc>
          <w:tcPr>
            <w:tcW w:w="1954" w:type="dxa"/>
            <w:shd w:val="clear" w:color="auto" w:fill="auto"/>
            <w:vAlign w:val="bottom"/>
          </w:tcPr>
          <w:p w14:paraId="6C6EFC3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-0,02</w:t>
            </w:r>
          </w:p>
        </w:tc>
      </w:tr>
      <w:tr w:rsidR="00EB3DA4" w:rsidRPr="00B83EF4" w14:paraId="6C50F0B6"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3231C7BF" w14:textId="77777777" w:rsidR="00EB3DA4" w:rsidRPr="00B83EF4" w:rsidRDefault="00EB3DA4" w:rsidP="00FC107B">
            <w:pPr>
              <w:rPr>
                <w:rFonts w:ascii="Arial" w:hAnsi="Arial" w:cs="Arial"/>
                <w:lang w:eastAsia="pl-PL"/>
              </w:rPr>
            </w:pPr>
            <w:r w:rsidRPr="00B83EF4">
              <w:rPr>
                <w:rFonts w:ascii="Arial" w:eastAsia="Calibri" w:hAnsi="Arial" w:cs="Arial"/>
                <w:lang w:eastAsia="pl-PL"/>
              </w:rPr>
              <w:t>Lipka</w:t>
            </w:r>
          </w:p>
        </w:tc>
        <w:tc>
          <w:tcPr>
            <w:tcW w:w="1440" w:type="dxa"/>
            <w:shd w:val="clear" w:color="auto" w:fill="auto"/>
            <w:vAlign w:val="bottom"/>
          </w:tcPr>
          <w:p w14:paraId="3AC8C906"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1,23</w:t>
            </w:r>
          </w:p>
        </w:tc>
        <w:tc>
          <w:tcPr>
            <w:tcW w:w="1793" w:type="dxa"/>
            <w:shd w:val="clear" w:color="auto" w:fill="auto"/>
            <w:vAlign w:val="bottom"/>
          </w:tcPr>
          <w:p w14:paraId="43D4AE7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0,12</w:t>
            </w:r>
          </w:p>
        </w:tc>
        <w:tc>
          <w:tcPr>
            <w:tcW w:w="1276" w:type="dxa"/>
            <w:shd w:val="clear" w:color="auto" w:fill="auto"/>
            <w:vAlign w:val="bottom"/>
          </w:tcPr>
          <w:p w14:paraId="5135E96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-1,35</w:t>
            </w:r>
          </w:p>
        </w:tc>
        <w:tc>
          <w:tcPr>
            <w:tcW w:w="1590" w:type="dxa"/>
            <w:shd w:val="clear" w:color="auto" w:fill="auto"/>
            <w:vAlign w:val="bottom"/>
          </w:tcPr>
          <w:p w14:paraId="1C486DB6"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21A5AFA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-1,74</w:t>
            </w:r>
          </w:p>
        </w:tc>
      </w:tr>
      <w:tr w:rsidR="00EB3DA4" w:rsidRPr="00B83EF4" w14:paraId="658A79B8"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782F5BCB" w14:textId="77777777" w:rsidR="00EB3DA4" w:rsidRPr="00B83EF4" w:rsidRDefault="00EB3DA4" w:rsidP="00FC107B">
            <w:pPr>
              <w:rPr>
                <w:rFonts w:ascii="Arial" w:hAnsi="Arial" w:cs="Arial"/>
                <w:lang w:eastAsia="pl-PL"/>
              </w:rPr>
            </w:pPr>
            <w:r w:rsidRPr="00B83EF4">
              <w:rPr>
                <w:rFonts w:ascii="Arial" w:eastAsia="Calibri" w:hAnsi="Arial" w:cs="Arial"/>
                <w:lang w:eastAsia="pl-PL"/>
              </w:rPr>
              <w:lastRenderedPageBreak/>
              <w:t>Mogilica</w:t>
            </w:r>
          </w:p>
        </w:tc>
        <w:tc>
          <w:tcPr>
            <w:tcW w:w="1440" w:type="dxa"/>
            <w:shd w:val="clear" w:color="auto" w:fill="auto"/>
            <w:vAlign w:val="bottom"/>
          </w:tcPr>
          <w:p w14:paraId="4BE1675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-1,63</w:t>
            </w:r>
          </w:p>
        </w:tc>
        <w:tc>
          <w:tcPr>
            <w:tcW w:w="1793" w:type="dxa"/>
            <w:shd w:val="clear" w:color="auto" w:fill="auto"/>
            <w:vAlign w:val="bottom"/>
          </w:tcPr>
          <w:p w14:paraId="21456FE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2,26</w:t>
            </w:r>
          </w:p>
        </w:tc>
        <w:tc>
          <w:tcPr>
            <w:tcW w:w="1276" w:type="dxa"/>
            <w:shd w:val="clear" w:color="auto" w:fill="auto"/>
            <w:vAlign w:val="bottom"/>
          </w:tcPr>
          <w:p w14:paraId="7FE2FD2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-0,01</w:t>
            </w:r>
          </w:p>
        </w:tc>
        <w:tc>
          <w:tcPr>
            <w:tcW w:w="1590" w:type="dxa"/>
            <w:shd w:val="clear" w:color="auto" w:fill="auto"/>
            <w:vAlign w:val="bottom"/>
          </w:tcPr>
          <w:p w14:paraId="4217CF1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267159B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1,83</w:t>
            </w:r>
          </w:p>
        </w:tc>
      </w:tr>
      <w:tr w:rsidR="00EB3DA4" w:rsidRPr="00B83EF4" w14:paraId="2B35511F"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0C6C7E4F" w14:textId="77777777" w:rsidR="00EB3DA4" w:rsidRPr="00B83EF4" w:rsidRDefault="00EB3DA4" w:rsidP="00FC107B">
            <w:pPr>
              <w:rPr>
                <w:rFonts w:ascii="Arial" w:hAnsi="Arial" w:cs="Arial"/>
                <w:lang w:eastAsia="pl-PL"/>
              </w:rPr>
            </w:pPr>
            <w:r w:rsidRPr="00B83EF4">
              <w:rPr>
                <w:rFonts w:ascii="Arial" w:eastAsia="Calibri" w:hAnsi="Arial" w:cs="Arial"/>
                <w:lang w:eastAsia="pl-PL"/>
              </w:rPr>
              <w:t>Morzyca</w:t>
            </w:r>
          </w:p>
        </w:tc>
        <w:tc>
          <w:tcPr>
            <w:tcW w:w="1440" w:type="dxa"/>
            <w:shd w:val="clear" w:color="auto" w:fill="auto"/>
            <w:vAlign w:val="bottom"/>
          </w:tcPr>
          <w:p w14:paraId="393656D8"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1,23</w:t>
            </w:r>
          </w:p>
        </w:tc>
        <w:tc>
          <w:tcPr>
            <w:tcW w:w="1793" w:type="dxa"/>
            <w:shd w:val="clear" w:color="auto" w:fill="auto"/>
            <w:vAlign w:val="bottom"/>
          </w:tcPr>
          <w:p w14:paraId="74AE748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-0,43</w:t>
            </w:r>
          </w:p>
        </w:tc>
        <w:tc>
          <w:tcPr>
            <w:tcW w:w="1276" w:type="dxa"/>
            <w:shd w:val="clear" w:color="auto" w:fill="auto"/>
            <w:vAlign w:val="bottom"/>
          </w:tcPr>
          <w:p w14:paraId="63B8897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-0,70</w:t>
            </w:r>
          </w:p>
        </w:tc>
        <w:tc>
          <w:tcPr>
            <w:tcW w:w="1590" w:type="dxa"/>
            <w:shd w:val="clear" w:color="auto" w:fill="auto"/>
            <w:vAlign w:val="bottom"/>
          </w:tcPr>
          <w:p w14:paraId="397ED6A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-1,06</w:t>
            </w:r>
          </w:p>
        </w:tc>
        <w:tc>
          <w:tcPr>
            <w:tcW w:w="1954" w:type="dxa"/>
            <w:shd w:val="clear" w:color="auto" w:fill="auto"/>
            <w:vAlign w:val="bottom"/>
          </w:tcPr>
          <w:p w14:paraId="51FE7E0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-1,17</w:t>
            </w:r>
          </w:p>
        </w:tc>
      </w:tr>
      <w:tr w:rsidR="00EB3DA4" w:rsidRPr="00B83EF4" w14:paraId="37F4D31B"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3775DACB" w14:textId="77777777" w:rsidR="00EB3DA4" w:rsidRPr="00B83EF4" w:rsidRDefault="00EB3DA4" w:rsidP="00FC107B">
            <w:pPr>
              <w:rPr>
                <w:rFonts w:ascii="Arial" w:hAnsi="Arial" w:cs="Arial"/>
                <w:lang w:eastAsia="pl-PL"/>
              </w:rPr>
            </w:pPr>
            <w:r w:rsidRPr="00B83EF4">
              <w:rPr>
                <w:rFonts w:ascii="Arial" w:eastAsia="Calibri" w:hAnsi="Arial" w:cs="Arial"/>
                <w:lang w:eastAsia="pl-PL"/>
              </w:rPr>
              <w:t>Moskorzyn</w:t>
            </w:r>
          </w:p>
        </w:tc>
        <w:tc>
          <w:tcPr>
            <w:tcW w:w="1440" w:type="dxa"/>
            <w:shd w:val="clear" w:color="auto" w:fill="auto"/>
            <w:vAlign w:val="bottom"/>
          </w:tcPr>
          <w:p w14:paraId="3F5770F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-0,16</w:t>
            </w:r>
          </w:p>
        </w:tc>
        <w:tc>
          <w:tcPr>
            <w:tcW w:w="1793" w:type="dxa"/>
            <w:shd w:val="clear" w:color="auto" w:fill="auto"/>
            <w:vAlign w:val="bottom"/>
          </w:tcPr>
          <w:p w14:paraId="1896928C"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1276" w:type="dxa"/>
            <w:shd w:val="clear" w:color="auto" w:fill="auto"/>
            <w:vAlign w:val="bottom"/>
          </w:tcPr>
          <w:p w14:paraId="6380C94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-0,61</w:t>
            </w:r>
          </w:p>
        </w:tc>
        <w:tc>
          <w:tcPr>
            <w:tcW w:w="1590" w:type="dxa"/>
            <w:shd w:val="clear" w:color="auto" w:fill="auto"/>
            <w:vAlign w:val="bottom"/>
          </w:tcPr>
          <w:p w14:paraId="5EB62FA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0E5041B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-0,44</w:t>
            </w:r>
          </w:p>
        </w:tc>
      </w:tr>
      <w:tr w:rsidR="00EB3DA4" w:rsidRPr="00B83EF4" w14:paraId="405CCF26"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4653884D" w14:textId="77777777" w:rsidR="00EB3DA4" w:rsidRPr="00B83EF4" w:rsidRDefault="00EB3DA4" w:rsidP="00FC107B">
            <w:pPr>
              <w:rPr>
                <w:rFonts w:ascii="Arial" w:hAnsi="Arial" w:cs="Arial"/>
                <w:lang w:eastAsia="pl-PL"/>
              </w:rPr>
            </w:pPr>
            <w:r w:rsidRPr="00B83EF4">
              <w:rPr>
                <w:rFonts w:ascii="Arial" w:eastAsia="Calibri" w:hAnsi="Arial" w:cs="Arial"/>
                <w:lang w:eastAsia="pl-PL"/>
              </w:rPr>
              <w:t>Płoszkowo</w:t>
            </w:r>
          </w:p>
        </w:tc>
        <w:tc>
          <w:tcPr>
            <w:tcW w:w="1440" w:type="dxa"/>
            <w:shd w:val="clear" w:color="auto" w:fill="auto"/>
            <w:vAlign w:val="bottom"/>
          </w:tcPr>
          <w:p w14:paraId="0DA0D57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-0,72</w:t>
            </w:r>
          </w:p>
        </w:tc>
        <w:tc>
          <w:tcPr>
            <w:tcW w:w="1793" w:type="dxa"/>
            <w:shd w:val="clear" w:color="auto" w:fill="auto"/>
            <w:vAlign w:val="bottom"/>
          </w:tcPr>
          <w:p w14:paraId="6E2A8B8C"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1,75</w:t>
            </w:r>
          </w:p>
        </w:tc>
        <w:tc>
          <w:tcPr>
            <w:tcW w:w="1276" w:type="dxa"/>
            <w:shd w:val="clear" w:color="auto" w:fill="auto"/>
            <w:vAlign w:val="bottom"/>
          </w:tcPr>
          <w:p w14:paraId="71387F1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-0,43</w:t>
            </w:r>
          </w:p>
        </w:tc>
        <w:tc>
          <w:tcPr>
            <w:tcW w:w="1590" w:type="dxa"/>
            <w:shd w:val="clear" w:color="auto" w:fill="auto"/>
            <w:vAlign w:val="bottom"/>
          </w:tcPr>
          <w:p w14:paraId="1F7020F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2BADA9E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2,58</w:t>
            </w:r>
          </w:p>
        </w:tc>
      </w:tr>
      <w:tr w:rsidR="00EB3DA4" w:rsidRPr="00B83EF4" w14:paraId="74AF558E"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4383CDC8" w14:textId="77777777" w:rsidR="00EB3DA4" w:rsidRPr="00B83EF4" w:rsidRDefault="00EB3DA4" w:rsidP="00FC107B">
            <w:pPr>
              <w:rPr>
                <w:rFonts w:ascii="Arial" w:hAnsi="Arial" w:cs="Arial"/>
                <w:lang w:eastAsia="pl-PL"/>
              </w:rPr>
            </w:pPr>
            <w:r w:rsidRPr="00B83EF4">
              <w:rPr>
                <w:rFonts w:ascii="Arial" w:eastAsia="Calibri" w:hAnsi="Arial" w:cs="Arial"/>
                <w:lang w:eastAsia="pl-PL"/>
              </w:rPr>
              <w:t>Pomietów</w:t>
            </w:r>
          </w:p>
        </w:tc>
        <w:tc>
          <w:tcPr>
            <w:tcW w:w="1440" w:type="dxa"/>
            <w:shd w:val="clear" w:color="auto" w:fill="auto"/>
            <w:vAlign w:val="bottom"/>
          </w:tcPr>
          <w:p w14:paraId="327A377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0,59</w:t>
            </w:r>
          </w:p>
        </w:tc>
        <w:tc>
          <w:tcPr>
            <w:tcW w:w="1793" w:type="dxa"/>
            <w:shd w:val="clear" w:color="auto" w:fill="auto"/>
            <w:vAlign w:val="bottom"/>
          </w:tcPr>
          <w:p w14:paraId="15AF9B5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-0,66</w:t>
            </w:r>
          </w:p>
        </w:tc>
        <w:tc>
          <w:tcPr>
            <w:tcW w:w="1276" w:type="dxa"/>
            <w:shd w:val="clear" w:color="auto" w:fill="auto"/>
            <w:vAlign w:val="bottom"/>
          </w:tcPr>
          <w:p w14:paraId="0CE725C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-0,35</w:t>
            </w:r>
          </w:p>
        </w:tc>
        <w:tc>
          <w:tcPr>
            <w:tcW w:w="1590" w:type="dxa"/>
            <w:shd w:val="clear" w:color="auto" w:fill="auto"/>
            <w:vAlign w:val="bottom"/>
          </w:tcPr>
          <w:p w14:paraId="1AA146F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-2,25</w:t>
            </w:r>
          </w:p>
        </w:tc>
        <w:tc>
          <w:tcPr>
            <w:tcW w:w="1954" w:type="dxa"/>
            <w:shd w:val="clear" w:color="auto" w:fill="auto"/>
            <w:vAlign w:val="bottom"/>
          </w:tcPr>
          <w:p w14:paraId="382B6ADC"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0,33</w:t>
            </w:r>
          </w:p>
        </w:tc>
      </w:tr>
      <w:tr w:rsidR="00EB3DA4" w:rsidRPr="00B83EF4" w14:paraId="3DEFF55F"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05722E69" w14:textId="77777777" w:rsidR="00EB3DA4" w:rsidRPr="00B83EF4" w:rsidRDefault="00EB3DA4" w:rsidP="00FC107B">
            <w:pPr>
              <w:rPr>
                <w:rFonts w:ascii="Arial" w:hAnsi="Arial" w:cs="Arial"/>
                <w:lang w:eastAsia="pl-PL"/>
              </w:rPr>
            </w:pPr>
            <w:r w:rsidRPr="00B83EF4">
              <w:rPr>
                <w:rFonts w:ascii="Arial" w:eastAsia="Calibri" w:hAnsi="Arial" w:cs="Arial"/>
                <w:lang w:eastAsia="pl-PL"/>
              </w:rPr>
              <w:t>Przewłoki</w:t>
            </w:r>
          </w:p>
        </w:tc>
        <w:tc>
          <w:tcPr>
            <w:tcW w:w="1440" w:type="dxa"/>
            <w:shd w:val="clear" w:color="auto" w:fill="auto"/>
            <w:vAlign w:val="bottom"/>
          </w:tcPr>
          <w:p w14:paraId="086B358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-1,47</w:t>
            </w:r>
          </w:p>
        </w:tc>
        <w:tc>
          <w:tcPr>
            <w:tcW w:w="1793" w:type="dxa"/>
            <w:shd w:val="clear" w:color="auto" w:fill="auto"/>
            <w:vAlign w:val="bottom"/>
          </w:tcPr>
          <w:p w14:paraId="13F07B05"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-0,65</w:t>
            </w:r>
          </w:p>
        </w:tc>
        <w:tc>
          <w:tcPr>
            <w:tcW w:w="1276" w:type="dxa"/>
            <w:shd w:val="clear" w:color="auto" w:fill="auto"/>
            <w:vAlign w:val="bottom"/>
          </w:tcPr>
          <w:p w14:paraId="0BAC2A8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0,38</w:t>
            </w:r>
          </w:p>
        </w:tc>
        <w:tc>
          <w:tcPr>
            <w:tcW w:w="1590" w:type="dxa"/>
            <w:shd w:val="clear" w:color="auto" w:fill="auto"/>
            <w:vAlign w:val="bottom"/>
          </w:tcPr>
          <w:p w14:paraId="66E89AB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0,12</w:t>
            </w:r>
          </w:p>
        </w:tc>
        <w:tc>
          <w:tcPr>
            <w:tcW w:w="1954" w:type="dxa"/>
            <w:shd w:val="clear" w:color="auto" w:fill="auto"/>
            <w:vAlign w:val="bottom"/>
          </w:tcPr>
          <w:p w14:paraId="048358B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-0,72</w:t>
            </w:r>
          </w:p>
        </w:tc>
      </w:tr>
      <w:tr w:rsidR="00EB3DA4" w:rsidRPr="00B83EF4" w14:paraId="5C62CB46"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39A50585" w14:textId="77777777" w:rsidR="00EB3DA4" w:rsidRPr="00B83EF4" w:rsidRDefault="00EB3DA4" w:rsidP="00FC107B">
            <w:pPr>
              <w:rPr>
                <w:rFonts w:ascii="Arial" w:hAnsi="Arial" w:cs="Arial"/>
                <w:lang w:eastAsia="pl-PL"/>
              </w:rPr>
            </w:pPr>
            <w:r w:rsidRPr="00B83EF4">
              <w:rPr>
                <w:rFonts w:ascii="Arial" w:eastAsia="Calibri" w:hAnsi="Arial" w:cs="Arial"/>
                <w:lang w:eastAsia="pl-PL"/>
              </w:rPr>
              <w:t>Rzeplino</w:t>
            </w:r>
          </w:p>
        </w:tc>
        <w:tc>
          <w:tcPr>
            <w:tcW w:w="1440" w:type="dxa"/>
            <w:shd w:val="clear" w:color="auto" w:fill="auto"/>
            <w:vAlign w:val="bottom"/>
          </w:tcPr>
          <w:p w14:paraId="0AD18826"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-0,49</w:t>
            </w:r>
          </w:p>
        </w:tc>
        <w:tc>
          <w:tcPr>
            <w:tcW w:w="1793" w:type="dxa"/>
            <w:shd w:val="clear" w:color="auto" w:fill="auto"/>
            <w:vAlign w:val="bottom"/>
          </w:tcPr>
          <w:p w14:paraId="2360E29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-0,45</w:t>
            </w:r>
          </w:p>
        </w:tc>
        <w:tc>
          <w:tcPr>
            <w:tcW w:w="1276" w:type="dxa"/>
            <w:shd w:val="clear" w:color="auto" w:fill="auto"/>
            <w:vAlign w:val="bottom"/>
          </w:tcPr>
          <w:p w14:paraId="56E0701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-0,72</w:t>
            </w:r>
          </w:p>
        </w:tc>
        <w:tc>
          <w:tcPr>
            <w:tcW w:w="1590" w:type="dxa"/>
            <w:shd w:val="clear" w:color="auto" w:fill="auto"/>
            <w:vAlign w:val="bottom"/>
          </w:tcPr>
          <w:p w14:paraId="7B395B5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0,38</w:t>
            </w:r>
          </w:p>
        </w:tc>
        <w:tc>
          <w:tcPr>
            <w:tcW w:w="1954" w:type="dxa"/>
            <w:shd w:val="clear" w:color="auto" w:fill="auto"/>
            <w:vAlign w:val="bottom"/>
          </w:tcPr>
          <w:p w14:paraId="6272779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-0,20</w:t>
            </w:r>
          </w:p>
        </w:tc>
      </w:tr>
      <w:tr w:rsidR="00EB3DA4" w:rsidRPr="00B83EF4" w14:paraId="30C34C9B"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551D1A17" w14:textId="77777777" w:rsidR="00EB3DA4" w:rsidRPr="00B83EF4" w:rsidRDefault="00EB3DA4" w:rsidP="00FC107B">
            <w:pPr>
              <w:rPr>
                <w:rFonts w:ascii="Arial" w:hAnsi="Arial" w:cs="Arial"/>
                <w:lang w:eastAsia="pl-PL"/>
              </w:rPr>
            </w:pPr>
            <w:r w:rsidRPr="00B83EF4">
              <w:rPr>
                <w:rFonts w:ascii="Arial" w:eastAsia="Calibri" w:hAnsi="Arial" w:cs="Arial"/>
                <w:lang w:eastAsia="pl-PL"/>
              </w:rPr>
              <w:t>Sądów</w:t>
            </w:r>
          </w:p>
        </w:tc>
        <w:tc>
          <w:tcPr>
            <w:tcW w:w="1440" w:type="dxa"/>
            <w:shd w:val="clear" w:color="auto" w:fill="auto"/>
            <w:vAlign w:val="bottom"/>
          </w:tcPr>
          <w:p w14:paraId="587EC02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0,16</w:t>
            </w:r>
          </w:p>
        </w:tc>
        <w:tc>
          <w:tcPr>
            <w:tcW w:w="1793" w:type="dxa"/>
            <w:shd w:val="clear" w:color="auto" w:fill="auto"/>
            <w:vAlign w:val="bottom"/>
          </w:tcPr>
          <w:p w14:paraId="119E127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0,87</w:t>
            </w:r>
          </w:p>
        </w:tc>
        <w:tc>
          <w:tcPr>
            <w:tcW w:w="1276" w:type="dxa"/>
            <w:shd w:val="clear" w:color="auto" w:fill="auto"/>
            <w:vAlign w:val="bottom"/>
          </w:tcPr>
          <w:p w14:paraId="78378D4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0,22</w:t>
            </w:r>
          </w:p>
        </w:tc>
        <w:tc>
          <w:tcPr>
            <w:tcW w:w="1590" w:type="dxa"/>
            <w:shd w:val="clear" w:color="auto" w:fill="auto"/>
            <w:vAlign w:val="bottom"/>
          </w:tcPr>
          <w:p w14:paraId="063427D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-0,66</w:t>
            </w:r>
          </w:p>
        </w:tc>
        <w:tc>
          <w:tcPr>
            <w:tcW w:w="1954" w:type="dxa"/>
            <w:shd w:val="clear" w:color="auto" w:fill="auto"/>
            <w:vAlign w:val="bottom"/>
          </w:tcPr>
          <w:p w14:paraId="19E9934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-0,43</w:t>
            </w:r>
          </w:p>
        </w:tc>
      </w:tr>
      <w:tr w:rsidR="00EB3DA4" w:rsidRPr="00B83EF4" w14:paraId="289EAFEC"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4F5E92ED" w14:textId="77777777" w:rsidR="00EB3DA4" w:rsidRPr="00B83EF4" w:rsidRDefault="00EB3DA4" w:rsidP="00FC107B">
            <w:pPr>
              <w:rPr>
                <w:rFonts w:ascii="Arial" w:hAnsi="Arial" w:cs="Arial"/>
                <w:lang w:eastAsia="pl-PL"/>
              </w:rPr>
            </w:pPr>
            <w:r w:rsidRPr="00B83EF4">
              <w:rPr>
                <w:rFonts w:ascii="Arial" w:eastAsia="Calibri" w:hAnsi="Arial" w:cs="Arial"/>
                <w:lang w:eastAsia="pl-PL"/>
              </w:rPr>
              <w:t>Skrzany</w:t>
            </w:r>
          </w:p>
        </w:tc>
        <w:tc>
          <w:tcPr>
            <w:tcW w:w="1440" w:type="dxa"/>
            <w:shd w:val="clear" w:color="auto" w:fill="auto"/>
            <w:vAlign w:val="bottom"/>
          </w:tcPr>
          <w:p w14:paraId="7A3765E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1,35</w:t>
            </w:r>
          </w:p>
        </w:tc>
        <w:tc>
          <w:tcPr>
            <w:tcW w:w="1793" w:type="dxa"/>
            <w:shd w:val="clear" w:color="auto" w:fill="auto"/>
            <w:vAlign w:val="bottom"/>
          </w:tcPr>
          <w:p w14:paraId="3A4D975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1,26</w:t>
            </w:r>
          </w:p>
        </w:tc>
        <w:tc>
          <w:tcPr>
            <w:tcW w:w="1276" w:type="dxa"/>
            <w:shd w:val="clear" w:color="auto" w:fill="auto"/>
            <w:vAlign w:val="bottom"/>
          </w:tcPr>
          <w:p w14:paraId="4DB42D56"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-1,35</w:t>
            </w:r>
          </w:p>
        </w:tc>
        <w:tc>
          <w:tcPr>
            <w:tcW w:w="1590" w:type="dxa"/>
            <w:shd w:val="clear" w:color="auto" w:fill="auto"/>
            <w:vAlign w:val="bottom"/>
          </w:tcPr>
          <w:p w14:paraId="143C2DB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63B16C9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-0,96</w:t>
            </w:r>
          </w:p>
        </w:tc>
      </w:tr>
      <w:tr w:rsidR="00EB3DA4" w:rsidRPr="00B83EF4" w14:paraId="18EEDD6D"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6ACFC1E1" w14:textId="77777777" w:rsidR="00EB3DA4" w:rsidRPr="00B83EF4" w:rsidRDefault="00EB3DA4" w:rsidP="00FC107B">
            <w:pPr>
              <w:rPr>
                <w:rFonts w:ascii="Arial" w:hAnsi="Arial" w:cs="Arial"/>
                <w:lang w:eastAsia="pl-PL"/>
              </w:rPr>
            </w:pPr>
            <w:r w:rsidRPr="00B83EF4">
              <w:rPr>
                <w:rFonts w:ascii="Arial" w:eastAsia="Calibri" w:hAnsi="Arial" w:cs="Arial"/>
                <w:lang w:eastAsia="pl-PL"/>
              </w:rPr>
              <w:t>Strzebielewo</w:t>
            </w:r>
          </w:p>
        </w:tc>
        <w:tc>
          <w:tcPr>
            <w:tcW w:w="1440" w:type="dxa"/>
            <w:shd w:val="clear" w:color="auto" w:fill="auto"/>
            <w:vAlign w:val="bottom"/>
          </w:tcPr>
          <w:p w14:paraId="3F4DCA1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-1,67</w:t>
            </w:r>
          </w:p>
        </w:tc>
        <w:tc>
          <w:tcPr>
            <w:tcW w:w="1793" w:type="dxa"/>
            <w:shd w:val="clear" w:color="auto" w:fill="auto"/>
            <w:vAlign w:val="bottom"/>
          </w:tcPr>
          <w:p w14:paraId="264E262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-0,27</w:t>
            </w:r>
          </w:p>
        </w:tc>
        <w:tc>
          <w:tcPr>
            <w:tcW w:w="1276" w:type="dxa"/>
            <w:shd w:val="clear" w:color="auto" w:fill="auto"/>
            <w:vAlign w:val="bottom"/>
          </w:tcPr>
          <w:p w14:paraId="1F1970B2"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-0,72</w:t>
            </w:r>
          </w:p>
        </w:tc>
        <w:tc>
          <w:tcPr>
            <w:tcW w:w="1590" w:type="dxa"/>
            <w:shd w:val="clear" w:color="auto" w:fill="auto"/>
            <w:vAlign w:val="bottom"/>
          </w:tcPr>
          <w:p w14:paraId="2E0512B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13AAC25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0,68</w:t>
            </w:r>
          </w:p>
        </w:tc>
      </w:tr>
      <w:tr w:rsidR="00EB3DA4" w:rsidRPr="00B83EF4" w14:paraId="3BE9BE7E"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1EB15333" w14:textId="77777777" w:rsidR="00EB3DA4" w:rsidRPr="00B83EF4" w:rsidRDefault="00EB3DA4" w:rsidP="00FC107B">
            <w:pPr>
              <w:rPr>
                <w:rFonts w:ascii="Arial" w:hAnsi="Arial" w:cs="Arial"/>
                <w:lang w:eastAsia="pl-PL"/>
              </w:rPr>
            </w:pPr>
            <w:r w:rsidRPr="00B83EF4">
              <w:rPr>
                <w:rFonts w:ascii="Arial" w:eastAsia="Calibri" w:hAnsi="Arial" w:cs="Arial"/>
                <w:lang w:eastAsia="pl-PL"/>
              </w:rPr>
              <w:t>Szemielino</w:t>
            </w:r>
          </w:p>
        </w:tc>
        <w:tc>
          <w:tcPr>
            <w:tcW w:w="1440" w:type="dxa"/>
            <w:shd w:val="clear" w:color="auto" w:fill="auto"/>
            <w:vAlign w:val="bottom"/>
          </w:tcPr>
          <w:p w14:paraId="13D192A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-0,10</w:t>
            </w:r>
          </w:p>
        </w:tc>
        <w:tc>
          <w:tcPr>
            <w:tcW w:w="1793" w:type="dxa"/>
            <w:shd w:val="clear" w:color="auto" w:fill="auto"/>
            <w:vAlign w:val="bottom"/>
          </w:tcPr>
          <w:p w14:paraId="69F33926"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1,57</w:t>
            </w:r>
          </w:p>
        </w:tc>
        <w:tc>
          <w:tcPr>
            <w:tcW w:w="1276" w:type="dxa"/>
            <w:shd w:val="clear" w:color="auto" w:fill="auto"/>
            <w:vAlign w:val="bottom"/>
          </w:tcPr>
          <w:p w14:paraId="32E46104"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-1,35</w:t>
            </w:r>
          </w:p>
        </w:tc>
        <w:tc>
          <w:tcPr>
            <w:tcW w:w="1590" w:type="dxa"/>
            <w:shd w:val="clear" w:color="auto" w:fill="auto"/>
            <w:vAlign w:val="bottom"/>
          </w:tcPr>
          <w:p w14:paraId="7E6A93B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59B2D031"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0,54</w:t>
            </w:r>
          </w:p>
        </w:tc>
      </w:tr>
      <w:tr w:rsidR="00EB3DA4" w:rsidRPr="00B83EF4" w14:paraId="2C4C4D17"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113DC7AF" w14:textId="77777777" w:rsidR="00EB3DA4" w:rsidRPr="00B83EF4" w:rsidRDefault="00EB3DA4" w:rsidP="00FC107B">
            <w:pPr>
              <w:rPr>
                <w:rFonts w:ascii="Arial" w:hAnsi="Arial" w:cs="Arial"/>
                <w:lang w:eastAsia="pl-PL"/>
              </w:rPr>
            </w:pPr>
            <w:r w:rsidRPr="00B83EF4">
              <w:rPr>
                <w:rFonts w:ascii="Arial" w:eastAsia="Calibri" w:hAnsi="Arial" w:cs="Arial"/>
                <w:lang w:eastAsia="pl-PL"/>
              </w:rPr>
              <w:t>Trzebień</w:t>
            </w:r>
          </w:p>
        </w:tc>
        <w:tc>
          <w:tcPr>
            <w:tcW w:w="1440" w:type="dxa"/>
            <w:shd w:val="clear" w:color="auto" w:fill="auto"/>
            <w:vAlign w:val="bottom"/>
          </w:tcPr>
          <w:p w14:paraId="0A224B3C"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1,57</w:t>
            </w:r>
          </w:p>
        </w:tc>
        <w:tc>
          <w:tcPr>
            <w:tcW w:w="1793" w:type="dxa"/>
            <w:shd w:val="clear" w:color="auto" w:fill="auto"/>
            <w:vAlign w:val="bottom"/>
          </w:tcPr>
          <w:p w14:paraId="60ACFB4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-0,71</w:t>
            </w:r>
          </w:p>
        </w:tc>
        <w:tc>
          <w:tcPr>
            <w:tcW w:w="1276" w:type="dxa"/>
            <w:shd w:val="clear" w:color="auto" w:fill="auto"/>
            <w:vAlign w:val="bottom"/>
          </w:tcPr>
          <w:p w14:paraId="67310C1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-1,35</w:t>
            </w:r>
          </w:p>
        </w:tc>
        <w:tc>
          <w:tcPr>
            <w:tcW w:w="1590" w:type="dxa"/>
            <w:shd w:val="clear" w:color="auto" w:fill="auto"/>
            <w:vAlign w:val="bottom"/>
          </w:tcPr>
          <w:p w14:paraId="5FA9AFC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0BC8AAC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0,12</w:t>
            </w:r>
          </w:p>
        </w:tc>
      </w:tr>
      <w:tr w:rsidR="00EB3DA4" w:rsidRPr="00B83EF4" w14:paraId="4730D11B"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0636390F" w14:textId="77777777" w:rsidR="00EB3DA4" w:rsidRPr="00B83EF4" w:rsidRDefault="00EB3DA4" w:rsidP="00FC107B">
            <w:pPr>
              <w:rPr>
                <w:rFonts w:ascii="Arial" w:hAnsi="Arial" w:cs="Arial"/>
                <w:lang w:eastAsia="pl-PL"/>
              </w:rPr>
            </w:pPr>
            <w:r w:rsidRPr="00B83EF4">
              <w:rPr>
                <w:rFonts w:ascii="Arial" w:eastAsia="Calibri" w:hAnsi="Arial" w:cs="Arial"/>
                <w:lang w:eastAsia="pl-PL"/>
              </w:rPr>
              <w:t>Warszyn</w:t>
            </w:r>
          </w:p>
        </w:tc>
        <w:tc>
          <w:tcPr>
            <w:tcW w:w="1440" w:type="dxa"/>
            <w:shd w:val="clear" w:color="auto" w:fill="auto"/>
            <w:vAlign w:val="bottom"/>
          </w:tcPr>
          <w:p w14:paraId="6937B5C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-0,17</w:t>
            </w:r>
          </w:p>
        </w:tc>
        <w:tc>
          <w:tcPr>
            <w:tcW w:w="1793" w:type="dxa"/>
            <w:shd w:val="clear" w:color="auto" w:fill="auto"/>
            <w:vAlign w:val="bottom"/>
          </w:tcPr>
          <w:p w14:paraId="1945C8D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0,45</w:t>
            </w:r>
          </w:p>
        </w:tc>
        <w:tc>
          <w:tcPr>
            <w:tcW w:w="1276" w:type="dxa"/>
            <w:shd w:val="clear" w:color="auto" w:fill="auto"/>
            <w:vAlign w:val="bottom"/>
          </w:tcPr>
          <w:p w14:paraId="2536E4B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0,13</w:t>
            </w:r>
          </w:p>
        </w:tc>
        <w:tc>
          <w:tcPr>
            <w:tcW w:w="1590" w:type="dxa"/>
            <w:shd w:val="clear" w:color="auto" w:fill="auto"/>
            <w:vAlign w:val="bottom"/>
          </w:tcPr>
          <w:p w14:paraId="45F1A0B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-0,56</w:t>
            </w:r>
          </w:p>
        </w:tc>
        <w:tc>
          <w:tcPr>
            <w:tcW w:w="1954" w:type="dxa"/>
            <w:shd w:val="clear" w:color="auto" w:fill="auto"/>
            <w:vAlign w:val="bottom"/>
          </w:tcPr>
          <w:p w14:paraId="61B0657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0,16</w:t>
            </w:r>
          </w:p>
        </w:tc>
      </w:tr>
      <w:tr w:rsidR="00EB3DA4" w:rsidRPr="00B83EF4" w14:paraId="67D38B57"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36D2DAF7" w14:textId="77777777" w:rsidR="00EB3DA4" w:rsidRPr="00B83EF4" w:rsidRDefault="00EB3DA4" w:rsidP="00FC107B">
            <w:pPr>
              <w:rPr>
                <w:rFonts w:ascii="Arial" w:hAnsi="Arial" w:cs="Arial"/>
                <w:lang w:eastAsia="pl-PL"/>
              </w:rPr>
            </w:pPr>
            <w:r w:rsidRPr="00B83EF4">
              <w:rPr>
                <w:rFonts w:ascii="Arial" w:eastAsia="Calibri" w:hAnsi="Arial" w:cs="Arial"/>
                <w:lang w:eastAsia="pl-PL"/>
              </w:rPr>
              <w:t>Ziemomyśl A</w:t>
            </w:r>
          </w:p>
        </w:tc>
        <w:tc>
          <w:tcPr>
            <w:tcW w:w="1440" w:type="dxa"/>
            <w:shd w:val="clear" w:color="auto" w:fill="auto"/>
            <w:vAlign w:val="bottom"/>
          </w:tcPr>
          <w:p w14:paraId="52270D9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-0,71</w:t>
            </w:r>
          </w:p>
        </w:tc>
        <w:tc>
          <w:tcPr>
            <w:tcW w:w="1793" w:type="dxa"/>
            <w:shd w:val="clear" w:color="auto" w:fill="auto"/>
            <w:vAlign w:val="bottom"/>
          </w:tcPr>
          <w:p w14:paraId="3F42691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1,51</w:t>
            </w:r>
          </w:p>
        </w:tc>
        <w:tc>
          <w:tcPr>
            <w:tcW w:w="1276" w:type="dxa"/>
            <w:shd w:val="clear" w:color="auto" w:fill="auto"/>
            <w:vAlign w:val="bottom"/>
          </w:tcPr>
          <w:p w14:paraId="71C5CF59"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2,28</w:t>
            </w:r>
          </w:p>
        </w:tc>
        <w:tc>
          <w:tcPr>
            <w:tcW w:w="1590" w:type="dxa"/>
            <w:shd w:val="clear" w:color="auto" w:fill="auto"/>
            <w:vAlign w:val="bottom"/>
          </w:tcPr>
          <w:p w14:paraId="4CB0742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2865E373"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-0,02</w:t>
            </w:r>
          </w:p>
        </w:tc>
      </w:tr>
      <w:tr w:rsidR="00EB3DA4" w:rsidRPr="00B83EF4" w14:paraId="47A4FCAD"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39957D45" w14:textId="77777777" w:rsidR="00EB3DA4" w:rsidRPr="00B83EF4" w:rsidRDefault="00EB3DA4" w:rsidP="00FC107B">
            <w:pPr>
              <w:rPr>
                <w:rFonts w:ascii="Arial" w:hAnsi="Arial" w:cs="Arial"/>
                <w:lang w:eastAsia="pl-PL"/>
              </w:rPr>
            </w:pPr>
            <w:r w:rsidRPr="00B83EF4">
              <w:rPr>
                <w:rFonts w:ascii="Arial" w:eastAsia="Calibri" w:hAnsi="Arial" w:cs="Arial"/>
                <w:lang w:eastAsia="pl-PL"/>
              </w:rPr>
              <w:t>Ziemomyśl B</w:t>
            </w:r>
          </w:p>
        </w:tc>
        <w:tc>
          <w:tcPr>
            <w:tcW w:w="1440" w:type="dxa"/>
            <w:shd w:val="clear" w:color="auto" w:fill="auto"/>
            <w:vAlign w:val="bottom"/>
          </w:tcPr>
          <w:p w14:paraId="36F392CA"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-0,82</w:t>
            </w:r>
          </w:p>
        </w:tc>
        <w:tc>
          <w:tcPr>
            <w:tcW w:w="1793" w:type="dxa"/>
            <w:shd w:val="clear" w:color="auto" w:fill="auto"/>
            <w:vAlign w:val="bottom"/>
          </w:tcPr>
          <w:p w14:paraId="3953173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2,62</w:t>
            </w:r>
          </w:p>
        </w:tc>
        <w:tc>
          <w:tcPr>
            <w:tcW w:w="1276" w:type="dxa"/>
            <w:shd w:val="clear" w:color="auto" w:fill="auto"/>
            <w:vAlign w:val="bottom"/>
          </w:tcPr>
          <w:p w14:paraId="43AF606B"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2,56</w:t>
            </w:r>
          </w:p>
        </w:tc>
        <w:tc>
          <w:tcPr>
            <w:tcW w:w="1590" w:type="dxa"/>
            <w:shd w:val="clear" w:color="auto" w:fill="auto"/>
            <w:vAlign w:val="bottom"/>
          </w:tcPr>
          <w:p w14:paraId="3A12B9DF"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1,07</w:t>
            </w:r>
          </w:p>
        </w:tc>
        <w:tc>
          <w:tcPr>
            <w:tcW w:w="1954" w:type="dxa"/>
            <w:shd w:val="clear" w:color="auto" w:fill="auto"/>
            <w:vAlign w:val="bottom"/>
          </w:tcPr>
          <w:p w14:paraId="7B71610C"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2,11</w:t>
            </w:r>
          </w:p>
        </w:tc>
      </w:tr>
      <w:tr w:rsidR="00EB3DA4" w:rsidRPr="00B83EF4" w14:paraId="0CF9F79A" w14:textId="77777777" w:rsidTr="006F007D">
        <w:tc>
          <w:tcPr>
            <w:cnfStyle w:val="001000000000" w:firstRow="0" w:lastRow="0" w:firstColumn="1" w:lastColumn="0" w:oddVBand="0" w:evenVBand="0" w:oddHBand="0" w:evenHBand="0" w:firstRowFirstColumn="0" w:firstRowLastColumn="0" w:lastRowFirstColumn="0" w:lastRowLastColumn="0"/>
            <w:tcW w:w="1729" w:type="dxa"/>
          </w:tcPr>
          <w:p w14:paraId="1F7E414E" w14:textId="77777777" w:rsidR="00EB3DA4" w:rsidRPr="00B83EF4" w:rsidRDefault="00EB3DA4" w:rsidP="00FC107B">
            <w:pPr>
              <w:rPr>
                <w:rFonts w:ascii="Arial" w:hAnsi="Arial" w:cs="Arial"/>
                <w:lang w:eastAsia="pl-PL"/>
              </w:rPr>
            </w:pPr>
            <w:r w:rsidRPr="00B83EF4">
              <w:rPr>
                <w:rFonts w:ascii="Arial" w:eastAsia="Calibri" w:hAnsi="Arial" w:cs="Arial"/>
                <w:lang w:eastAsia="pl-PL"/>
              </w:rPr>
              <w:t>Żalęcino</w:t>
            </w:r>
          </w:p>
        </w:tc>
        <w:tc>
          <w:tcPr>
            <w:tcW w:w="1440" w:type="dxa"/>
            <w:shd w:val="clear" w:color="auto" w:fill="auto"/>
            <w:vAlign w:val="bottom"/>
          </w:tcPr>
          <w:p w14:paraId="499C199D"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-0,75</w:t>
            </w:r>
          </w:p>
        </w:tc>
        <w:tc>
          <w:tcPr>
            <w:tcW w:w="1793" w:type="dxa"/>
            <w:shd w:val="clear" w:color="auto" w:fill="auto"/>
            <w:vAlign w:val="bottom"/>
          </w:tcPr>
          <w:p w14:paraId="048F726E"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0,06</w:t>
            </w:r>
          </w:p>
        </w:tc>
        <w:tc>
          <w:tcPr>
            <w:tcW w:w="1276" w:type="dxa"/>
            <w:shd w:val="clear" w:color="auto" w:fill="auto"/>
            <w:vAlign w:val="bottom"/>
          </w:tcPr>
          <w:p w14:paraId="0E25AA00"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0,07</w:t>
            </w:r>
          </w:p>
        </w:tc>
        <w:tc>
          <w:tcPr>
            <w:tcW w:w="1590" w:type="dxa"/>
            <w:shd w:val="clear" w:color="auto" w:fill="auto"/>
            <w:vAlign w:val="bottom"/>
          </w:tcPr>
          <w:p w14:paraId="55F772C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-0,49</w:t>
            </w:r>
          </w:p>
        </w:tc>
        <w:tc>
          <w:tcPr>
            <w:tcW w:w="1954" w:type="dxa"/>
            <w:shd w:val="clear" w:color="auto" w:fill="auto"/>
            <w:vAlign w:val="bottom"/>
          </w:tcPr>
          <w:p w14:paraId="10FB1FA7" w14:textId="77777777" w:rsidR="00EB3DA4" w:rsidRPr="00B83EF4" w:rsidRDefault="00EB3DA4"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0,08</w:t>
            </w:r>
          </w:p>
        </w:tc>
      </w:tr>
    </w:tbl>
    <w:p w14:paraId="6C9C8FAE" w14:textId="77777777" w:rsidR="0056726F" w:rsidRPr="00B83EF4" w:rsidRDefault="0056726F" w:rsidP="00FC107B">
      <w:pPr>
        <w:spacing w:after="0" w:line="240" w:lineRule="auto"/>
        <w:jc w:val="both"/>
        <w:rPr>
          <w:rFonts w:ascii="Arial" w:hAnsi="Arial" w:cs="Arial"/>
          <w:i/>
        </w:rPr>
      </w:pPr>
      <w:r w:rsidRPr="00B83EF4">
        <w:rPr>
          <w:rFonts w:ascii="Arial" w:hAnsi="Arial" w:cs="Arial"/>
          <w:i/>
        </w:rPr>
        <w:t>Źródło: opracowanie własne</w:t>
      </w:r>
      <w:r w:rsidR="009769D9" w:rsidRPr="00B83EF4">
        <w:rPr>
          <w:rFonts w:ascii="Arial" w:hAnsi="Arial" w:cs="Arial"/>
          <w:i/>
        </w:rPr>
        <w:t>.</w:t>
      </w:r>
    </w:p>
    <w:p w14:paraId="4D410404" w14:textId="77777777" w:rsidR="006D685B" w:rsidRPr="00B83EF4" w:rsidRDefault="006D685B" w:rsidP="00DB375C">
      <w:pPr>
        <w:spacing w:after="0"/>
        <w:jc w:val="both"/>
        <w:rPr>
          <w:rFonts w:ascii="Arial" w:hAnsi="Arial" w:cs="Arial"/>
          <w:b/>
        </w:rPr>
      </w:pPr>
    </w:p>
    <w:p w14:paraId="5243E664" w14:textId="77777777" w:rsidR="006D685B" w:rsidRPr="00B83EF4" w:rsidRDefault="002B1286" w:rsidP="00DB375C">
      <w:pPr>
        <w:spacing w:after="0"/>
        <w:jc w:val="both"/>
        <w:rPr>
          <w:rFonts w:ascii="Arial" w:hAnsi="Arial" w:cs="Arial"/>
        </w:rPr>
      </w:pPr>
      <w:r w:rsidRPr="00B83EF4">
        <w:rPr>
          <w:rFonts w:ascii="Arial" w:hAnsi="Arial" w:cs="Arial"/>
        </w:rPr>
        <w:t>Według tej samej metodologii dokonano analizy poszczególnych jednostek analitycznych w kontekście sfery gospodarczej i przestrzenno-infrastrukturalnej.</w:t>
      </w:r>
    </w:p>
    <w:p w14:paraId="11EA7B79" w14:textId="77777777" w:rsidR="002B1286" w:rsidRPr="00B83EF4" w:rsidRDefault="002B1286" w:rsidP="00DB375C">
      <w:pPr>
        <w:spacing w:after="0"/>
        <w:jc w:val="both"/>
        <w:rPr>
          <w:rFonts w:ascii="Arial" w:hAnsi="Arial" w:cs="Arial"/>
        </w:rPr>
      </w:pPr>
    </w:p>
    <w:p w14:paraId="6B8F8F12" w14:textId="77777777" w:rsidR="000F1688" w:rsidRPr="00B83EF4" w:rsidRDefault="002B1286" w:rsidP="00FC107B">
      <w:pPr>
        <w:pStyle w:val="Legenda"/>
        <w:spacing w:after="0"/>
        <w:rPr>
          <w:rFonts w:ascii="Arial" w:hAnsi="Arial" w:cs="Arial"/>
          <w:b/>
          <w:i w:val="0"/>
          <w:color w:val="auto"/>
          <w:sz w:val="22"/>
          <w:szCs w:val="22"/>
          <w:lang w:eastAsia="pl-PL"/>
        </w:rPr>
      </w:pPr>
      <w:r w:rsidRPr="00B83EF4">
        <w:rPr>
          <w:rFonts w:ascii="Arial" w:hAnsi="Arial" w:cs="Arial"/>
          <w:b/>
          <w:i w:val="0"/>
          <w:color w:val="auto"/>
          <w:sz w:val="22"/>
          <w:szCs w:val="22"/>
          <w:lang w:eastAsia="pl-PL"/>
        </w:rPr>
        <w:t> </w:t>
      </w:r>
      <w:bookmarkStart w:id="83" w:name="_Toc532213295"/>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11</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lang w:eastAsia="pl-PL"/>
        </w:rPr>
        <w:t>. Zestawienie mierników zjawisk gospodarczych</w:t>
      </w:r>
      <w:bookmarkEnd w:id="83"/>
    </w:p>
    <w:tbl>
      <w:tblPr>
        <w:tblStyle w:val="Tabelasiatki1jasnaakcent31"/>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843"/>
        <w:gridCol w:w="1984"/>
        <w:gridCol w:w="1985"/>
        <w:gridCol w:w="2268"/>
      </w:tblGrid>
      <w:tr w:rsidR="00AA0027" w:rsidRPr="00DC3A74" w14:paraId="728F706E" w14:textId="77777777" w:rsidTr="00DC3A74">
        <w:trPr>
          <w:cnfStyle w:val="100000000000" w:firstRow="1" w:lastRow="0" w:firstColumn="0" w:lastColumn="0" w:oddVBand="0" w:evenVBand="0" w:oddHBand="0" w:evenHBand="0" w:firstRowFirstColumn="0" w:firstRowLastColumn="0" w:lastRowFirstColumn="0" w:lastRowLastColumn="0"/>
          <w:trHeight w:val="1308"/>
        </w:trPr>
        <w:tc>
          <w:tcPr>
            <w:cnfStyle w:val="001000000000" w:firstRow="0" w:lastRow="0" w:firstColumn="1" w:lastColumn="0" w:oddVBand="0" w:evenVBand="0" w:oddHBand="0" w:evenHBand="0" w:firstRowFirstColumn="0" w:firstRowLastColumn="0" w:lastRowFirstColumn="0" w:lastRowLastColumn="0"/>
            <w:tcW w:w="1702" w:type="dxa"/>
            <w:tcBorders>
              <w:bottom w:val="none" w:sz="0" w:space="0" w:color="auto"/>
            </w:tcBorders>
            <w:shd w:val="clear" w:color="auto" w:fill="C4BC96" w:themeFill="background2" w:themeFillShade="BF"/>
            <w:vAlign w:val="center"/>
            <w:hideMark/>
          </w:tcPr>
          <w:p w14:paraId="7D7095A1" w14:textId="77777777" w:rsidR="00AA0027" w:rsidRPr="00DC3A74" w:rsidRDefault="00AA0027" w:rsidP="00FC107B">
            <w:pPr>
              <w:jc w:val="center"/>
              <w:rPr>
                <w:rFonts w:ascii="Arial" w:hAnsi="Arial" w:cs="Arial"/>
                <w:sz w:val="18"/>
                <w:szCs w:val="18"/>
                <w:lang w:eastAsia="pl-PL"/>
              </w:rPr>
            </w:pPr>
          </w:p>
        </w:tc>
        <w:tc>
          <w:tcPr>
            <w:tcW w:w="1843" w:type="dxa"/>
            <w:tcBorders>
              <w:bottom w:val="none" w:sz="0" w:space="0" w:color="auto"/>
            </w:tcBorders>
            <w:shd w:val="clear" w:color="auto" w:fill="C4BC96" w:themeFill="background2" w:themeFillShade="BF"/>
            <w:vAlign w:val="center"/>
            <w:hideMark/>
          </w:tcPr>
          <w:p w14:paraId="63293780"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r w:rsidRPr="00DC3A74">
              <w:rPr>
                <w:rFonts w:ascii="Arial" w:hAnsi="Arial" w:cs="Arial"/>
                <w:sz w:val="18"/>
                <w:szCs w:val="18"/>
                <w:lang w:eastAsia="pl-PL"/>
              </w:rPr>
              <w:t>ODSETEK OSÓB W WIEKU PRODUKCYJNYM</w:t>
            </w:r>
          </w:p>
          <w:p w14:paraId="3F4306A3"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p>
          <w:p w14:paraId="09626C97"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p>
        </w:tc>
        <w:tc>
          <w:tcPr>
            <w:tcW w:w="1984" w:type="dxa"/>
            <w:tcBorders>
              <w:bottom w:val="none" w:sz="0" w:space="0" w:color="auto"/>
            </w:tcBorders>
            <w:shd w:val="clear" w:color="auto" w:fill="C4BC96" w:themeFill="background2" w:themeFillShade="BF"/>
            <w:vAlign w:val="center"/>
            <w:hideMark/>
          </w:tcPr>
          <w:p w14:paraId="1FEC9A60"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r w:rsidRPr="00DC3A74">
              <w:rPr>
                <w:rFonts w:ascii="Arial" w:hAnsi="Arial" w:cs="Arial"/>
                <w:sz w:val="18"/>
                <w:szCs w:val="18"/>
                <w:lang w:eastAsia="pl-PL"/>
              </w:rPr>
              <w:t>LICZBA MIESZKAŃCÓW PROWADZĄCYCH DZIAŁALNOŚĆ GOSPODARCZĄ NA 100 OSÓB</w:t>
            </w:r>
          </w:p>
        </w:tc>
        <w:tc>
          <w:tcPr>
            <w:tcW w:w="1985" w:type="dxa"/>
            <w:tcBorders>
              <w:bottom w:val="none" w:sz="0" w:space="0" w:color="auto"/>
            </w:tcBorders>
            <w:shd w:val="clear" w:color="auto" w:fill="C4BC96" w:themeFill="background2" w:themeFillShade="BF"/>
            <w:hideMark/>
          </w:tcPr>
          <w:p w14:paraId="52EB0D38"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r w:rsidRPr="00DC3A74">
              <w:rPr>
                <w:rFonts w:ascii="Arial" w:eastAsia="Calibri" w:hAnsi="Arial" w:cs="Arial"/>
                <w:sz w:val="18"/>
                <w:szCs w:val="18"/>
                <w:lang w:eastAsia="pl-PL"/>
              </w:rPr>
              <w:t>UDZIAŁ BEZROBOTNYCH BEZ KWALIFIKACJI I DOŚWIADCZENIA WSRÓD OGÓŁU BEZROBOTNYCH</w:t>
            </w:r>
          </w:p>
        </w:tc>
        <w:tc>
          <w:tcPr>
            <w:tcW w:w="2268" w:type="dxa"/>
            <w:tcBorders>
              <w:bottom w:val="none" w:sz="0" w:space="0" w:color="auto"/>
            </w:tcBorders>
            <w:shd w:val="clear" w:color="auto" w:fill="C4BC96" w:themeFill="background2" w:themeFillShade="BF"/>
          </w:tcPr>
          <w:p w14:paraId="1E670DF7"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r w:rsidRPr="00DC3A74">
              <w:rPr>
                <w:rFonts w:ascii="Arial" w:hAnsi="Arial" w:cs="Arial"/>
                <w:sz w:val="18"/>
                <w:szCs w:val="18"/>
                <w:lang w:eastAsia="pl-PL"/>
              </w:rPr>
              <w:t>UDZIAŁ DŁUGOTRWALE BEZROBOTNYCH WŚRÓD OSÓB W WIEKU PRODUKCYJNYM.</w:t>
            </w:r>
          </w:p>
        </w:tc>
      </w:tr>
      <w:tr w:rsidR="00AA0027" w:rsidRPr="00B83EF4" w14:paraId="66682567"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03D9128B" w14:textId="77777777" w:rsidR="00AA0027" w:rsidRPr="00B83EF4" w:rsidRDefault="00AA0027" w:rsidP="00FC107B">
            <w:pPr>
              <w:rPr>
                <w:rFonts w:ascii="Arial" w:hAnsi="Arial" w:cs="Arial"/>
                <w:lang w:eastAsia="pl-PL"/>
              </w:rPr>
            </w:pPr>
            <w:r w:rsidRPr="00B83EF4">
              <w:rPr>
                <w:rFonts w:ascii="Arial" w:eastAsia="Calibri" w:hAnsi="Arial" w:cs="Arial"/>
                <w:lang w:eastAsia="pl-PL"/>
              </w:rPr>
              <w:t>Bralęcin</w:t>
            </w:r>
          </w:p>
        </w:tc>
        <w:tc>
          <w:tcPr>
            <w:tcW w:w="1843" w:type="dxa"/>
            <w:shd w:val="clear" w:color="auto" w:fill="auto"/>
            <w:vAlign w:val="bottom"/>
          </w:tcPr>
          <w:p w14:paraId="39A9053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59,52</w:t>
            </w:r>
          </w:p>
        </w:tc>
        <w:tc>
          <w:tcPr>
            <w:tcW w:w="1984" w:type="dxa"/>
            <w:shd w:val="clear" w:color="auto" w:fill="auto"/>
            <w:vAlign w:val="bottom"/>
          </w:tcPr>
          <w:p w14:paraId="243AA51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1,51</w:t>
            </w:r>
          </w:p>
        </w:tc>
        <w:tc>
          <w:tcPr>
            <w:tcW w:w="1985" w:type="dxa"/>
            <w:shd w:val="clear" w:color="auto" w:fill="auto"/>
            <w:vAlign w:val="bottom"/>
          </w:tcPr>
          <w:p w14:paraId="78DD2CF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0,11</w:t>
            </w:r>
          </w:p>
        </w:tc>
        <w:tc>
          <w:tcPr>
            <w:tcW w:w="2268" w:type="dxa"/>
            <w:shd w:val="clear" w:color="auto" w:fill="auto"/>
            <w:vAlign w:val="bottom"/>
          </w:tcPr>
          <w:p w14:paraId="5812DAF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3,05</w:t>
            </w:r>
          </w:p>
        </w:tc>
      </w:tr>
      <w:tr w:rsidR="00AA0027" w:rsidRPr="00B83EF4" w14:paraId="17F36A3C"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446FC62C" w14:textId="77777777" w:rsidR="00AA0027" w:rsidRPr="00B83EF4" w:rsidRDefault="00AA0027" w:rsidP="00FC107B">
            <w:pPr>
              <w:rPr>
                <w:rFonts w:ascii="Arial" w:hAnsi="Arial" w:cs="Arial"/>
                <w:lang w:eastAsia="pl-PL"/>
              </w:rPr>
            </w:pPr>
            <w:r w:rsidRPr="00B83EF4">
              <w:rPr>
                <w:rFonts w:ascii="Arial" w:eastAsia="Calibri" w:hAnsi="Arial" w:cs="Arial"/>
                <w:lang w:eastAsia="pl-PL"/>
              </w:rPr>
              <w:t>Brzezina</w:t>
            </w:r>
          </w:p>
        </w:tc>
        <w:tc>
          <w:tcPr>
            <w:tcW w:w="1843" w:type="dxa"/>
            <w:shd w:val="clear" w:color="auto" w:fill="auto"/>
            <w:vAlign w:val="bottom"/>
          </w:tcPr>
          <w:p w14:paraId="0F12531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65,69</w:t>
            </w:r>
          </w:p>
        </w:tc>
        <w:tc>
          <w:tcPr>
            <w:tcW w:w="1984" w:type="dxa"/>
            <w:shd w:val="clear" w:color="auto" w:fill="auto"/>
            <w:vAlign w:val="bottom"/>
          </w:tcPr>
          <w:p w14:paraId="4D0A494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2,92</w:t>
            </w:r>
          </w:p>
        </w:tc>
        <w:tc>
          <w:tcPr>
            <w:tcW w:w="1985" w:type="dxa"/>
            <w:shd w:val="clear" w:color="auto" w:fill="auto"/>
            <w:vAlign w:val="bottom"/>
          </w:tcPr>
          <w:p w14:paraId="1EAB3F2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2268" w:type="dxa"/>
            <w:shd w:val="clear" w:color="auto" w:fill="auto"/>
            <w:vAlign w:val="bottom"/>
          </w:tcPr>
          <w:p w14:paraId="2AA1B041"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2,78</w:t>
            </w:r>
          </w:p>
        </w:tc>
      </w:tr>
      <w:tr w:rsidR="00AA0027" w:rsidRPr="00B83EF4" w14:paraId="319D168A"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703F313F" w14:textId="77777777" w:rsidR="00AA0027" w:rsidRPr="00B83EF4" w:rsidRDefault="00AA0027" w:rsidP="00FC107B">
            <w:pPr>
              <w:rPr>
                <w:rFonts w:ascii="Arial" w:hAnsi="Arial" w:cs="Arial"/>
                <w:lang w:eastAsia="pl-PL"/>
              </w:rPr>
            </w:pPr>
            <w:r w:rsidRPr="00B83EF4">
              <w:rPr>
                <w:rFonts w:ascii="Arial" w:eastAsia="Calibri" w:hAnsi="Arial" w:cs="Arial"/>
                <w:lang w:eastAsia="pl-PL"/>
              </w:rPr>
              <w:t>Dobropole</w:t>
            </w:r>
          </w:p>
        </w:tc>
        <w:tc>
          <w:tcPr>
            <w:tcW w:w="1843" w:type="dxa"/>
            <w:shd w:val="clear" w:color="auto" w:fill="auto"/>
            <w:vAlign w:val="bottom"/>
          </w:tcPr>
          <w:p w14:paraId="4351399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60,93</w:t>
            </w:r>
          </w:p>
        </w:tc>
        <w:tc>
          <w:tcPr>
            <w:tcW w:w="1984" w:type="dxa"/>
            <w:shd w:val="clear" w:color="auto" w:fill="auto"/>
            <w:vAlign w:val="bottom"/>
          </w:tcPr>
          <w:p w14:paraId="1E1B51DD"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2,34</w:t>
            </w:r>
          </w:p>
        </w:tc>
        <w:tc>
          <w:tcPr>
            <w:tcW w:w="1985" w:type="dxa"/>
            <w:shd w:val="clear" w:color="auto" w:fill="auto"/>
            <w:vAlign w:val="bottom"/>
          </w:tcPr>
          <w:p w14:paraId="1920565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0,38</w:t>
            </w:r>
          </w:p>
        </w:tc>
        <w:tc>
          <w:tcPr>
            <w:tcW w:w="2268" w:type="dxa"/>
            <w:shd w:val="clear" w:color="auto" w:fill="auto"/>
            <w:vAlign w:val="bottom"/>
          </w:tcPr>
          <w:p w14:paraId="089E07C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5,23</w:t>
            </w:r>
          </w:p>
        </w:tc>
      </w:tr>
      <w:tr w:rsidR="00AA0027" w:rsidRPr="00B83EF4" w14:paraId="5FF927C8"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72767D47" w14:textId="77777777" w:rsidR="00AA0027" w:rsidRPr="00B83EF4" w:rsidRDefault="00AA0027" w:rsidP="00FC107B">
            <w:pPr>
              <w:rPr>
                <w:rFonts w:ascii="Arial" w:hAnsi="Arial" w:cs="Arial"/>
                <w:lang w:eastAsia="pl-PL"/>
              </w:rPr>
            </w:pPr>
            <w:r w:rsidRPr="00B83EF4">
              <w:rPr>
                <w:rFonts w:ascii="Arial" w:eastAsia="Calibri" w:hAnsi="Arial" w:cs="Arial"/>
                <w:lang w:eastAsia="pl-PL"/>
              </w:rPr>
              <w:t>Dolice</w:t>
            </w:r>
          </w:p>
        </w:tc>
        <w:tc>
          <w:tcPr>
            <w:tcW w:w="1843" w:type="dxa"/>
            <w:shd w:val="clear" w:color="auto" w:fill="auto"/>
            <w:vAlign w:val="bottom"/>
          </w:tcPr>
          <w:p w14:paraId="46B10221"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61,89</w:t>
            </w:r>
          </w:p>
        </w:tc>
        <w:tc>
          <w:tcPr>
            <w:tcW w:w="1984" w:type="dxa"/>
            <w:shd w:val="clear" w:color="auto" w:fill="auto"/>
            <w:vAlign w:val="bottom"/>
          </w:tcPr>
          <w:p w14:paraId="0FAB973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5,00</w:t>
            </w:r>
          </w:p>
        </w:tc>
        <w:tc>
          <w:tcPr>
            <w:tcW w:w="1985" w:type="dxa"/>
            <w:shd w:val="clear" w:color="auto" w:fill="auto"/>
            <w:vAlign w:val="bottom"/>
          </w:tcPr>
          <w:p w14:paraId="44D4C9A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0,33</w:t>
            </w:r>
          </w:p>
        </w:tc>
        <w:tc>
          <w:tcPr>
            <w:tcW w:w="2268" w:type="dxa"/>
            <w:shd w:val="clear" w:color="auto" w:fill="auto"/>
            <w:vAlign w:val="bottom"/>
          </w:tcPr>
          <w:p w14:paraId="324A1AF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4,08</w:t>
            </w:r>
          </w:p>
        </w:tc>
      </w:tr>
      <w:tr w:rsidR="00AA0027" w:rsidRPr="00B83EF4" w14:paraId="053A7BF9"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74780A61" w14:textId="77777777" w:rsidR="00AA0027" w:rsidRPr="00B83EF4" w:rsidRDefault="00AA0027" w:rsidP="00FC107B">
            <w:pPr>
              <w:rPr>
                <w:rFonts w:ascii="Arial" w:hAnsi="Arial" w:cs="Arial"/>
                <w:lang w:eastAsia="pl-PL"/>
              </w:rPr>
            </w:pPr>
            <w:r w:rsidRPr="00B83EF4">
              <w:rPr>
                <w:rFonts w:ascii="Arial" w:eastAsia="Calibri" w:hAnsi="Arial" w:cs="Arial"/>
                <w:lang w:eastAsia="pl-PL"/>
              </w:rPr>
              <w:t>Kolin</w:t>
            </w:r>
          </w:p>
        </w:tc>
        <w:tc>
          <w:tcPr>
            <w:tcW w:w="1843" w:type="dxa"/>
            <w:shd w:val="clear" w:color="auto" w:fill="auto"/>
            <w:vAlign w:val="bottom"/>
          </w:tcPr>
          <w:p w14:paraId="3C332C91"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64,15</w:t>
            </w:r>
          </w:p>
        </w:tc>
        <w:tc>
          <w:tcPr>
            <w:tcW w:w="1984" w:type="dxa"/>
            <w:shd w:val="clear" w:color="auto" w:fill="auto"/>
            <w:vAlign w:val="bottom"/>
          </w:tcPr>
          <w:p w14:paraId="12417DF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3,05</w:t>
            </w:r>
          </w:p>
        </w:tc>
        <w:tc>
          <w:tcPr>
            <w:tcW w:w="1985" w:type="dxa"/>
            <w:shd w:val="clear" w:color="auto" w:fill="auto"/>
            <w:vAlign w:val="bottom"/>
          </w:tcPr>
          <w:p w14:paraId="758909B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0,11</w:t>
            </w:r>
          </w:p>
        </w:tc>
        <w:tc>
          <w:tcPr>
            <w:tcW w:w="2268" w:type="dxa"/>
            <w:shd w:val="clear" w:color="auto" w:fill="auto"/>
            <w:vAlign w:val="bottom"/>
          </w:tcPr>
          <w:p w14:paraId="2545E3A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5,40</w:t>
            </w:r>
          </w:p>
        </w:tc>
      </w:tr>
      <w:tr w:rsidR="00AA0027" w:rsidRPr="00B83EF4" w14:paraId="1D4FC32A"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2FB2A2D3" w14:textId="77777777" w:rsidR="00AA0027" w:rsidRPr="00B83EF4" w:rsidRDefault="00AA0027" w:rsidP="00FC107B">
            <w:pPr>
              <w:rPr>
                <w:rFonts w:ascii="Arial" w:hAnsi="Arial" w:cs="Arial"/>
                <w:lang w:eastAsia="pl-PL"/>
              </w:rPr>
            </w:pPr>
            <w:r w:rsidRPr="00B83EF4">
              <w:rPr>
                <w:rFonts w:ascii="Arial" w:eastAsia="Calibri" w:hAnsi="Arial" w:cs="Arial"/>
                <w:lang w:eastAsia="pl-PL"/>
              </w:rPr>
              <w:t>Krępcewo</w:t>
            </w:r>
          </w:p>
        </w:tc>
        <w:tc>
          <w:tcPr>
            <w:tcW w:w="1843" w:type="dxa"/>
            <w:shd w:val="clear" w:color="auto" w:fill="auto"/>
            <w:vAlign w:val="bottom"/>
          </w:tcPr>
          <w:p w14:paraId="731D484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59,89</w:t>
            </w:r>
          </w:p>
        </w:tc>
        <w:tc>
          <w:tcPr>
            <w:tcW w:w="1984" w:type="dxa"/>
            <w:shd w:val="clear" w:color="auto" w:fill="auto"/>
            <w:vAlign w:val="bottom"/>
          </w:tcPr>
          <w:p w14:paraId="456B8F09"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4,34</w:t>
            </w:r>
          </w:p>
        </w:tc>
        <w:tc>
          <w:tcPr>
            <w:tcW w:w="1985" w:type="dxa"/>
            <w:shd w:val="clear" w:color="auto" w:fill="auto"/>
            <w:vAlign w:val="bottom"/>
          </w:tcPr>
          <w:p w14:paraId="4A5B16D3"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0,06</w:t>
            </w:r>
          </w:p>
        </w:tc>
        <w:tc>
          <w:tcPr>
            <w:tcW w:w="2268" w:type="dxa"/>
            <w:shd w:val="clear" w:color="auto" w:fill="auto"/>
            <w:vAlign w:val="bottom"/>
          </w:tcPr>
          <w:p w14:paraId="23876C3A"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4,07</w:t>
            </w:r>
          </w:p>
        </w:tc>
      </w:tr>
      <w:tr w:rsidR="00AA0027" w:rsidRPr="00B83EF4" w14:paraId="533D1D25"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17FEF0C9" w14:textId="77777777" w:rsidR="00AA0027" w:rsidRPr="00B83EF4" w:rsidRDefault="00AA0027" w:rsidP="00FC107B">
            <w:pPr>
              <w:rPr>
                <w:rFonts w:ascii="Arial" w:hAnsi="Arial" w:cs="Arial"/>
                <w:lang w:eastAsia="pl-PL"/>
              </w:rPr>
            </w:pPr>
            <w:r w:rsidRPr="00B83EF4">
              <w:rPr>
                <w:rFonts w:ascii="Arial" w:eastAsia="Calibri" w:hAnsi="Arial" w:cs="Arial"/>
                <w:lang w:eastAsia="pl-PL"/>
              </w:rPr>
              <w:t>Lipka</w:t>
            </w:r>
          </w:p>
        </w:tc>
        <w:tc>
          <w:tcPr>
            <w:tcW w:w="1843" w:type="dxa"/>
            <w:shd w:val="clear" w:color="auto" w:fill="auto"/>
            <w:vAlign w:val="bottom"/>
          </w:tcPr>
          <w:p w14:paraId="2A681049"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53,85</w:t>
            </w:r>
          </w:p>
        </w:tc>
        <w:tc>
          <w:tcPr>
            <w:tcW w:w="1984" w:type="dxa"/>
            <w:shd w:val="clear" w:color="auto" w:fill="auto"/>
            <w:vAlign w:val="bottom"/>
          </w:tcPr>
          <w:p w14:paraId="75457C0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985" w:type="dxa"/>
            <w:shd w:val="clear" w:color="auto" w:fill="auto"/>
            <w:vAlign w:val="bottom"/>
          </w:tcPr>
          <w:p w14:paraId="05B36179"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2268" w:type="dxa"/>
            <w:shd w:val="clear" w:color="auto" w:fill="auto"/>
            <w:vAlign w:val="bottom"/>
          </w:tcPr>
          <w:p w14:paraId="4DAF257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0,00</w:t>
            </w:r>
          </w:p>
        </w:tc>
      </w:tr>
      <w:tr w:rsidR="00AA0027" w:rsidRPr="00B83EF4" w14:paraId="380A83FB"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6A940941" w14:textId="77777777" w:rsidR="00AA0027" w:rsidRPr="00B83EF4" w:rsidRDefault="00AA0027" w:rsidP="00FC107B">
            <w:pPr>
              <w:rPr>
                <w:rFonts w:ascii="Arial" w:hAnsi="Arial" w:cs="Arial"/>
                <w:lang w:eastAsia="pl-PL"/>
              </w:rPr>
            </w:pPr>
            <w:r w:rsidRPr="00B83EF4">
              <w:rPr>
                <w:rFonts w:ascii="Arial" w:eastAsia="Calibri" w:hAnsi="Arial" w:cs="Arial"/>
                <w:lang w:eastAsia="pl-PL"/>
              </w:rPr>
              <w:t>Mogilica</w:t>
            </w:r>
          </w:p>
        </w:tc>
        <w:tc>
          <w:tcPr>
            <w:tcW w:w="1843" w:type="dxa"/>
            <w:shd w:val="clear" w:color="auto" w:fill="auto"/>
            <w:vAlign w:val="bottom"/>
          </w:tcPr>
          <w:p w14:paraId="4C33E345"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69,00</w:t>
            </w:r>
          </w:p>
        </w:tc>
        <w:tc>
          <w:tcPr>
            <w:tcW w:w="1984" w:type="dxa"/>
            <w:shd w:val="clear" w:color="auto" w:fill="auto"/>
            <w:vAlign w:val="bottom"/>
          </w:tcPr>
          <w:p w14:paraId="7DA2B40A"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1,00</w:t>
            </w:r>
          </w:p>
        </w:tc>
        <w:tc>
          <w:tcPr>
            <w:tcW w:w="1985" w:type="dxa"/>
            <w:shd w:val="clear" w:color="auto" w:fill="auto"/>
            <w:vAlign w:val="bottom"/>
          </w:tcPr>
          <w:p w14:paraId="65E1EC0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0,44</w:t>
            </w:r>
          </w:p>
        </w:tc>
        <w:tc>
          <w:tcPr>
            <w:tcW w:w="2268" w:type="dxa"/>
            <w:shd w:val="clear" w:color="auto" w:fill="auto"/>
            <w:vAlign w:val="bottom"/>
          </w:tcPr>
          <w:p w14:paraId="2727AC5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8,70</w:t>
            </w:r>
          </w:p>
        </w:tc>
      </w:tr>
      <w:tr w:rsidR="00AA0027" w:rsidRPr="00B83EF4" w14:paraId="0691E005"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067604E3" w14:textId="77777777" w:rsidR="00AA0027" w:rsidRPr="00B83EF4" w:rsidRDefault="00AA0027" w:rsidP="00FC107B">
            <w:pPr>
              <w:rPr>
                <w:rFonts w:ascii="Arial" w:hAnsi="Arial" w:cs="Arial"/>
                <w:lang w:eastAsia="pl-PL"/>
              </w:rPr>
            </w:pPr>
            <w:r w:rsidRPr="00B83EF4">
              <w:rPr>
                <w:rFonts w:ascii="Arial" w:eastAsia="Calibri" w:hAnsi="Arial" w:cs="Arial"/>
                <w:lang w:eastAsia="pl-PL"/>
              </w:rPr>
              <w:t>Morzyca</w:t>
            </w:r>
          </w:p>
        </w:tc>
        <w:tc>
          <w:tcPr>
            <w:tcW w:w="1843" w:type="dxa"/>
            <w:shd w:val="clear" w:color="auto" w:fill="auto"/>
            <w:vAlign w:val="bottom"/>
          </w:tcPr>
          <w:p w14:paraId="78A61DA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64,42</w:t>
            </w:r>
          </w:p>
        </w:tc>
        <w:tc>
          <w:tcPr>
            <w:tcW w:w="1984" w:type="dxa"/>
            <w:shd w:val="clear" w:color="auto" w:fill="auto"/>
            <w:vAlign w:val="bottom"/>
          </w:tcPr>
          <w:p w14:paraId="17CB86ED"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1,44</w:t>
            </w:r>
          </w:p>
        </w:tc>
        <w:tc>
          <w:tcPr>
            <w:tcW w:w="1985" w:type="dxa"/>
            <w:shd w:val="clear" w:color="auto" w:fill="auto"/>
            <w:vAlign w:val="bottom"/>
          </w:tcPr>
          <w:p w14:paraId="7603F90D"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2268" w:type="dxa"/>
            <w:shd w:val="clear" w:color="auto" w:fill="auto"/>
            <w:vAlign w:val="bottom"/>
          </w:tcPr>
          <w:p w14:paraId="1176687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0,75</w:t>
            </w:r>
          </w:p>
        </w:tc>
      </w:tr>
      <w:tr w:rsidR="00AA0027" w:rsidRPr="00B83EF4" w14:paraId="41D0119E"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254BC3EF" w14:textId="77777777" w:rsidR="00AA0027" w:rsidRPr="00B83EF4" w:rsidRDefault="00AA0027" w:rsidP="00FC107B">
            <w:pPr>
              <w:rPr>
                <w:rFonts w:ascii="Arial" w:hAnsi="Arial" w:cs="Arial"/>
                <w:lang w:eastAsia="pl-PL"/>
              </w:rPr>
            </w:pPr>
            <w:r w:rsidRPr="00B83EF4">
              <w:rPr>
                <w:rFonts w:ascii="Arial" w:eastAsia="Calibri" w:hAnsi="Arial" w:cs="Arial"/>
                <w:lang w:eastAsia="pl-PL"/>
              </w:rPr>
              <w:t>Moskorzyn</w:t>
            </w:r>
          </w:p>
        </w:tc>
        <w:tc>
          <w:tcPr>
            <w:tcW w:w="1843" w:type="dxa"/>
            <w:shd w:val="clear" w:color="auto" w:fill="auto"/>
            <w:vAlign w:val="bottom"/>
          </w:tcPr>
          <w:p w14:paraId="66A8706D"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62,30</w:t>
            </w:r>
          </w:p>
        </w:tc>
        <w:tc>
          <w:tcPr>
            <w:tcW w:w="1984" w:type="dxa"/>
            <w:shd w:val="clear" w:color="auto" w:fill="auto"/>
            <w:vAlign w:val="bottom"/>
          </w:tcPr>
          <w:p w14:paraId="66EE062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2,19</w:t>
            </w:r>
          </w:p>
        </w:tc>
        <w:tc>
          <w:tcPr>
            <w:tcW w:w="1985" w:type="dxa"/>
            <w:shd w:val="clear" w:color="auto" w:fill="auto"/>
            <w:vAlign w:val="bottom"/>
          </w:tcPr>
          <w:p w14:paraId="546FBA7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2268" w:type="dxa"/>
            <w:shd w:val="clear" w:color="auto" w:fill="auto"/>
            <w:vAlign w:val="bottom"/>
          </w:tcPr>
          <w:p w14:paraId="5D52854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4,39</w:t>
            </w:r>
          </w:p>
        </w:tc>
      </w:tr>
      <w:tr w:rsidR="00AA0027" w:rsidRPr="00B83EF4" w14:paraId="35A2E027"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6640BAE7" w14:textId="77777777" w:rsidR="00AA0027" w:rsidRPr="00B83EF4" w:rsidRDefault="00AA0027" w:rsidP="00FC107B">
            <w:pPr>
              <w:rPr>
                <w:rFonts w:ascii="Arial" w:hAnsi="Arial" w:cs="Arial"/>
                <w:lang w:eastAsia="pl-PL"/>
              </w:rPr>
            </w:pPr>
            <w:r w:rsidRPr="00B83EF4">
              <w:rPr>
                <w:rFonts w:ascii="Arial" w:eastAsia="Calibri" w:hAnsi="Arial" w:cs="Arial"/>
                <w:lang w:eastAsia="pl-PL"/>
              </w:rPr>
              <w:t>Płoszkowo</w:t>
            </w:r>
          </w:p>
        </w:tc>
        <w:tc>
          <w:tcPr>
            <w:tcW w:w="1843" w:type="dxa"/>
            <w:shd w:val="clear" w:color="auto" w:fill="auto"/>
            <w:vAlign w:val="bottom"/>
          </w:tcPr>
          <w:p w14:paraId="5C4F2E5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55,78</w:t>
            </w:r>
          </w:p>
        </w:tc>
        <w:tc>
          <w:tcPr>
            <w:tcW w:w="1984" w:type="dxa"/>
            <w:shd w:val="clear" w:color="auto" w:fill="auto"/>
            <w:vAlign w:val="bottom"/>
          </w:tcPr>
          <w:p w14:paraId="64B0EA09"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2,72</w:t>
            </w:r>
          </w:p>
        </w:tc>
        <w:tc>
          <w:tcPr>
            <w:tcW w:w="1985" w:type="dxa"/>
            <w:shd w:val="clear" w:color="auto" w:fill="auto"/>
            <w:vAlign w:val="bottom"/>
          </w:tcPr>
          <w:p w14:paraId="720F4AD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0,38</w:t>
            </w:r>
          </w:p>
        </w:tc>
        <w:tc>
          <w:tcPr>
            <w:tcW w:w="2268" w:type="dxa"/>
            <w:shd w:val="clear" w:color="auto" w:fill="auto"/>
            <w:vAlign w:val="bottom"/>
          </w:tcPr>
          <w:p w14:paraId="4FB6DF5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10,98</w:t>
            </w:r>
          </w:p>
        </w:tc>
      </w:tr>
      <w:tr w:rsidR="00AA0027" w:rsidRPr="00B83EF4" w14:paraId="72631C8D"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447DFFF3" w14:textId="77777777" w:rsidR="00AA0027" w:rsidRPr="00B83EF4" w:rsidRDefault="00AA0027" w:rsidP="00FC107B">
            <w:pPr>
              <w:rPr>
                <w:rFonts w:ascii="Arial" w:hAnsi="Arial" w:cs="Arial"/>
                <w:lang w:eastAsia="pl-PL"/>
              </w:rPr>
            </w:pPr>
            <w:r w:rsidRPr="00B83EF4">
              <w:rPr>
                <w:rFonts w:ascii="Arial" w:eastAsia="Calibri" w:hAnsi="Arial" w:cs="Arial"/>
                <w:lang w:eastAsia="pl-PL"/>
              </w:rPr>
              <w:t>Pomietów</w:t>
            </w:r>
          </w:p>
        </w:tc>
        <w:tc>
          <w:tcPr>
            <w:tcW w:w="1843" w:type="dxa"/>
            <w:shd w:val="clear" w:color="auto" w:fill="auto"/>
            <w:vAlign w:val="bottom"/>
          </w:tcPr>
          <w:p w14:paraId="30D0E791"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62,69</w:t>
            </w:r>
          </w:p>
        </w:tc>
        <w:tc>
          <w:tcPr>
            <w:tcW w:w="1984" w:type="dxa"/>
            <w:shd w:val="clear" w:color="auto" w:fill="auto"/>
            <w:vAlign w:val="bottom"/>
          </w:tcPr>
          <w:p w14:paraId="59507ACB"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5,22</w:t>
            </w:r>
          </w:p>
        </w:tc>
        <w:tc>
          <w:tcPr>
            <w:tcW w:w="1985" w:type="dxa"/>
            <w:shd w:val="clear" w:color="auto" w:fill="auto"/>
            <w:vAlign w:val="bottom"/>
          </w:tcPr>
          <w:p w14:paraId="7F83A4C5"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0,14</w:t>
            </w:r>
          </w:p>
        </w:tc>
        <w:tc>
          <w:tcPr>
            <w:tcW w:w="2268" w:type="dxa"/>
            <w:shd w:val="clear" w:color="auto" w:fill="auto"/>
            <w:vAlign w:val="bottom"/>
          </w:tcPr>
          <w:p w14:paraId="7855106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7,14</w:t>
            </w:r>
          </w:p>
        </w:tc>
      </w:tr>
      <w:tr w:rsidR="00AA0027" w:rsidRPr="00B83EF4" w14:paraId="09E840C4"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5F4B4508" w14:textId="77777777" w:rsidR="00AA0027" w:rsidRPr="00B83EF4" w:rsidRDefault="00AA0027" w:rsidP="00FC107B">
            <w:pPr>
              <w:rPr>
                <w:rFonts w:ascii="Arial" w:hAnsi="Arial" w:cs="Arial"/>
                <w:lang w:eastAsia="pl-PL"/>
              </w:rPr>
            </w:pPr>
            <w:r w:rsidRPr="00B83EF4">
              <w:rPr>
                <w:rFonts w:ascii="Arial" w:eastAsia="Calibri" w:hAnsi="Arial" w:cs="Arial"/>
                <w:lang w:eastAsia="pl-PL"/>
              </w:rPr>
              <w:t>Przewłoki</w:t>
            </w:r>
          </w:p>
        </w:tc>
        <w:tc>
          <w:tcPr>
            <w:tcW w:w="1843" w:type="dxa"/>
            <w:shd w:val="clear" w:color="auto" w:fill="auto"/>
            <w:vAlign w:val="bottom"/>
          </w:tcPr>
          <w:p w14:paraId="65A42ED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70,82</w:t>
            </w:r>
          </w:p>
        </w:tc>
        <w:tc>
          <w:tcPr>
            <w:tcW w:w="1984" w:type="dxa"/>
            <w:shd w:val="clear" w:color="auto" w:fill="auto"/>
            <w:vAlign w:val="bottom"/>
          </w:tcPr>
          <w:p w14:paraId="66A55C9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3,22</w:t>
            </w:r>
          </w:p>
        </w:tc>
        <w:tc>
          <w:tcPr>
            <w:tcW w:w="1985" w:type="dxa"/>
            <w:shd w:val="clear" w:color="auto" w:fill="auto"/>
            <w:vAlign w:val="bottom"/>
          </w:tcPr>
          <w:p w14:paraId="70DD39E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0,25</w:t>
            </w:r>
          </w:p>
        </w:tc>
        <w:tc>
          <w:tcPr>
            <w:tcW w:w="2268" w:type="dxa"/>
            <w:shd w:val="clear" w:color="auto" w:fill="auto"/>
            <w:vAlign w:val="bottom"/>
          </w:tcPr>
          <w:p w14:paraId="7203768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2,42</w:t>
            </w:r>
          </w:p>
        </w:tc>
      </w:tr>
      <w:tr w:rsidR="00AA0027" w:rsidRPr="00B83EF4" w14:paraId="39B9537C"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2E095993" w14:textId="77777777" w:rsidR="00AA0027" w:rsidRPr="00B83EF4" w:rsidRDefault="00AA0027" w:rsidP="00FC107B">
            <w:pPr>
              <w:rPr>
                <w:rFonts w:ascii="Arial" w:hAnsi="Arial" w:cs="Arial"/>
                <w:lang w:eastAsia="pl-PL"/>
              </w:rPr>
            </w:pPr>
            <w:r w:rsidRPr="00B83EF4">
              <w:rPr>
                <w:rFonts w:ascii="Arial" w:eastAsia="Calibri" w:hAnsi="Arial" w:cs="Arial"/>
                <w:lang w:eastAsia="pl-PL"/>
              </w:rPr>
              <w:t>Rzeplino</w:t>
            </w:r>
          </w:p>
        </w:tc>
        <w:tc>
          <w:tcPr>
            <w:tcW w:w="1843" w:type="dxa"/>
            <w:shd w:val="clear" w:color="auto" w:fill="auto"/>
            <w:vAlign w:val="bottom"/>
          </w:tcPr>
          <w:p w14:paraId="37BE22F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64,07</w:t>
            </w:r>
          </w:p>
        </w:tc>
        <w:tc>
          <w:tcPr>
            <w:tcW w:w="1984" w:type="dxa"/>
            <w:shd w:val="clear" w:color="auto" w:fill="auto"/>
            <w:vAlign w:val="bottom"/>
          </w:tcPr>
          <w:p w14:paraId="1450FB6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5,44</w:t>
            </w:r>
          </w:p>
        </w:tc>
        <w:tc>
          <w:tcPr>
            <w:tcW w:w="1985" w:type="dxa"/>
            <w:shd w:val="clear" w:color="auto" w:fill="auto"/>
            <w:vAlign w:val="bottom"/>
          </w:tcPr>
          <w:p w14:paraId="01CA9BA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0,04</w:t>
            </w:r>
          </w:p>
        </w:tc>
        <w:tc>
          <w:tcPr>
            <w:tcW w:w="2268" w:type="dxa"/>
            <w:shd w:val="clear" w:color="auto" w:fill="auto"/>
            <w:vAlign w:val="bottom"/>
          </w:tcPr>
          <w:p w14:paraId="54C236B3"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2,67</w:t>
            </w:r>
          </w:p>
        </w:tc>
      </w:tr>
      <w:tr w:rsidR="00AA0027" w:rsidRPr="00B83EF4" w14:paraId="460A45F7"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15C4A074" w14:textId="77777777" w:rsidR="00AA0027" w:rsidRPr="00B83EF4" w:rsidRDefault="00AA0027" w:rsidP="00FC107B">
            <w:pPr>
              <w:rPr>
                <w:rFonts w:ascii="Arial" w:hAnsi="Arial" w:cs="Arial"/>
                <w:lang w:eastAsia="pl-PL"/>
              </w:rPr>
            </w:pPr>
            <w:r w:rsidRPr="00B83EF4">
              <w:rPr>
                <w:rFonts w:ascii="Arial" w:eastAsia="Calibri" w:hAnsi="Arial" w:cs="Arial"/>
                <w:lang w:eastAsia="pl-PL"/>
              </w:rPr>
              <w:t>Sądów</w:t>
            </w:r>
          </w:p>
        </w:tc>
        <w:tc>
          <w:tcPr>
            <w:tcW w:w="1843" w:type="dxa"/>
            <w:shd w:val="clear" w:color="auto" w:fill="auto"/>
            <w:vAlign w:val="bottom"/>
          </w:tcPr>
          <w:p w14:paraId="334C44E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63,62</w:t>
            </w:r>
          </w:p>
        </w:tc>
        <w:tc>
          <w:tcPr>
            <w:tcW w:w="1984" w:type="dxa"/>
            <w:shd w:val="clear" w:color="auto" w:fill="auto"/>
            <w:vAlign w:val="bottom"/>
          </w:tcPr>
          <w:p w14:paraId="0FFC25B1"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1,95</w:t>
            </w:r>
          </w:p>
        </w:tc>
        <w:tc>
          <w:tcPr>
            <w:tcW w:w="1985" w:type="dxa"/>
            <w:shd w:val="clear" w:color="auto" w:fill="auto"/>
            <w:vAlign w:val="bottom"/>
          </w:tcPr>
          <w:p w14:paraId="573EAD9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0,29</w:t>
            </w:r>
          </w:p>
        </w:tc>
        <w:tc>
          <w:tcPr>
            <w:tcW w:w="2268" w:type="dxa"/>
            <w:shd w:val="clear" w:color="auto" w:fill="auto"/>
            <w:vAlign w:val="bottom"/>
          </w:tcPr>
          <w:p w14:paraId="1A97A10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2,14</w:t>
            </w:r>
          </w:p>
        </w:tc>
      </w:tr>
      <w:tr w:rsidR="00AA0027" w:rsidRPr="00B83EF4" w14:paraId="42853B65"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132AF132"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Skrzany</w:t>
            </w:r>
          </w:p>
        </w:tc>
        <w:tc>
          <w:tcPr>
            <w:tcW w:w="1843" w:type="dxa"/>
            <w:shd w:val="clear" w:color="auto" w:fill="auto"/>
            <w:vAlign w:val="bottom"/>
          </w:tcPr>
          <w:p w14:paraId="7173C42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60,78</w:t>
            </w:r>
          </w:p>
        </w:tc>
        <w:tc>
          <w:tcPr>
            <w:tcW w:w="1984" w:type="dxa"/>
            <w:shd w:val="clear" w:color="auto" w:fill="auto"/>
            <w:vAlign w:val="bottom"/>
          </w:tcPr>
          <w:p w14:paraId="013A21A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7,84</w:t>
            </w:r>
          </w:p>
        </w:tc>
        <w:tc>
          <w:tcPr>
            <w:tcW w:w="1985" w:type="dxa"/>
            <w:shd w:val="clear" w:color="auto" w:fill="auto"/>
            <w:vAlign w:val="bottom"/>
          </w:tcPr>
          <w:p w14:paraId="2E2AEB8D"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1,00</w:t>
            </w:r>
          </w:p>
        </w:tc>
        <w:tc>
          <w:tcPr>
            <w:tcW w:w="2268" w:type="dxa"/>
            <w:shd w:val="clear" w:color="auto" w:fill="auto"/>
            <w:vAlign w:val="bottom"/>
          </w:tcPr>
          <w:p w14:paraId="3F9B43C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3,23</w:t>
            </w:r>
          </w:p>
        </w:tc>
      </w:tr>
      <w:tr w:rsidR="00AA0027" w:rsidRPr="00B83EF4" w14:paraId="766E3BB7"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0C447619"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Strzebielewo</w:t>
            </w:r>
          </w:p>
        </w:tc>
        <w:tc>
          <w:tcPr>
            <w:tcW w:w="1843" w:type="dxa"/>
            <w:shd w:val="clear" w:color="auto" w:fill="auto"/>
            <w:vAlign w:val="bottom"/>
          </w:tcPr>
          <w:p w14:paraId="39735FD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66,20</w:t>
            </w:r>
          </w:p>
        </w:tc>
        <w:tc>
          <w:tcPr>
            <w:tcW w:w="1984" w:type="dxa"/>
            <w:shd w:val="clear" w:color="auto" w:fill="auto"/>
            <w:vAlign w:val="bottom"/>
          </w:tcPr>
          <w:p w14:paraId="1A30B53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5,63</w:t>
            </w:r>
          </w:p>
        </w:tc>
        <w:tc>
          <w:tcPr>
            <w:tcW w:w="1985" w:type="dxa"/>
            <w:shd w:val="clear" w:color="auto" w:fill="auto"/>
            <w:vAlign w:val="bottom"/>
          </w:tcPr>
          <w:p w14:paraId="59A5C1D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0,15</w:t>
            </w:r>
          </w:p>
        </w:tc>
        <w:tc>
          <w:tcPr>
            <w:tcW w:w="2268" w:type="dxa"/>
            <w:shd w:val="clear" w:color="auto" w:fill="auto"/>
            <w:vAlign w:val="bottom"/>
          </w:tcPr>
          <w:p w14:paraId="470A6FC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4,96</w:t>
            </w:r>
          </w:p>
        </w:tc>
      </w:tr>
      <w:tr w:rsidR="00AA0027" w:rsidRPr="00B83EF4" w14:paraId="3DC7FEC2"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7DF5DE4D"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Szemielino</w:t>
            </w:r>
          </w:p>
        </w:tc>
        <w:tc>
          <w:tcPr>
            <w:tcW w:w="1843" w:type="dxa"/>
            <w:shd w:val="clear" w:color="auto" w:fill="auto"/>
            <w:vAlign w:val="bottom"/>
          </w:tcPr>
          <w:p w14:paraId="5C5E35D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66,67</w:t>
            </w:r>
          </w:p>
        </w:tc>
        <w:tc>
          <w:tcPr>
            <w:tcW w:w="1984" w:type="dxa"/>
            <w:shd w:val="clear" w:color="auto" w:fill="auto"/>
            <w:vAlign w:val="bottom"/>
          </w:tcPr>
          <w:p w14:paraId="25457645"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2,30</w:t>
            </w:r>
          </w:p>
        </w:tc>
        <w:tc>
          <w:tcPr>
            <w:tcW w:w="1985" w:type="dxa"/>
            <w:shd w:val="clear" w:color="auto" w:fill="auto"/>
            <w:vAlign w:val="bottom"/>
          </w:tcPr>
          <w:p w14:paraId="74D6E8C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0,40</w:t>
            </w:r>
          </w:p>
        </w:tc>
        <w:tc>
          <w:tcPr>
            <w:tcW w:w="2268" w:type="dxa"/>
            <w:shd w:val="clear" w:color="auto" w:fill="auto"/>
            <w:vAlign w:val="bottom"/>
          </w:tcPr>
          <w:p w14:paraId="73AC8DC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6,90</w:t>
            </w:r>
          </w:p>
        </w:tc>
      </w:tr>
      <w:tr w:rsidR="00AA0027" w:rsidRPr="00B83EF4" w14:paraId="7752C009"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3C852EDF"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Trzebień</w:t>
            </w:r>
          </w:p>
        </w:tc>
        <w:tc>
          <w:tcPr>
            <w:tcW w:w="1843" w:type="dxa"/>
            <w:shd w:val="clear" w:color="auto" w:fill="auto"/>
            <w:vAlign w:val="bottom"/>
          </w:tcPr>
          <w:p w14:paraId="5C63E50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54,69</w:t>
            </w:r>
          </w:p>
        </w:tc>
        <w:tc>
          <w:tcPr>
            <w:tcW w:w="1984" w:type="dxa"/>
            <w:shd w:val="clear" w:color="auto" w:fill="auto"/>
            <w:vAlign w:val="bottom"/>
          </w:tcPr>
          <w:p w14:paraId="7F56D47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1,56</w:t>
            </w:r>
          </w:p>
        </w:tc>
        <w:tc>
          <w:tcPr>
            <w:tcW w:w="1985" w:type="dxa"/>
            <w:shd w:val="clear" w:color="auto" w:fill="auto"/>
            <w:vAlign w:val="bottom"/>
          </w:tcPr>
          <w:p w14:paraId="412315DB"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2268" w:type="dxa"/>
            <w:shd w:val="clear" w:color="auto" w:fill="auto"/>
            <w:vAlign w:val="bottom"/>
          </w:tcPr>
          <w:p w14:paraId="7A0A470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5,71</w:t>
            </w:r>
          </w:p>
        </w:tc>
      </w:tr>
      <w:tr w:rsidR="00AA0027" w:rsidRPr="00B83EF4" w14:paraId="0E60A67F"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3C9E0EFB"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Warszyn</w:t>
            </w:r>
          </w:p>
        </w:tc>
        <w:tc>
          <w:tcPr>
            <w:tcW w:w="1843" w:type="dxa"/>
            <w:shd w:val="clear" w:color="auto" w:fill="auto"/>
            <w:vAlign w:val="bottom"/>
          </w:tcPr>
          <w:p w14:paraId="16B19AD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66,54</w:t>
            </w:r>
          </w:p>
        </w:tc>
        <w:tc>
          <w:tcPr>
            <w:tcW w:w="1984" w:type="dxa"/>
            <w:shd w:val="clear" w:color="auto" w:fill="auto"/>
            <w:vAlign w:val="bottom"/>
          </w:tcPr>
          <w:p w14:paraId="368CD90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3,31</w:t>
            </w:r>
          </w:p>
        </w:tc>
        <w:tc>
          <w:tcPr>
            <w:tcW w:w="1985" w:type="dxa"/>
            <w:shd w:val="clear" w:color="auto" w:fill="auto"/>
            <w:vAlign w:val="bottom"/>
          </w:tcPr>
          <w:p w14:paraId="546FD07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0,15</w:t>
            </w:r>
          </w:p>
        </w:tc>
        <w:tc>
          <w:tcPr>
            <w:tcW w:w="2268" w:type="dxa"/>
            <w:shd w:val="clear" w:color="auto" w:fill="auto"/>
            <w:vAlign w:val="bottom"/>
          </w:tcPr>
          <w:p w14:paraId="609D520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2,76</w:t>
            </w:r>
          </w:p>
        </w:tc>
      </w:tr>
      <w:tr w:rsidR="00AA0027" w:rsidRPr="00B83EF4" w14:paraId="66CDAD4C"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2CE00259"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Ziemomyśl A</w:t>
            </w:r>
          </w:p>
        </w:tc>
        <w:tc>
          <w:tcPr>
            <w:tcW w:w="1843" w:type="dxa"/>
            <w:shd w:val="clear" w:color="auto" w:fill="auto"/>
            <w:vAlign w:val="bottom"/>
          </w:tcPr>
          <w:p w14:paraId="28C6CA41"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65,95</w:t>
            </w:r>
          </w:p>
        </w:tc>
        <w:tc>
          <w:tcPr>
            <w:tcW w:w="1984" w:type="dxa"/>
            <w:shd w:val="clear" w:color="auto" w:fill="auto"/>
            <w:vAlign w:val="bottom"/>
          </w:tcPr>
          <w:p w14:paraId="6D49E2B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3,78</w:t>
            </w:r>
          </w:p>
        </w:tc>
        <w:tc>
          <w:tcPr>
            <w:tcW w:w="1985" w:type="dxa"/>
            <w:shd w:val="clear" w:color="auto" w:fill="auto"/>
            <w:vAlign w:val="bottom"/>
          </w:tcPr>
          <w:p w14:paraId="468CB00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0,38</w:t>
            </w:r>
          </w:p>
        </w:tc>
        <w:tc>
          <w:tcPr>
            <w:tcW w:w="2268" w:type="dxa"/>
            <w:shd w:val="clear" w:color="auto" w:fill="auto"/>
            <w:vAlign w:val="bottom"/>
          </w:tcPr>
          <w:p w14:paraId="1E48B829"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4,10</w:t>
            </w:r>
          </w:p>
        </w:tc>
      </w:tr>
      <w:tr w:rsidR="00AA0027" w:rsidRPr="00B83EF4" w14:paraId="743EAB30"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7B7E237C"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Ziemomyśl B</w:t>
            </w:r>
          </w:p>
        </w:tc>
        <w:tc>
          <w:tcPr>
            <w:tcW w:w="1843" w:type="dxa"/>
            <w:shd w:val="clear" w:color="auto" w:fill="auto"/>
            <w:vAlign w:val="bottom"/>
          </w:tcPr>
          <w:p w14:paraId="312434F3"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54,37</w:t>
            </w:r>
          </w:p>
        </w:tc>
        <w:tc>
          <w:tcPr>
            <w:tcW w:w="1984" w:type="dxa"/>
            <w:shd w:val="clear" w:color="auto" w:fill="auto"/>
            <w:vAlign w:val="bottom"/>
          </w:tcPr>
          <w:p w14:paraId="55100D2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985" w:type="dxa"/>
            <w:shd w:val="clear" w:color="auto" w:fill="auto"/>
            <w:vAlign w:val="bottom"/>
          </w:tcPr>
          <w:p w14:paraId="63D5072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0,20</w:t>
            </w:r>
          </w:p>
        </w:tc>
        <w:tc>
          <w:tcPr>
            <w:tcW w:w="2268" w:type="dxa"/>
            <w:shd w:val="clear" w:color="auto" w:fill="auto"/>
            <w:vAlign w:val="bottom"/>
          </w:tcPr>
          <w:p w14:paraId="7E7F49C9"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8,93</w:t>
            </w:r>
          </w:p>
        </w:tc>
      </w:tr>
      <w:tr w:rsidR="00AA0027" w:rsidRPr="00B83EF4" w14:paraId="6627078B"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233A445B"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Żalęcino</w:t>
            </w:r>
          </w:p>
        </w:tc>
        <w:tc>
          <w:tcPr>
            <w:tcW w:w="1843" w:type="dxa"/>
            <w:shd w:val="clear" w:color="auto" w:fill="auto"/>
            <w:vAlign w:val="bottom"/>
          </w:tcPr>
          <w:p w14:paraId="0D5D0A8A"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67,78</w:t>
            </w:r>
          </w:p>
        </w:tc>
        <w:tc>
          <w:tcPr>
            <w:tcW w:w="1984" w:type="dxa"/>
            <w:shd w:val="clear" w:color="auto" w:fill="auto"/>
            <w:vAlign w:val="bottom"/>
          </w:tcPr>
          <w:p w14:paraId="4569FB71"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1,76</w:t>
            </w:r>
          </w:p>
        </w:tc>
        <w:tc>
          <w:tcPr>
            <w:tcW w:w="1985" w:type="dxa"/>
            <w:shd w:val="clear" w:color="auto" w:fill="auto"/>
            <w:vAlign w:val="bottom"/>
          </w:tcPr>
          <w:p w14:paraId="0DDFF77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0,12</w:t>
            </w:r>
          </w:p>
        </w:tc>
        <w:tc>
          <w:tcPr>
            <w:tcW w:w="2268" w:type="dxa"/>
            <w:shd w:val="clear" w:color="auto" w:fill="auto"/>
            <w:vAlign w:val="bottom"/>
          </w:tcPr>
          <w:p w14:paraId="6424784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3,64</w:t>
            </w:r>
          </w:p>
        </w:tc>
      </w:tr>
      <w:tr w:rsidR="00AA0027" w:rsidRPr="00B83EF4" w14:paraId="1795A477" w14:textId="77777777" w:rsidTr="00DC3A74">
        <w:tc>
          <w:tcPr>
            <w:cnfStyle w:val="001000000000" w:firstRow="0" w:lastRow="0" w:firstColumn="1" w:lastColumn="0" w:oddVBand="0" w:evenVBand="0" w:oddHBand="0" w:evenHBand="0" w:firstRowFirstColumn="0" w:firstRowLastColumn="0" w:lastRowFirstColumn="0" w:lastRowLastColumn="0"/>
            <w:tcW w:w="1702" w:type="dxa"/>
            <w:shd w:val="clear" w:color="auto" w:fill="C4BC96" w:themeFill="background2" w:themeFillShade="BF"/>
          </w:tcPr>
          <w:p w14:paraId="025951D7" w14:textId="77777777" w:rsidR="00AA0027" w:rsidRPr="00B83EF4" w:rsidRDefault="00AA0027" w:rsidP="00FC107B">
            <w:pPr>
              <w:rPr>
                <w:rFonts w:ascii="Arial" w:hAnsi="Arial" w:cs="Arial"/>
                <w:spacing w:val="-16"/>
                <w:lang w:eastAsia="pl-PL"/>
              </w:rPr>
            </w:pPr>
            <w:r w:rsidRPr="00B83EF4">
              <w:rPr>
                <w:rFonts w:ascii="Arial" w:hAnsi="Arial" w:cs="Arial"/>
                <w:lang w:eastAsia="pl-PL"/>
              </w:rPr>
              <w:t>ŚREDNIA</w:t>
            </w:r>
          </w:p>
        </w:tc>
        <w:tc>
          <w:tcPr>
            <w:tcW w:w="1843" w:type="dxa"/>
            <w:shd w:val="clear" w:color="auto" w:fill="auto"/>
            <w:vAlign w:val="bottom"/>
          </w:tcPr>
          <w:p w14:paraId="37A55FA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63,43</w:t>
            </w:r>
          </w:p>
        </w:tc>
        <w:tc>
          <w:tcPr>
            <w:tcW w:w="1984" w:type="dxa"/>
            <w:shd w:val="clear" w:color="auto" w:fill="auto"/>
            <w:vAlign w:val="bottom"/>
          </w:tcPr>
          <w:p w14:paraId="5E5251A5"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3,51</w:t>
            </w:r>
          </w:p>
        </w:tc>
        <w:tc>
          <w:tcPr>
            <w:tcW w:w="1985" w:type="dxa"/>
            <w:shd w:val="clear" w:color="auto" w:fill="auto"/>
            <w:vAlign w:val="bottom"/>
          </w:tcPr>
          <w:p w14:paraId="1713139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0,22</w:t>
            </w:r>
          </w:p>
        </w:tc>
        <w:tc>
          <w:tcPr>
            <w:tcW w:w="2268" w:type="dxa"/>
            <w:shd w:val="clear" w:color="auto" w:fill="auto"/>
            <w:vAlign w:val="bottom"/>
          </w:tcPr>
          <w:p w14:paraId="51E349D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3,95</w:t>
            </w:r>
          </w:p>
        </w:tc>
      </w:tr>
      <w:tr w:rsidR="00AA0027" w:rsidRPr="00B83EF4" w14:paraId="5A445176" w14:textId="77777777" w:rsidTr="00DC3A74">
        <w:tc>
          <w:tcPr>
            <w:cnfStyle w:val="001000000000" w:firstRow="0" w:lastRow="0" w:firstColumn="1" w:lastColumn="0" w:oddVBand="0" w:evenVBand="0" w:oddHBand="0" w:evenHBand="0" w:firstRowFirstColumn="0" w:firstRowLastColumn="0" w:lastRowFirstColumn="0" w:lastRowLastColumn="0"/>
            <w:tcW w:w="1702" w:type="dxa"/>
            <w:shd w:val="clear" w:color="auto" w:fill="C4BC96" w:themeFill="background2" w:themeFillShade="BF"/>
          </w:tcPr>
          <w:p w14:paraId="62D32266" w14:textId="77777777" w:rsidR="00AA0027" w:rsidRPr="00B83EF4" w:rsidRDefault="00901BA5" w:rsidP="002951EB">
            <w:pPr>
              <w:ind w:right="-110"/>
              <w:rPr>
                <w:rFonts w:ascii="Arial" w:hAnsi="Arial" w:cs="Arial"/>
                <w:spacing w:val="-16"/>
                <w:lang w:eastAsia="pl-PL"/>
              </w:rPr>
            </w:pPr>
            <w:r w:rsidRPr="00901BA5">
              <w:rPr>
                <w:rFonts w:ascii="Arial" w:hAnsi="Arial" w:cs="Arial"/>
                <w:spacing w:val="-16"/>
                <w:lang w:eastAsia="pl-PL"/>
              </w:rPr>
              <w:t>ODCH. STAND.</w:t>
            </w:r>
          </w:p>
        </w:tc>
        <w:tc>
          <w:tcPr>
            <w:tcW w:w="1843" w:type="dxa"/>
            <w:shd w:val="clear" w:color="auto" w:fill="auto"/>
            <w:vAlign w:val="bottom"/>
          </w:tcPr>
          <w:p w14:paraId="58DB9399"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4,704475214</w:t>
            </w:r>
          </w:p>
        </w:tc>
        <w:tc>
          <w:tcPr>
            <w:tcW w:w="1984" w:type="dxa"/>
            <w:shd w:val="clear" w:color="auto" w:fill="auto"/>
            <w:vAlign w:val="bottom"/>
          </w:tcPr>
          <w:p w14:paraId="7ABA27AD"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rPr>
            </w:pPr>
            <w:r w:rsidRPr="00B83EF4">
              <w:rPr>
                <w:rFonts w:ascii="Arial" w:hAnsi="Arial" w:cs="Arial"/>
                <w:b/>
                <w:bCs/>
                <w:color w:val="000000"/>
              </w:rPr>
              <w:t>1,917551395</w:t>
            </w:r>
          </w:p>
        </w:tc>
        <w:tc>
          <w:tcPr>
            <w:tcW w:w="1985" w:type="dxa"/>
            <w:shd w:val="clear" w:color="auto" w:fill="auto"/>
            <w:vAlign w:val="bottom"/>
          </w:tcPr>
          <w:p w14:paraId="5291028B"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0,226910744</w:t>
            </w:r>
          </w:p>
        </w:tc>
        <w:tc>
          <w:tcPr>
            <w:tcW w:w="2268" w:type="dxa"/>
            <w:shd w:val="clear" w:color="auto" w:fill="auto"/>
            <w:vAlign w:val="bottom"/>
          </w:tcPr>
          <w:p w14:paraId="201B8183"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2,641055446</w:t>
            </w:r>
          </w:p>
        </w:tc>
      </w:tr>
    </w:tbl>
    <w:p w14:paraId="09F5F1AA" w14:textId="77777777" w:rsidR="00F62F9B" w:rsidRPr="00B83EF4" w:rsidRDefault="002B1286" w:rsidP="00FC107B">
      <w:pPr>
        <w:shd w:val="clear" w:color="auto" w:fill="FFFFFF"/>
        <w:spacing w:after="0" w:line="240" w:lineRule="auto"/>
        <w:jc w:val="both"/>
        <w:rPr>
          <w:rFonts w:ascii="Arial" w:hAnsi="Arial" w:cs="Arial"/>
          <w:i/>
          <w:lang w:eastAsia="pl-PL"/>
        </w:rPr>
      </w:pPr>
      <w:r w:rsidRPr="00B83EF4">
        <w:rPr>
          <w:rFonts w:ascii="Arial" w:hAnsi="Arial" w:cs="Arial"/>
          <w:i/>
          <w:lang w:eastAsia="pl-PL"/>
        </w:rPr>
        <w:lastRenderedPageBreak/>
        <w:t>Źródło: opracowanie własne</w:t>
      </w:r>
      <w:r w:rsidR="000C6B4A" w:rsidRPr="00B83EF4">
        <w:rPr>
          <w:rFonts w:ascii="Arial" w:hAnsi="Arial" w:cs="Arial"/>
          <w:i/>
          <w:lang w:eastAsia="pl-PL"/>
        </w:rPr>
        <w:t>.</w:t>
      </w:r>
    </w:p>
    <w:p w14:paraId="3B44B969" w14:textId="77777777" w:rsidR="006F007D" w:rsidRPr="00B83EF4" w:rsidRDefault="006F007D" w:rsidP="00FC107B">
      <w:pPr>
        <w:shd w:val="clear" w:color="auto" w:fill="FFFFFF"/>
        <w:spacing w:after="0" w:line="240" w:lineRule="auto"/>
        <w:jc w:val="both"/>
        <w:rPr>
          <w:rFonts w:ascii="Arial" w:hAnsi="Arial" w:cs="Arial"/>
          <w:i/>
          <w:lang w:eastAsia="pl-PL"/>
        </w:rPr>
      </w:pPr>
    </w:p>
    <w:p w14:paraId="5689C2E4" w14:textId="77777777" w:rsidR="002B1286" w:rsidRPr="00B83EF4" w:rsidRDefault="00F62F9B" w:rsidP="00FC107B">
      <w:pPr>
        <w:pStyle w:val="Legenda"/>
        <w:spacing w:after="0"/>
        <w:rPr>
          <w:rFonts w:ascii="Arial" w:hAnsi="Arial" w:cs="Arial"/>
          <w:b/>
          <w:i w:val="0"/>
          <w:color w:val="auto"/>
          <w:sz w:val="22"/>
          <w:szCs w:val="22"/>
          <w:lang w:eastAsia="pl-PL"/>
        </w:rPr>
      </w:pPr>
      <w:bookmarkStart w:id="84" w:name="_Toc532213296"/>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12</w:t>
      </w:r>
      <w:r w:rsidR="00AD3383" w:rsidRPr="00B83EF4">
        <w:rPr>
          <w:rFonts w:ascii="Arial" w:hAnsi="Arial" w:cs="Arial"/>
          <w:b/>
          <w:i w:val="0"/>
          <w:color w:val="auto"/>
          <w:sz w:val="22"/>
          <w:szCs w:val="22"/>
        </w:rPr>
        <w:fldChar w:fldCharType="end"/>
      </w:r>
      <w:r w:rsidR="002B1286" w:rsidRPr="00B83EF4">
        <w:rPr>
          <w:rFonts w:ascii="Arial" w:hAnsi="Arial" w:cs="Arial"/>
          <w:b/>
          <w:bCs/>
          <w:i w:val="0"/>
          <w:color w:val="auto"/>
          <w:sz w:val="22"/>
          <w:szCs w:val="22"/>
          <w:lang w:eastAsia="pl-PL"/>
        </w:rPr>
        <w:t>. Standaryzacja wartości mierników gospodarczych</w:t>
      </w:r>
      <w:bookmarkEnd w:id="84"/>
    </w:p>
    <w:tbl>
      <w:tblPr>
        <w:tblStyle w:val="Tabelasiatki1jasnaakcent31"/>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843"/>
        <w:gridCol w:w="1984"/>
        <w:gridCol w:w="1985"/>
        <w:gridCol w:w="2268"/>
      </w:tblGrid>
      <w:tr w:rsidR="00AA0027" w:rsidRPr="00DC3A74" w14:paraId="504BDCE3" w14:textId="77777777" w:rsidTr="00DC3A74">
        <w:trPr>
          <w:cnfStyle w:val="100000000000" w:firstRow="1" w:lastRow="0" w:firstColumn="0" w:lastColumn="0" w:oddVBand="0" w:evenVBand="0" w:oddHBand="0" w:evenHBand="0" w:firstRowFirstColumn="0" w:firstRowLastColumn="0" w:lastRowFirstColumn="0" w:lastRowLastColumn="0"/>
          <w:trHeight w:val="1308"/>
        </w:trPr>
        <w:tc>
          <w:tcPr>
            <w:cnfStyle w:val="001000000000" w:firstRow="0" w:lastRow="0" w:firstColumn="1" w:lastColumn="0" w:oddVBand="0" w:evenVBand="0" w:oddHBand="0" w:evenHBand="0" w:firstRowFirstColumn="0" w:firstRowLastColumn="0" w:lastRowFirstColumn="0" w:lastRowLastColumn="0"/>
            <w:tcW w:w="1702" w:type="dxa"/>
            <w:tcBorders>
              <w:bottom w:val="none" w:sz="0" w:space="0" w:color="auto"/>
            </w:tcBorders>
            <w:shd w:val="clear" w:color="auto" w:fill="C4BC96" w:themeFill="background2" w:themeFillShade="BF"/>
            <w:vAlign w:val="center"/>
            <w:hideMark/>
          </w:tcPr>
          <w:p w14:paraId="7E06852F" w14:textId="77777777" w:rsidR="00AA0027" w:rsidRPr="00DC3A74" w:rsidRDefault="00AA0027" w:rsidP="00FC107B">
            <w:pPr>
              <w:jc w:val="center"/>
              <w:rPr>
                <w:rFonts w:ascii="Arial" w:hAnsi="Arial" w:cs="Arial"/>
                <w:sz w:val="18"/>
                <w:szCs w:val="18"/>
                <w:lang w:eastAsia="pl-PL"/>
              </w:rPr>
            </w:pPr>
          </w:p>
        </w:tc>
        <w:tc>
          <w:tcPr>
            <w:tcW w:w="1843" w:type="dxa"/>
            <w:tcBorders>
              <w:bottom w:val="none" w:sz="0" w:space="0" w:color="auto"/>
            </w:tcBorders>
            <w:shd w:val="clear" w:color="auto" w:fill="C4BC96" w:themeFill="background2" w:themeFillShade="BF"/>
            <w:vAlign w:val="center"/>
            <w:hideMark/>
          </w:tcPr>
          <w:p w14:paraId="5B304C8A"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18"/>
                <w:szCs w:val="18"/>
                <w:lang w:eastAsia="pl-PL"/>
              </w:rPr>
            </w:pPr>
            <w:r w:rsidRPr="00DC3A74">
              <w:rPr>
                <w:rFonts w:ascii="Arial" w:hAnsi="Arial" w:cs="Arial"/>
                <w:sz w:val="18"/>
                <w:szCs w:val="18"/>
                <w:lang w:eastAsia="pl-PL"/>
              </w:rPr>
              <w:t>ODSETEK OSÓB W WIEKU PRODUKCYJNYM</w:t>
            </w:r>
          </w:p>
          <w:p w14:paraId="66F53CB2"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r w:rsidRPr="00DC3A74">
              <w:rPr>
                <w:rFonts w:ascii="Arial" w:hAnsi="Arial" w:cs="Arial"/>
                <w:sz w:val="18"/>
                <w:szCs w:val="18"/>
                <w:lang w:eastAsia="pl-PL"/>
              </w:rPr>
              <w:t>(Wskaźnik odwrócony)</w:t>
            </w:r>
          </w:p>
          <w:p w14:paraId="69266E73"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p>
          <w:p w14:paraId="0268204D"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p>
        </w:tc>
        <w:tc>
          <w:tcPr>
            <w:tcW w:w="1984" w:type="dxa"/>
            <w:tcBorders>
              <w:bottom w:val="none" w:sz="0" w:space="0" w:color="auto"/>
            </w:tcBorders>
            <w:shd w:val="clear" w:color="auto" w:fill="C4BC96" w:themeFill="background2" w:themeFillShade="BF"/>
            <w:vAlign w:val="center"/>
            <w:hideMark/>
          </w:tcPr>
          <w:p w14:paraId="6FABDA60"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18"/>
                <w:szCs w:val="18"/>
                <w:lang w:eastAsia="pl-PL"/>
              </w:rPr>
            </w:pPr>
            <w:r w:rsidRPr="00DC3A74">
              <w:rPr>
                <w:rFonts w:ascii="Arial" w:hAnsi="Arial" w:cs="Arial"/>
                <w:sz w:val="18"/>
                <w:szCs w:val="18"/>
                <w:lang w:eastAsia="pl-PL"/>
              </w:rPr>
              <w:t>LICZBA MIESZKAŃCÓW PROWADZĄCYCH DZIAŁALNOŚĆ GOSPODARCZĄ NA 100 OSÓB</w:t>
            </w:r>
          </w:p>
          <w:p w14:paraId="2EE57BC1"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r w:rsidRPr="00DC3A74">
              <w:rPr>
                <w:rFonts w:ascii="Arial" w:hAnsi="Arial" w:cs="Arial"/>
                <w:sz w:val="18"/>
                <w:szCs w:val="18"/>
                <w:lang w:eastAsia="pl-PL"/>
              </w:rPr>
              <w:t>(Wskaźnik odwrócony)</w:t>
            </w:r>
          </w:p>
        </w:tc>
        <w:tc>
          <w:tcPr>
            <w:tcW w:w="1985" w:type="dxa"/>
            <w:tcBorders>
              <w:bottom w:val="none" w:sz="0" w:space="0" w:color="auto"/>
            </w:tcBorders>
            <w:shd w:val="clear" w:color="auto" w:fill="C4BC96" w:themeFill="background2" w:themeFillShade="BF"/>
            <w:hideMark/>
          </w:tcPr>
          <w:p w14:paraId="34C974A7"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r w:rsidRPr="00DC3A74">
              <w:rPr>
                <w:rFonts w:ascii="Arial" w:eastAsia="Calibri" w:hAnsi="Arial" w:cs="Arial"/>
                <w:sz w:val="18"/>
                <w:szCs w:val="18"/>
                <w:lang w:eastAsia="pl-PL"/>
              </w:rPr>
              <w:t>UDZIAŁ BEZROBOTNYCH BEZ KWALIFIKACJI I DOŚWIADCZENIA WSRÓD OGÓŁU BEZROBOTNYCH</w:t>
            </w:r>
          </w:p>
        </w:tc>
        <w:tc>
          <w:tcPr>
            <w:tcW w:w="2268" w:type="dxa"/>
            <w:tcBorders>
              <w:bottom w:val="none" w:sz="0" w:space="0" w:color="auto"/>
            </w:tcBorders>
            <w:shd w:val="clear" w:color="auto" w:fill="C4BC96" w:themeFill="background2" w:themeFillShade="BF"/>
          </w:tcPr>
          <w:p w14:paraId="2F8D06D5" w14:textId="77777777" w:rsidR="00AA0027" w:rsidRPr="00DC3A74" w:rsidRDefault="00AA0027"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pl-PL"/>
              </w:rPr>
            </w:pPr>
            <w:r w:rsidRPr="00DC3A74">
              <w:rPr>
                <w:rFonts w:ascii="Arial" w:hAnsi="Arial" w:cs="Arial"/>
                <w:sz w:val="18"/>
                <w:szCs w:val="18"/>
                <w:lang w:eastAsia="pl-PL"/>
              </w:rPr>
              <w:t>UDZIAŁ DŁUGOTRWALE BEZROBOTNYCH WŚRÓD OSÓB W WIEKU PRODUKCYJNYM.</w:t>
            </w:r>
          </w:p>
        </w:tc>
      </w:tr>
      <w:tr w:rsidR="00AA0027" w:rsidRPr="00B83EF4" w14:paraId="6ECE7A8E"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0965E38F" w14:textId="77777777" w:rsidR="00AA0027" w:rsidRPr="00B83EF4" w:rsidRDefault="00AA0027" w:rsidP="00FC107B">
            <w:pPr>
              <w:rPr>
                <w:rFonts w:ascii="Arial" w:hAnsi="Arial" w:cs="Arial"/>
                <w:lang w:eastAsia="pl-PL"/>
              </w:rPr>
            </w:pPr>
            <w:r w:rsidRPr="00B83EF4">
              <w:rPr>
                <w:rFonts w:ascii="Arial" w:eastAsia="Calibri" w:hAnsi="Arial" w:cs="Arial"/>
                <w:lang w:eastAsia="pl-PL"/>
              </w:rPr>
              <w:t>Bralęcin</w:t>
            </w:r>
          </w:p>
        </w:tc>
        <w:tc>
          <w:tcPr>
            <w:tcW w:w="1843" w:type="dxa"/>
            <w:shd w:val="clear" w:color="auto" w:fill="auto"/>
            <w:vAlign w:val="bottom"/>
          </w:tcPr>
          <w:p w14:paraId="24D7986D"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0,83</w:t>
            </w:r>
          </w:p>
        </w:tc>
        <w:tc>
          <w:tcPr>
            <w:tcW w:w="1984" w:type="dxa"/>
            <w:shd w:val="clear" w:color="auto" w:fill="auto"/>
            <w:vAlign w:val="bottom"/>
          </w:tcPr>
          <w:p w14:paraId="7DFF5F4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1,04</w:t>
            </w:r>
          </w:p>
        </w:tc>
        <w:tc>
          <w:tcPr>
            <w:tcW w:w="1985" w:type="dxa"/>
            <w:shd w:val="clear" w:color="auto" w:fill="auto"/>
            <w:vAlign w:val="bottom"/>
          </w:tcPr>
          <w:p w14:paraId="48F6B375"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-0,49</w:t>
            </w:r>
          </w:p>
        </w:tc>
        <w:tc>
          <w:tcPr>
            <w:tcW w:w="2268" w:type="dxa"/>
            <w:shd w:val="clear" w:color="auto" w:fill="auto"/>
            <w:vAlign w:val="bottom"/>
          </w:tcPr>
          <w:p w14:paraId="3B4F5DC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-0,34</w:t>
            </w:r>
          </w:p>
        </w:tc>
      </w:tr>
      <w:tr w:rsidR="00AA0027" w:rsidRPr="00B83EF4" w14:paraId="11FC5284"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024087CF" w14:textId="77777777" w:rsidR="00AA0027" w:rsidRPr="00B83EF4" w:rsidRDefault="00AA0027" w:rsidP="00FC107B">
            <w:pPr>
              <w:rPr>
                <w:rFonts w:ascii="Arial" w:hAnsi="Arial" w:cs="Arial"/>
                <w:lang w:eastAsia="pl-PL"/>
              </w:rPr>
            </w:pPr>
            <w:r w:rsidRPr="00B83EF4">
              <w:rPr>
                <w:rFonts w:ascii="Arial" w:eastAsia="Calibri" w:hAnsi="Arial" w:cs="Arial"/>
                <w:lang w:eastAsia="pl-PL"/>
              </w:rPr>
              <w:t>Brzezina</w:t>
            </w:r>
          </w:p>
        </w:tc>
        <w:tc>
          <w:tcPr>
            <w:tcW w:w="1843" w:type="dxa"/>
            <w:shd w:val="clear" w:color="auto" w:fill="auto"/>
            <w:vAlign w:val="bottom"/>
          </w:tcPr>
          <w:p w14:paraId="00A6CB2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-0,48</w:t>
            </w:r>
          </w:p>
        </w:tc>
        <w:tc>
          <w:tcPr>
            <w:tcW w:w="1984" w:type="dxa"/>
            <w:shd w:val="clear" w:color="auto" w:fill="auto"/>
            <w:vAlign w:val="bottom"/>
          </w:tcPr>
          <w:p w14:paraId="19CD089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0,31</w:t>
            </w:r>
          </w:p>
        </w:tc>
        <w:tc>
          <w:tcPr>
            <w:tcW w:w="1985" w:type="dxa"/>
            <w:shd w:val="clear" w:color="auto" w:fill="auto"/>
            <w:vAlign w:val="bottom"/>
          </w:tcPr>
          <w:p w14:paraId="69CF5CC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-0,98</w:t>
            </w:r>
          </w:p>
        </w:tc>
        <w:tc>
          <w:tcPr>
            <w:tcW w:w="2268" w:type="dxa"/>
            <w:shd w:val="clear" w:color="auto" w:fill="auto"/>
            <w:vAlign w:val="bottom"/>
          </w:tcPr>
          <w:p w14:paraId="5326C91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-0,44</w:t>
            </w:r>
          </w:p>
        </w:tc>
      </w:tr>
      <w:tr w:rsidR="00AA0027" w:rsidRPr="00B83EF4" w14:paraId="15FF4922"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17F6546B" w14:textId="77777777" w:rsidR="00AA0027" w:rsidRPr="00B83EF4" w:rsidRDefault="00AA0027" w:rsidP="00FC107B">
            <w:pPr>
              <w:rPr>
                <w:rFonts w:ascii="Arial" w:hAnsi="Arial" w:cs="Arial"/>
                <w:lang w:eastAsia="pl-PL"/>
              </w:rPr>
            </w:pPr>
            <w:r w:rsidRPr="00B83EF4">
              <w:rPr>
                <w:rFonts w:ascii="Arial" w:eastAsia="Calibri" w:hAnsi="Arial" w:cs="Arial"/>
                <w:lang w:eastAsia="pl-PL"/>
              </w:rPr>
              <w:t>Dobropole</w:t>
            </w:r>
          </w:p>
        </w:tc>
        <w:tc>
          <w:tcPr>
            <w:tcW w:w="1843" w:type="dxa"/>
            <w:shd w:val="clear" w:color="auto" w:fill="auto"/>
            <w:vAlign w:val="bottom"/>
          </w:tcPr>
          <w:p w14:paraId="601144C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0,53</w:t>
            </w:r>
          </w:p>
        </w:tc>
        <w:tc>
          <w:tcPr>
            <w:tcW w:w="1984" w:type="dxa"/>
            <w:shd w:val="clear" w:color="auto" w:fill="auto"/>
            <w:vAlign w:val="bottom"/>
          </w:tcPr>
          <w:p w14:paraId="1188006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0,61</w:t>
            </w:r>
          </w:p>
        </w:tc>
        <w:tc>
          <w:tcPr>
            <w:tcW w:w="1985" w:type="dxa"/>
            <w:shd w:val="clear" w:color="auto" w:fill="auto"/>
            <w:vAlign w:val="bottom"/>
          </w:tcPr>
          <w:p w14:paraId="29832F4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0,70</w:t>
            </w:r>
          </w:p>
        </w:tc>
        <w:tc>
          <w:tcPr>
            <w:tcW w:w="2268" w:type="dxa"/>
            <w:shd w:val="clear" w:color="auto" w:fill="auto"/>
            <w:vAlign w:val="bottom"/>
          </w:tcPr>
          <w:p w14:paraId="28BA814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0,48</w:t>
            </w:r>
          </w:p>
        </w:tc>
      </w:tr>
      <w:tr w:rsidR="00AA0027" w:rsidRPr="00B83EF4" w14:paraId="0078ADB5"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7DA54EE0" w14:textId="77777777" w:rsidR="00AA0027" w:rsidRPr="00B83EF4" w:rsidRDefault="00AA0027" w:rsidP="00FC107B">
            <w:pPr>
              <w:rPr>
                <w:rFonts w:ascii="Arial" w:hAnsi="Arial" w:cs="Arial"/>
                <w:lang w:eastAsia="pl-PL"/>
              </w:rPr>
            </w:pPr>
            <w:r w:rsidRPr="00B83EF4">
              <w:rPr>
                <w:rFonts w:ascii="Arial" w:eastAsia="Calibri" w:hAnsi="Arial" w:cs="Arial"/>
                <w:lang w:eastAsia="pl-PL"/>
              </w:rPr>
              <w:t>Dolice</w:t>
            </w:r>
          </w:p>
        </w:tc>
        <w:tc>
          <w:tcPr>
            <w:tcW w:w="1843" w:type="dxa"/>
            <w:shd w:val="clear" w:color="auto" w:fill="auto"/>
            <w:vAlign w:val="bottom"/>
          </w:tcPr>
          <w:p w14:paraId="49CFEA0D"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0,33</w:t>
            </w:r>
          </w:p>
        </w:tc>
        <w:tc>
          <w:tcPr>
            <w:tcW w:w="1984" w:type="dxa"/>
            <w:shd w:val="clear" w:color="auto" w:fill="auto"/>
            <w:vAlign w:val="bottom"/>
          </w:tcPr>
          <w:p w14:paraId="4852C62B"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-0,78</w:t>
            </w:r>
          </w:p>
        </w:tc>
        <w:tc>
          <w:tcPr>
            <w:tcW w:w="1985" w:type="dxa"/>
            <w:shd w:val="clear" w:color="auto" w:fill="auto"/>
            <w:vAlign w:val="bottom"/>
          </w:tcPr>
          <w:p w14:paraId="2A894A7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0,49</w:t>
            </w:r>
          </w:p>
        </w:tc>
        <w:tc>
          <w:tcPr>
            <w:tcW w:w="2268" w:type="dxa"/>
            <w:shd w:val="clear" w:color="auto" w:fill="auto"/>
            <w:vAlign w:val="bottom"/>
          </w:tcPr>
          <w:p w14:paraId="6FFAB82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0,05</w:t>
            </w:r>
          </w:p>
        </w:tc>
      </w:tr>
      <w:tr w:rsidR="00AA0027" w:rsidRPr="00B83EF4" w14:paraId="34E4F1B4"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30ACA8EF" w14:textId="77777777" w:rsidR="00AA0027" w:rsidRPr="00B83EF4" w:rsidRDefault="00AA0027" w:rsidP="00FC107B">
            <w:pPr>
              <w:rPr>
                <w:rFonts w:ascii="Arial" w:hAnsi="Arial" w:cs="Arial"/>
                <w:lang w:eastAsia="pl-PL"/>
              </w:rPr>
            </w:pPr>
            <w:r w:rsidRPr="00B83EF4">
              <w:rPr>
                <w:rFonts w:ascii="Arial" w:eastAsia="Calibri" w:hAnsi="Arial" w:cs="Arial"/>
                <w:lang w:eastAsia="pl-PL"/>
              </w:rPr>
              <w:t>Kolin</w:t>
            </w:r>
          </w:p>
        </w:tc>
        <w:tc>
          <w:tcPr>
            <w:tcW w:w="1843" w:type="dxa"/>
            <w:shd w:val="clear" w:color="auto" w:fill="auto"/>
            <w:vAlign w:val="bottom"/>
          </w:tcPr>
          <w:p w14:paraId="6AD9AACB"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-0,15</w:t>
            </w:r>
          </w:p>
        </w:tc>
        <w:tc>
          <w:tcPr>
            <w:tcW w:w="1984" w:type="dxa"/>
            <w:shd w:val="clear" w:color="auto" w:fill="auto"/>
            <w:vAlign w:val="bottom"/>
          </w:tcPr>
          <w:p w14:paraId="3B7A2E83"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0,24</w:t>
            </w:r>
          </w:p>
        </w:tc>
        <w:tc>
          <w:tcPr>
            <w:tcW w:w="1985" w:type="dxa"/>
            <w:shd w:val="clear" w:color="auto" w:fill="auto"/>
            <w:vAlign w:val="bottom"/>
          </w:tcPr>
          <w:p w14:paraId="5957241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-0,49</w:t>
            </w:r>
          </w:p>
        </w:tc>
        <w:tc>
          <w:tcPr>
            <w:tcW w:w="2268" w:type="dxa"/>
            <w:shd w:val="clear" w:color="auto" w:fill="auto"/>
            <w:vAlign w:val="bottom"/>
          </w:tcPr>
          <w:p w14:paraId="7F1071A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0,55</w:t>
            </w:r>
          </w:p>
        </w:tc>
      </w:tr>
      <w:tr w:rsidR="00AA0027" w:rsidRPr="00B83EF4" w14:paraId="08A22581"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4E195EBB" w14:textId="77777777" w:rsidR="00AA0027" w:rsidRPr="00B83EF4" w:rsidRDefault="00AA0027" w:rsidP="00FC107B">
            <w:pPr>
              <w:rPr>
                <w:rFonts w:ascii="Arial" w:hAnsi="Arial" w:cs="Arial"/>
                <w:lang w:eastAsia="pl-PL"/>
              </w:rPr>
            </w:pPr>
            <w:r w:rsidRPr="00B83EF4">
              <w:rPr>
                <w:rFonts w:ascii="Arial" w:eastAsia="Calibri" w:hAnsi="Arial" w:cs="Arial"/>
                <w:lang w:eastAsia="pl-PL"/>
              </w:rPr>
              <w:t>Krępcewo</w:t>
            </w:r>
          </w:p>
        </w:tc>
        <w:tc>
          <w:tcPr>
            <w:tcW w:w="1843" w:type="dxa"/>
            <w:shd w:val="clear" w:color="auto" w:fill="auto"/>
            <w:vAlign w:val="bottom"/>
          </w:tcPr>
          <w:p w14:paraId="3E540BB1"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0,75</w:t>
            </w:r>
          </w:p>
        </w:tc>
        <w:tc>
          <w:tcPr>
            <w:tcW w:w="1984" w:type="dxa"/>
            <w:shd w:val="clear" w:color="auto" w:fill="auto"/>
            <w:vAlign w:val="bottom"/>
          </w:tcPr>
          <w:p w14:paraId="39516463"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-0,43</w:t>
            </w:r>
          </w:p>
        </w:tc>
        <w:tc>
          <w:tcPr>
            <w:tcW w:w="1985" w:type="dxa"/>
            <w:shd w:val="clear" w:color="auto" w:fill="auto"/>
            <w:vAlign w:val="bottom"/>
          </w:tcPr>
          <w:p w14:paraId="0284F0B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-0,71</w:t>
            </w:r>
          </w:p>
        </w:tc>
        <w:tc>
          <w:tcPr>
            <w:tcW w:w="2268" w:type="dxa"/>
            <w:shd w:val="clear" w:color="auto" w:fill="auto"/>
            <w:vAlign w:val="bottom"/>
          </w:tcPr>
          <w:p w14:paraId="4112C87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0,05</w:t>
            </w:r>
          </w:p>
        </w:tc>
      </w:tr>
      <w:tr w:rsidR="00AA0027" w:rsidRPr="00B83EF4" w14:paraId="119F4ED0"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4F8571EC" w14:textId="77777777" w:rsidR="00AA0027" w:rsidRPr="00B83EF4" w:rsidRDefault="00AA0027" w:rsidP="00FC107B">
            <w:pPr>
              <w:rPr>
                <w:rFonts w:ascii="Arial" w:hAnsi="Arial" w:cs="Arial"/>
                <w:lang w:eastAsia="pl-PL"/>
              </w:rPr>
            </w:pPr>
            <w:r w:rsidRPr="00B83EF4">
              <w:rPr>
                <w:rFonts w:ascii="Arial" w:eastAsia="Calibri" w:hAnsi="Arial" w:cs="Arial"/>
                <w:lang w:eastAsia="pl-PL"/>
              </w:rPr>
              <w:t>Lipka</w:t>
            </w:r>
          </w:p>
        </w:tc>
        <w:tc>
          <w:tcPr>
            <w:tcW w:w="1843" w:type="dxa"/>
            <w:shd w:val="clear" w:color="auto" w:fill="auto"/>
            <w:vAlign w:val="bottom"/>
          </w:tcPr>
          <w:p w14:paraId="4D703D1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2,04</w:t>
            </w:r>
          </w:p>
        </w:tc>
        <w:tc>
          <w:tcPr>
            <w:tcW w:w="1984" w:type="dxa"/>
            <w:shd w:val="clear" w:color="auto" w:fill="auto"/>
            <w:vAlign w:val="bottom"/>
          </w:tcPr>
          <w:p w14:paraId="65E41A01"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1,83</w:t>
            </w:r>
          </w:p>
        </w:tc>
        <w:tc>
          <w:tcPr>
            <w:tcW w:w="1985" w:type="dxa"/>
            <w:shd w:val="clear" w:color="auto" w:fill="auto"/>
            <w:vAlign w:val="bottom"/>
          </w:tcPr>
          <w:p w14:paraId="7AC68E39"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-0,98</w:t>
            </w:r>
          </w:p>
        </w:tc>
        <w:tc>
          <w:tcPr>
            <w:tcW w:w="2268" w:type="dxa"/>
            <w:shd w:val="clear" w:color="auto" w:fill="auto"/>
            <w:vAlign w:val="bottom"/>
          </w:tcPr>
          <w:p w14:paraId="2E4B163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-1,50</w:t>
            </w:r>
          </w:p>
        </w:tc>
      </w:tr>
      <w:tr w:rsidR="00AA0027" w:rsidRPr="00B83EF4" w14:paraId="2D002FAB"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279F4274" w14:textId="77777777" w:rsidR="00AA0027" w:rsidRPr="00B83EF4" w:rsidRDefault="00AA0027" w:rsidP="00FC107B">
            <w:pPr>
              <w:rPr>
                <w:rFonts w:ascii="Arial" w:hAnsi="Arial" w:cs="Arial"/>
                <w:lang w:eastAsia="pl-PL"/>
              </w:rPr>
            </w:pPr>
            <w:r w:rsidRPr="00B83EF4">
              <w:rPr>
                <w:rFonts w:ascii="Arial" w:eastAsia="Calibri" w:hAnsi="Arial" w:cs="Arial"/>
                <w:lang w:eastAsia="pl-PL"/>
              </w:rPr>
              <w:t>Mogilica</w:t>
            </w:r>
          </w:p>
        </w:tc>
        <w:tc>
          <w:tcPr>
            <w:tcW w:w="1843" w:type="dxa"/>
            <w:shd w:val="clear" w:color="auto" w:fill="auto"/>
            <w:vAlign w:val="bottom"/>
          </w:tcPr>
          <w:p w14:paraId="23C51B2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-1,18</w:t>
            </w:r>
          </w:p>
        </w:tc>
        <w:tc>
          <w:tcPr>
            <w:tcW w:w="1984" w:type="dxa"/>
            <w:shd w:val="clear" w:color="auto" w:fill="auto"/>
            <w:vAlign w:val="bottom"/>
          </w:tcPr>
          <w:p w14:paraId="5BAF9E2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1,31</w:t>
            </w:r>
          </w:p>
        </w:tc>
        <w:tc>
          <w:tcPr>
            <w:tcW w:w="1985" w:type="dxa"/>
            <w:shd w:val="clear" w:color="auto" w:fill="auto"/>
            <w:vAlign w:val="bottom"/>
          </w:tcPr>
          <w:p w14:paraId="7B53291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0,98</w:t>
            </w:r>
          </w:p>
        </w:tc>
        <w:tc>
          <w:tcPr>
            <w:tcW w:w="2268" w:type="dxa"/>
            <w:shd w:val="clear" w:color="auto" w:fill="auto"/>
            <w:vAlign w:val="bottom"/>
          </w:tcPr>
          <w:p w14:paraId="405C38EA"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1,80</w:t>
            </w:r>
          </w:p>
        </w:tc>
      </w:tr>
      <w:tr w:rsidR="00AA0027" w:rsidRPr="00B83EF4" w14:paraId="5C73082C"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7B31719C" w14:textId="77777777" w:rsidR="00AA0027" w:rsidRPr="00B83EF4" w:rsidRDefault="00AA0027" w:rsidP="00FC107B">
            <w:pPr>
              <w:rPr>
                <w:rFonts w:ascii="Arial" w:hAnsi="Arial" w:cs="Arial"/>
                <w:lang w:eastAsia="pl-PL"/>
              </w:rPr>
            </w:pPr>
            <w:r w:rsidRPr="00B83EF4">
              <w:rPr>
                <w:rFonts w:ascii="Arial" w:eastAsia="Calibri" w:hAnsi="Arial" w:cs="Arial"/>
                <w:lang w:eastAsia="pl-PL"/>
              </w:rPr>
              <w:t>Morzyca</w:t>
            </w:r>
          </w:p>
        </w:tc>
        <w:tc>
          <w:tcPr>
            <w:tcW w:w="1843" w:type="dxa"/>
            <w:shd w:val="clear" w:color="auto" w:fill="auto"/>
            <w:vAlign w:val="bottom"/>
          </w:tcPr>
          <w:p w14:paraId="32E05A3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-0,21</w:t>
            </w:r>
          </w:p>
        </w:tc>
        <w:tc>
          <w:tcPr>
            <w:tcW w:w="1984" w:type="dxa"/>
            <w:shd w:val="clear" w:color="auto" w:fill="auto"/>
            <w:vAlign w:val="bottom"/>
          </w:tcPr>
          <w:p w14:paraId="63F2DE01"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1,08</w:t>
            </w:r>
          </w:p>
        </w:tc>
        <w:tc>
          <w:tcPr>
            <w:tcW w:w="1985" w:type="dxa"/>
            <w:shd w:val="clear" w:color="auto" w:fill="auto"/>
            <w:vAlign w:val="bottom"/>
          </w:tcPr>
          <w:p w14:paraId="773BB243"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-0,98</w:t>
            </w:r>
          </w:p>
        </w:tc>
        <w:tc>
          <w:tcPr>
            <w:tcW w:w="2268" w:type="dxa"/>
            <w:shd w:val="clear" w:color="auto" w:fill="auto"/>
            <w:vAlign w:val="bottom"/>
          </w:tcPr>
          <w:p w14:paraId="4832B5B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-1,21</w:t>
            </w:r>
          </w:p>
        </w:tc>
      </w:tr>
      <w:tr w:rsidR="00AA0027" w:rsidRPr="00B83EF4" w14:paraId="205F70E2"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440D6B22" w14:textId="77777777" w:rsidR="00AA0027" w:rsidRPr="00B83EF4" w:rsidRDefault="00AA0027" w:rsidP="00FC107B">
            <w:pPr>
              <w:rPr>
                <w:rFonts w:ascii="Arial" w:hAnsi="Arial" w:cs="Arial"/>
                <w:lang w:eastAsia="pl-PL"/>
              </w:rPr>
            </w:pPr>
            <w:r w:rsidRPr="00B83EF4">
              <w:rPr>
                <w:rFonts w:ascii="Arial" w:eastAsia="Calibri" w:hAnsi="Arial" w:cs="Arial"/>
                <w:lang w:eastAsia="pl-PL"/>
              </w:rPr>
              <w:t>Moskorzyn</w:t>
            </w:r>
          </w:p>
        </w:tc>
        <w:tc>
          <w:tcPr>
            <w:tcW w:w="1843" w:type="dxa"/>
            <w:shd w:val="clear" w:color="auto" w:fill="auto"/>
            <w:vAlign w:val="bottom"/>
          </w:tcPr>
          <w:p w14:paraId="51D3C773"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0,24</w:t>
            </w:r>
          </w:p>
        </w:tc>
        <w:tc>
          <w:tcPr>
            <w:tcW w:w="1984" w:type="dxa"/>
            <w:shd w:val="clear" w:color="auto" w:fill="auto"/>
            <w:vAlign w:val="bottom"/>
          </w:tcPr>
          <w:p w14:paraId="44976749"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0,69</w:t>
            </w:r>
          </w:p>
        </w:tc>
        <w:tc>
          <w:tcPr>
            <w:tcW w:w="1985" w:type="dxa"/>
            <w:shd w:val="clear" w:color="auto" w:fill="auto"/>
            <w:vAlign w:val="bottom"/>
          </w:tcPr>
          <w:p w14:paraId="7F62338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-0,98</w:t>
            </w:r>
          </w:p>
        </w:tc>
        <w:tc>
          <w:tcPr>
            <w:tcW w:w="2268" w:type="dxa"/>
            <w:shd w:val="clear" w:color="auto" w:fill="auto"/>
            <w:vAlign w:val="bottom"/>
          </w:tcPr>
          <w:p w14:paraId="7560DF3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0,17</w:t>
            </w:r>
          </w:p>
        </w:tc>
      </w:tr>
      <w:tr w:rsidR="00AA0027" w:rsidRPr="00B83EF4" w14:paraId="0EAA2B6E"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087A615A" w14:textId="77777777" w:rsidR="00AA0027" w:rsidRPr="00B83EF4" w:rsidRDefault="00AA0027" w:rsidP="00FC107B">
            <w:pPr>
              <w:rPr>
                <w:rFonts w:ascii="Arial" w:hAnsi="Arial" w:cs="Arial"/>
                <w:lang w:eastAsia="pl-PL"/>
              </w:rPr>
            </w:pPr>
            <w:r w:rsidRPr="00B83EF4">
              <w:rPr>
                <w:rFonts w:ascii="Arial" w:eastAsia="Calibri" w:hAnsi="Arial" w:cs="Arial"/>
                <w:lang w:eastAsia="pl-PL"/>
              </w:rPr>
              <w:t>Płoszkowo</w:t>
            </w:r>
          </w:p>
        </w:tc>
        <w:tc>
          <w:tcPr>
            <w:tcW w:w="1843" w:type="dxa"/>
            <w:shd w:val="clear" w:color="auto" w:fill="auto"/>
            <w:vAlign w:val="bottom"/>
          </w:tcPr>
          <w:p w14:paraId="59F5659A"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1,63</w:t>
            </w:r>
          </w:p>
        </w:tc>
        <w:tc>
          <w:tcPr>
            <w:tcW w:w="1984" w:type="dxa"/>
            <w:shd w:val="clear" w:color="auto" w:fill="auto"/>
            <w:vAlign w:val="bottom"/>
          </w:tcPr>
          <w:p w14:paraId="3647AFB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0,41</w:t>
            </w:r>
          </w:p>
        </w:tc>
        <w:tc>
          <w:tcPr>
            <w:tcW w:w="1985" w:type="dxa"/>
            <w:shd w:val="clear" w:color="auto" w:fill="auto"/>
            <w:vAlign w:val="bottom"/>
          </w:tcPr>
          <w:p w14:paraId="772CF97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0,67</w:t>
            </w:r>
          </w:p>
        </w:tc>
        <w:tc>
          <w:tcPr>
            <w:tcW w:w="2268" w:type="dxa"/>
            <w:shd w:val="clear" w:color="auto" w:fill="auto"/>
            <w:vAlign w:val="bottom"/>
          </w:tcPr>
          <w:p w14:paraId="136B18F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2,66</w:t>
            </w:r>
          </w:p>
        </w:tc>
      </w:tr>
      <w:tr w:rsidR="00AA0027" w:rsidRPr="00B83EF4" w14:paraId="02E3584B"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3150D10F" w14:textId="77777777" w:rsidR="00AA0027" w:rsidRPr="00B83EF4" w:rsidRDefault="00AA0027" w:rsidP="00FC107B">
            <w:pPr>
              <w:rPr>
                <w:rFonts w:ascii="Arial" w:hAnsi="Arial" w:cs="Arial"/>
                <w:lang w:eastAsia="pl-PL"/>
              </w:rPr>
            </w:pPr>
            <w:r w:rsidRPr="00B83EF4">
              <w:rPr>
                <w:rFonts w:ascii="Arial" w:eastAsia="Calibri" w:hAnsi="Arial" w:cs="Arial"/>
                <w:lang w:eastAsia="pl-PL"/>
              </w:rPr>
              <w:t>Pomietów</w:t>
            </w:r>
          </w:p>
        </w:tc>
        <w:tc>
          <w:tcPr>
            <w:tcW w:w="1843" w:type="dxa"/>
            <w:shd w:val="clear" w:color="auto" w:fill="auto"/>
            <w:vAlign w:val="bottom"/>
          </w:tcPr>
          <w:p w14:paraId="04710BD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0,16</w:t>
            </w:r>
          </w:p>
        </w:tc>
        <w:tc>
          <w:tcPr>
            <w:tcW w:w="1984" w:type="dxa"/>
            <w:shd w:val="clear" w:color="auto" w:fill="auto"/>
            <w:vAlign w:val="bottom"/>
          </w:tcPr>
          <w:p w14:paraId="7FDFCCFB"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-0,89</w:t>
            </w:r>
          </w:p>
        </w:tc>
        <w:tc>
          <w:tcPr>
            <w:tcW w:w="1985" w:type="dxa"/>
            <w:shd w:val="clear" w:color="auto" w:fill="auto"/>
            <w:vAlign w:val="bottom"/>
          </w:tcPr>
          <w:p w14:paraId="47C7BAE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-0,35</w:t>
            </w:r>
          </w:p>
        </w:tc>
        <w:tc>
          <w:tcPr>
            <w:tcW w:w="2268" w:type="dxa"/>
            <w:shd w:val="clear" w:color="auto" w:fill="auto"/>
            <w:vAlign w:val="bottom"/>
          </w:tcPr>
          <w:p w14:paraId="54595A2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1,21</w:t>
            </w:r>
          </w:p>
        </w:tc>
      </w:tr>
      <w:tr w:rsidR="00AA0027" w:rsidRPr="00B83EF4" w14:paraId="2E52B2D1"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66BEE07A" w14:textId="77777777" w:rsidR="00AA0027" w:rsidRPr="00B83EF4" w:rsidRDefault="00AA0027" w:rsidP="00FC107B">
            <w:pPr>
              <w:rPr>
                <w:rFonts w:ascii="Arial" w:hAnsi="Arial" w:cs="Arial"/>
                <w:lang w:eastAsia="pl-PL"/>
              </w:rPr>
            </w:pPr>
            <w:r w:rsidRPr="00B83EF4">
              <w:rPr>
                <w:rFonts w:ascii="Arial" w:eastAsia="Calibri" w:hAnsi="Arial" w:cs="Arial"/>
                <w:lang w:eastAsia="pl-PL"/>
              </w:rPr>
              <w:t>Przewłoki</w:t>
            </w:r>
          </w:p>
        </w:tc>
        <w:tc>
          <w:tcPr>
            <w:tcW w:w="1843" w:type="dxa"/>
            <w:shd w:val="clear" w:color="auto" w:fill="auto"/>
            <w:vAlign w:val="bottom"/>
          </w:tcPr>
          <w:p w14:paraId="43B6A11B"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-1,57</w:t>
            </w:r>
          </w:p>
        </w:tc>
        <w:tc>
          <w:tcPr>
            <w:tcW w:w="1984" w:type="dxa"/>
            <w:shd w:val="clear" w:color="auto" w:fill="auto"/>
            <w:vAlign w:val="bottom"/>
          </w:tcPr>
          <w:p w14:paraId="504F722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0,15</w:t>
            </w:r>
          </w:p>
        </w:tc>
        <w:tc>
          <w:tcPr>
            <w:tcW w:w="1985" w:type="dxa"/>
            <w:shd w:val="clear" w:color="auto" w:fill="auto"/>
            <w:vAlign w:val="bottom"/>
          </w:tcPr>
          <w:p w14:paraId="12DB513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0,12</w:t>
            </w:r>
          </w:p>
        </w:tc>
        <w:tc>
          <w:tcPr>
            <w:tcW w:w="2268" w:type="dxa"/>
            <w:shd w:val="clear" w:color="auto" w:fill="auto"/>
            <w:vAlign w:val="bottom"/>
          </w:tcPr>
          <w:p w14:paraId="02C72E95"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-0,58</w:t>
            </w:r>
          </w:p>
        </w:tc>
      </w:tr>
      <w:tr w:rsidR="00AA0027" w:rsidRPr="00B83EF4" w14:paraId="28B2AC6D"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35A2C79B" w14:textId="77777777" w:rsidR="00AA0027" w:rsidRPr="00B83EF4" w:rsidRDefault="00AA0027" w:rsidP="00FC107B">
            <w:pPr>
              <w:rPr>
                <w:rFonts w:ascii="Arial" w:hAnsi="Arial" w:cs="Arial"/>
                <w:lang w:eastAsia="pl-PL"/>
              </w:rPr>
            </w:pPr>
            <w:r w:rsidRPr="00B83EF4">
              <w:rPr>
                <w:rFonts w:ascii="Arial" w:eastAsia="Calibri" w:hAnsi="Arial" w:cs="Arial"/>
                <w:lang w:eastAsia="pl-PL"/>
              </w:rPr>
              <w:t>Rzeplino</w:t>
            </w:r>
          </w:p>
        </w:tc>
        <w:tc>
          <w:tcPr>
            <w:tcW w:w="1843" w:type="dxa"/>
            <w:shd w:val="clear" w:color="auto" w:fill="auto"/>
            <w:vAlign w:val="bottom"/>
          </w:tcPr>
          <w:p w14:paraId="40D06152"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-0,14</w:t>
            </w:r>
          </w:p>
        </w:tc>
        <w:tc>
          <w:tcPr>
            <w:tcW w:w="1984" w:type="dxa"/>
            <w:shd w:val="clear" w:color="auto" w:fill="auto"/>
            <w:vAlign w:val="bottom"/>
          </w:tcPr>
          <w:p w14:paraId="153262BB"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-1,01</w:t>
            </w:r>
          </w:p>
        </w:tc>
        <w:tc>
          <w:tcPr>
            <w:tcW w:w="1985" w:type="dxa"/>
            <w:shd w:val="clear" w:color="auto" w:fill="auto"/>
            <w:vAlign w:val="bottom"/>
          </w:tcPr>
          <w:p w14:paraId="49024E8A"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-0,81</w:t>
            </w:r>
          </w:p>
        </w:tc>
        <w:tc>
          <w:tcPr>
            <w:tcW w:w="2268" w:type="dxa"/>
            <w:shd w:val="clear" w:color="auto" w:fill="auto"/>
            <w:vAlign w:val="bottom"/>
          </w:tcPr>
          <w:p w14:paraId="788BDD3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US"/>
              </w:rPr>
            </w:pPr>
            <w:r w:rsidRPr="00B83EF4">
              <w:rPr>
                <w:rFonts w:ascii="Arial" w:hAnsi="Arial" w:cs="Arial"/>
                <w:color w:val="000000"/>
              </w:rPr>
              <w:t>-0,48</w:t>
            </w:r>
          </w:p>
        </w:tc>
      </w:tr>
      <w:tr w:rsidR="00AA0027" w:rsidRPr="00B83EF4" w14:paraId="4412E27E"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698D8778" w14:textId="77777777" w:rsidR="00AA0027" w:rsidRPr="00B83EF4" w:rsidRDefault="00AA0027" w:rsidP="00FC107B">
            <w:pPr>
              <w:rPr>
                <w:rFonts w:ascii="Arial" w:hAnsi="Arial" w:cs="Arial"/>
                <w:lang w:eastAsia="pl-PL"/>
              </w:rPr>
            </w:pPr>
            <w:r w:rsidRPr="00B83EF4">
              <w:rPr>
                <w:rFonts w:ascii="Arial" w:eastAsia="Calibri" w:hAnsi="Arial" w:cs="Arial"/>
                <w:lang w:eastAsia="pl-PL"/>
              </w:rPr>
              <w:t>Sądów</w:t>
            </w:r>
          </w:p>
        </w:tc>
        <w:tc>
          <w:tcPr>
            <w:tcW w:w="1843" w:type="dxa"/>
            <w:shd w:val="clear" w:color="auto" w:fill="auto"/>
            <w:vAlign w:val="bottom"/>
          </w:tcPr>
          <w:p w14:paraId="7592F76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-0,04</w:t>
            </w:r>
          </w:p>
        </w:tc>
        <w:tc>
          <w:tcPr>
            <w:tcW w:w="1984" w:type="dxa"/>
            <w:shd w:val="clear" w:color="auto" w:fill="auto"/>
            <w:vAlign w:val="bottom"/>
          </w:tcPr>
          <w:p w14:paraId="222B4C4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0,82</w:t>
            </w:r>
          </w:p>
        </w:tc>
        <w:tc>
          <w:tcPr>
            <w:tcW w:w="1985" w:type="dxa"/>
            <w:shd w:val="clear" w:color="auto" w:fill="auto"/>
            <w:vAlign w:val="bottom"/>
          </w:tcPr>
          <w:p w14:paraId="721AB38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0,31</w:t>
            </w:r>
          </w:p>
        </w:tc>
        <w:tc>
          <w:tcPr>
            <w:tcW w:w="2268" w:type="dxa"/>
            <w:shd w:val="clear" w:color="auto" w:fill="auto"/>
            <w:vAlign w:val="bottom"/>
          </w:tcPr>
          <w:p w14:paraId="056663E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-0,68</w:t>
            </w:r>
          </w:p>
        </w:tc>
      </w:tr>
      <w:tr w:rsidR="00AA0027" w:rsidRPr="00B83EF4" w14:paraId="36C35833"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2387CC40"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Skrzany</w:t>
            </w:r>
          </w:p>
        </w:tc>
        <w:tc>
          <w:tcPr>
            <w:tcW w:w="1843" w:type="dxa"/>
            <w:shd w:val="clear" w:color="auto" w:fill="auto"/>
            <w:vAlign w:val="bottom"/>
          </w:tcPr>
          <w:p w14:paraId="2BB369E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0,56</w:t>
            </w:r>
          </w:p>
        </w:tc>
        <w:tc>
          <w:tcPr>
            <w:tcW w:w="1984" w:type="dxa"/>
            <w:shd w:val="clear" w:color="auto" w:fill="auto"/>
            <w:vAlign w:val="bottom"/>
          </w:tcPr>
          <w:p w14:paraId="1CF179D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-2,26</w:t>
            </w:r>
          </w:p>
        </w:tc>
        <w:tc>
          <w:tcPr>
            <w:tcW w:w="1985" w:type="dxa"/>
            <w:shd w:val="clear" w:color="auto" w:fill="auto"/>
            <w:vAlign w:val="bottom"/>
          </w:tcPr>
          <w:p w14:paraId="76DAE651"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3,42</w:t>
            </w:r>
          </w:p>
        </w:tc>
        <w:tc>
          <w:tcPr>
            <w:tcW w:w="2268" w:type="dxa"/>
            <w:shd w:val="clear" w:color="auto" w:fill="auto"/>
            <w:vAlign w:val="bottom"/>
          </w:tcPr>
          <w:p w14:paraId="46C2B5C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-0,27</w:t>
            </w:r>
          </w:p>
        </w:tc>
      </w:tr>
      <w:tr w:rsidR="00AA0027" w:rsidRPr="00B83EF4" w14:paraId="700D65E5"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7F1B6102"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Strzebielewo</w:t>
            </w:r>
          </w:p>
        </w:tc>
        <w:tc>
          <w:tcPr>
            <w:tcW w:w="1843" w:type="dxa"/>
            <w:shd w:val="clear" w:color="auto" w:fill="auto"/>
            <w:vAlign w:val="bottom"/>
          </w:tcPr>
          <w:p w14:paraId="58658AAD"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-0,59</w:t>
            </w:r>
          </w:p>
        </w:tc>
        <w:tc>
          <w:tcPr>
            <w:tcW w:w="1984" w:type="dxa"/>
            <w:shd w:val="clear" w:color="auto" w:fill="auto"/>
            <w:vAlign w:val="bottom"/>
          </w:tcPr>
          <w:p w14:paraId="4A85FFEA"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-1,11</w:t>
            </w:r>
          </w:p>
        </w:tc>
        <w:tc>
          <w:tcPr>
            <w:tcW w:w="1985" w:type="dxa"/>
            <w:shd w:val="clear" w:color="auto" w:fill="auto"/>
            <w:vAlign w:val="bottom"/>
          </w:tcPr>
          <w:p w14:paraId="11B79185"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-0,31</w:t>
            </w:r>
          </w:p>
        </w:tc>
        <w:tc>
          <w:tcPr>
            <w:tcW w:w="2268" w:type="dxa"/>
            <w:shd w:val="clear" w:color="auto" w:fill="auto"/>
            <w:vAlign w:val="bottom"/>
          </w:tcPr>
          <w:p w14:paraId="4A56692B"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0,38</w:t>
            </w:r>
          </w:p>
        </w:tc>
      </w:tr>
      <w:tr w:rsidR="00AA0027" w:rsidRPr="00B83EF4" w14:paraId="3A06C53B"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4D0AE2C6"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Szemielino</w:t>
            </w:r>
          </w:p>
        </w:tc>
        <w:tc>
          <w:tcPr>
            <w:tcW w:w="1843" w:type="dxa"/>
            <w:shd w:val="clear" w:color="auto" w:fill="auto"/>
            <w:vAlign w:val="bottom"/>
          </w:tcPr>
          <w:p w14:paraId="35AAA50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-0,69</w:t>
            </w:r>
          </w:p>
        </w:tc>
        <w:tc>
          <w:tcPr>
            <w:tcW w:w="1984" w:type="dxa"/>
            <w:shd w:val="clear" w:color="auto" w:fill="auto"/>
            <w:vAlign w:val="bottom"/>
          </w:tcPr>
          <w:p w14:paraId="6E89512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0,63</w:t>
            </w:r>
          </w:p>
        </w:tc>
        <w:tc>
          <w:tcPr>
            <w:tcW w:w="1985" w:type="dxa"/>
            <w:shd w:val="clear" w:color="auto" w:fill="auto"/>
            <w:vAlign w:val="bottom"/>
          </w:tcPr>
          <w:p w14:paraId="24FC63E6"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0,78</w:t>
            </w:r>
          </w:p>
        </w:tc>
        <w:tc>
          <w:tcPr>
            <w:tcW w:w="2268" w:type="dxa"/>
            <w:shd w:val="clear" w:color="auto" w:fill="auto"/>
            <w:vAlign w:val="bottom"/>
          </w:tcPr>
          <w:p w14:paraId="019130B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1,12</w:t>
            </w:r>
          </w:p>
        </w:tc>
      </w:tr>
      <w:tr w:rsidR="00AA0027" w:rsidRPr="00B83EF4" w14:paraId="7E798C71"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30C93FBA"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Trzebień</w:t>
            </w:r>
          </w:p>
        </w:tc>
        <w:tc>
          <w:tcPr>
            <w:tcW w:w="1843" w:type="dxa"/>
            <w:shd w:val="clear" w:color="auto" w:fill="auto"/>
            <w:vAlign w:val="bottom"/>
          </w:tcPr>
          <w:p w14:paraId="339E98F7"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1,86</w:t>
            </w:r>
          </w:p>
        </w:tc>
        <w:tc>
          <w:tcPr>
            <w:tcW w:w="1984" w:type="dxa"/>
            <w:shd w:val="clear" w:color="auto" w:fill="auto"/>
            <w:vAlign w:val="bottom"/>
          </w:tcPr>
          <w:p w14:paraId="665EFFC3"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1,02</w:t>
            </w:r>
          </w:p>
        </w:tc>
        <w:tc>
          <w:tcPr>
            <w:tcW w:w="1985" w:type="dxa"/>
            <w:shd w:val="clear" w:color="auto" w:fill="auto"/>
            <w:vAlign w:val="bottom"/>
          </w:tcPr>
          <w:p w14:paraId="6586D95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-0,98</w:t>
            </w:r>
          </w:p>
        </w:tc>
        <w:tc>
          <w:tcPr>
            <w:tcW w:w="2268" w:type="dxa"/>
            <w:shd w:val="clear" w:color="auto" w:fill="auto"/>
            <w:vAlign w:val="bottom"/>
          </w:tcPr>
          <w:p w14:paraId="014CE854"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0,67</w:t>
            </w:r>
          </w:p>
        </w:tc>
      </w:tr>
      <w:tr w:rsidR="00AA0027" w:rsidRPr="00B83EF4" w14:paraId="7608AD71"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180DD885"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Warszyn</w:t>
            </w:r>
          </w:p>
        </w:tc>
        <w:tc>
          <w:tcPr>
            <w:tcW w:w="1843" w:type="dxa"/>
            <w:shd w:val="clear" w:color="auto" w:fill="auto"/>
            <w:vAlign w:val="bottom"/>
          </w:tcPr>
          <w:p w14:paraId="663822E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-0,66</w:t>
            </w:r>
          </w:p>
        </w:tc>
        <w:tc>
          <w:tcPr>
            <w:tcW w:w="1984" w:type="dxa"/>
            <w:shd w:val="clear" w:color="auto" w:fill="auto"/>
            <w:vAlign w:val="bottom"/>
          </w:tcPr>
          <w:p w14:paraId="12A102A5"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0,10</w:t>
            </w:r>
          </w:p>
        </w:tc>
        <w:tc>
          <w:tcPr>
            <w:tcW w:w="1985" w:type="dxa"/>
            <w:shd w:val="clear" w:color="auto" w:fill="auto"/>
            <w:vAlign w:val="bottom"/>
          </w:tcPr>
          <w:p w14:paraId="45EF22E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-0,31</w:t>
            </w:r>
          </w:p>
        </w:tc>
        <w:tc>
          <w:tcPr>
            <w:tcW w:w="2268" w:type="dxa"/>
            <w:shd w:val="clear" w:color="auto" w:fill="auto"/>
            <w:vAlign w:val="bottom"/>
          </w:tcPr>
          <w:p w14:paraId="021B8D4E"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-0,45</w:t>
            </w:r>
          </w:p>
        </w:tc>
      </w:tr>
      <w:tr w:rsidR="00AA0027" w:rsidRPr="00B83EF4" w14:paraId="1FA51880"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45F2CC87"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Ziemomyśl A</w:t>
            </w:r>
          </w:p>
        </w:tc>
        <w:tc>
          <w:tcPr>
            <w:tcW w:w="1843" w:type="dxa"/>
            <w:shd w:val="clear" w:color="auto" w:fill="auto"/>
            <w:vAlign w:val="bottom"/>
          </w:tcPr>
          <w:p w14:paraId="0E9D26F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-0,53</w:t>
            </w:r>
          </w:p>
        </w:tc>
        <w:tc>
          <w:tcPr>
            <w:tcW w:w="1984" w:type="dxa"/>
            <w:shd w:val="clear" w:color="auto" w:fill="auto"/>
            <w:vAlign w:val="bottom"/>
          </w:tcPr>
          <w:p w14:paraId="3DEDB0D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-0,14</w:t>
            </w:r>
          </w:p>
        </w:tc>
        <w:tc>
          <w:tcPr>
            <w:tcW w:w="1985" w:type="dxa"/>
            <w:shd w:val="clear" w:color="auto" w:fill="auto"/>
            <w:vAlign w:val="bottom"/>
          </w:tcPr>
          <w:p w14:paraId="62A62EC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0,67</w:t>
            </w:r>
          </w:p>
        </w:tc>
        <w:tc>
          <w:tcPr>
            <w:tcW w:w="2268" w:type="dxa"/>
            <w:shd w:val="clear" w:color="auto" w:fill="auto"/>
            <w:vAlign w:val="bottom"/>
          </w:tcPr>
          <w:p w14:paraId="1C5C6540"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0,06</w:t>
            </w:r>
          </w:p>
        </w:tc>
      </w:tr>
      <w:tr w:rsidR="00AA0027" w:rsidRPr="00B83EF4" w14:paraId="6E3BD897"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1BA9AE95"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Ziemomyśl B</w:t>
            </w:r>
          </w:p>
        </w:tc>
        <w:tc>
          <w:tcPr>
            <w:tcW w:w="1843" w:type="dxa"/>
            <w:shd w:val="clear" w:color="auto" w:fill="auto"/>
            <w:vAlign w:val="bottom"/>
          </w:tcPr>
          <w:p w14:paraId="579B59ED"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1,93</w:t>
            </w:r>
          </w:p>
        </w:tc>
        <w:tc>
          <w:tcPr>
            <w:tcW w:w="1984" w:type="dxa"/>
            <w:shd w:val="clear" w:color="auto" w:fill="auto"/>
            <w:vAlign w:val="bottom"/>
          </w:tcPr>
          <w:p w14:paraId="7DD5C41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1,83</w:t>
            </w:r>
          </w:p>
        </w:tc>
        <w:tc>
          <w:tcPr>
            <w:tcW w:w="1985" w:type="dxa"/>
            <w:shd w:val="clear" w:color="auto" w:fill="auto"/>
            <w:vAlign w:val="bottom"/>
          </w:tcPr>
          <w:p w14:paraId="0CD0B53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-0,10</w:t>
            </w:r>
          </w:p>
        </w:tc>
        <w:tc>
          <w:tcPr>
            <w:tcW w:w="2268" w:type="dxa"/>
            <w:shd w:val="clear" w:color="auto" w:fill="auto"/>
            <w:vAlign w:val="bottom"/>
          </w:tcPr>
          <w:p w14:paraId="3DC5F459"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1,89</w:t>
            </w:r>
          </w:p>
        </w:tc>
      </w:tr>
      <w:tr w:rsidR="00AA0027" w:rsidRPr="00B83EF4" w14:paraId="3B5680E5" w14:textId="77777777" w:rsidTr="00DC3A74">
        <w:tc>
          <w:tcPr>
            <w:cnfStyle w:val="001000000000" w:firstRow="0" w:lastRow="0" w:firstColumn="1" w:lastColumn="0" w:oddVBand="0" w:evenVBand="0" w:oddHBand="0" w:evenHBand="0" w:firstRowFirstColumn="0" w:firstRowLastColumn="0" w:lastRowFirstColumn="0" w:lastRowLastColumn="0"/>
            <w:tcW w:w="1702" w:type="dxa"/>
          </w:tcPr>
          <w:p w14:paraId="08F10608" w14:textId="77777777" w:rsidR="00AA0027" w:rsidRPr="00B83EF4" w:rsidRDefault="00AA0027" w:rsidP="00FC107B">
            <w:pPr>
              <w:rPr>
                <w:rFonts w:ascii="Arial" w:hAnsi="Arial" w:cs="Arial"/>
                <w:spacing w:val="-16"/>
                <w:lang w:eastAsia="pl-PL"/>
              </w:rPr>
            </w:pPr>
            <w:r w:rsidRPr="00B83EF4">
              <w:rPr>
                <w:rFonts w:ascii="Arial" w:eastAsia="Calibri" w:hAnsi="Arial" w:cs="Arial"/>
                <w:lang w:eastAsia="pl-PL"/>
              </w:rPr>
              <w:t>Żalęcino</w:t>
            </w:r>
          </w:p>
        </w:tc>
        <w:tc>
          <w:tcPr>
            <w:tcW w:w="1843" w:type="dxa"/>
            <w:shd w:val="clear" w:color="auto" w:fill="auto"/>
            <w:vAlign w:val="bottom"/>
          </w:tcPr>
          <w:p w14:paraId="2181070C"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-0,92</w:t>
            </w:r>
          </w:p>
        </w:tc>
        <w:tc>
          <w:tcPr>
            <w:tcW w:w="1984" w:type="dxa"/>
            <w:shd w:val="clear" w:color="auto" w:fill="auto"/>
            <w:vAlign w:val="bottom"/>
          </w:tcPr>
          <w:p w14:paraId="6DF81C4A"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0,91</w:t>
            </w:r>
          </w:p>
        </w:tc>
        <w:tc>
          <w:tcPr>
            <w:tcW w:w="1985" w:type="dxa"/>
            <w:shd w:val="clear" w:color="auto" w:fill="auto"/>
            <w:vAlign w:val="bottom"/>
          </w:tcPr>
          <w:p w14:paraId="62624748"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-0,48</w:t>
            </w:r>
          </w:p>
        </w:tc>
        <w:tc>
          <w:tcPr>
            <w:tcW w:w="2268" w:type="dxa"/>
            <w:shd w:val="clear" w:color="auto" w:fill="auto"/>
            <w:vAlign w:val="bottom"/>
          </w:tcPr>
          <w:p w14:paraId="6F556D7F" w14:textId="77777777" w:rsidR="00AA0027" w:rsidRPr="00B83EF4" w:rsidRDefault="00AA0027"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-0,12</w:t>
            </w:r>
          </w:p>
        </w:tc>
      </w:tr>
    </w:tbl>
    <w:p w14:paraId="009BB06E" w14:textId="77777777" w:rsidR="00917C06" w:rsidRDefault="00917C06" w:rsidP="00FC107B">
      <w:pPr>
        <w:shd w:val="clear" w:color="auto" w:fill="FFFFFF"/>
        <w:spacing w:after="0" w:line="240" w:lineRule="auto"/>
        <w:jc w:val="both"/>
        <w:rPr>
          <w:rFonts w:ascii="Arial" w:hAnsi="Arial" w:cs="Arial"/>
          <w:i/>
          <w:lang w:eastAsia="pl-PL"/>
        </w:rPr>
      </w:pPr>
      <w:r w:rsidRPr="00B83EF4">
        <w:rPr>
          <w:rFonts w:ascii="Arial" w:hAnsi="Arial" w:cs="Arial"/>
          <w:i/>
          <w:lang w:eastAsia="pl-PL"/>
        </w:rPr>
        <w:t>Źródło: opracowanie własne</w:t>
      </w:r>
      <w:r w:rsidR="000C6B4A" w:rsidRPr="00B83EF4">
        <w:rPr>
          <w:rFonts w:ascii="Arial" w:hAnsi="Arial" w:cs="Arial"/>
          <w:i/>
          <w:lang w:eastAsia="pl-PL"/>
        </w:rPr>
        <w:t>.</w:t>
      </w:r>
    </w:p>
    <w:p w14:paraId="6FCC1A44" w14:textId="77777777" w:rsidR="00DC3A74" w:rsidRDefault="00DC3A74" w:rsidP="00FC107B">
      <w:pPr>
        <w:shd w:val="clear" w:color="auto" w:fill="FFFFFF"/>
        <w:spacing w:after="0" w:line="240" w:lineRule="auto"/>
        <w:jc w:val="both"/>
        <w:rPr>
          <w:rFonts w:ascii="Arial" w:hAnsi="Arial" w:cs="Arial"/>
          <w:i/>
          <w:lang w:eastAsia="pl-PL"/>
        </w:rPr>
      </w:pPr>
    </w:p>
    <w:p w14:paraId="0418864A" w14:textId="77777777" w:rsidR="00DC3A74" w:rsidRPr="00B83EF4" w:rsidRDefault="00DC3A74" w:rsidP="00FC107B">
      <w:pPr>
        <w:shd w:val="clear" w:color="auto" w:fill="FFFFFF"/>
        <w:spacing w:after="0" w:line="240" w:lineRule="auto"/>
        <w:jc w:val="both"/>
        <w:rPr>
          <w:rFonts w:ascii="Arial" w:hAnsi="Arial" w:cs="Arial"/>
          <w:i/>
          <w:lang w:eastAsia="pl-PL"/>
        </w:rPr>
      </w:pPr>
    </w:p>
    <w:p w14:paraId="3BE46CF8" w14:textId="77777777" w:rsidR="00917C06" w:rsidRPr="00B83EF4" w:rsidRDefault="00917C06" w:rsidP="00FC107B">
      <w:pPr>
        <w:pStyle w:val="Legenda"/>
        <w:spacing w:after="0"/>
        <w:jc w:val="both"/>
        <w:rPr>
          <w:rFonts w:ascii="Arial" w:hAnsi="Arial" w:cs="Arial"/>
          <w:b/>
          <w:i w:val="0"/>
          <w:color w:val="auto"/>
          <w:sz w:val="22"/>
          <w:szCs w:val="22"/>
          <w:lang w:eastAsia="pl-PL"/>
        </w:rPr>
      </w:pPr>
      <w:bookmarkStart w:id="85" w:name="_Toc532213297"/>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13</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lang w:eastAsia="pl-PL"/>
        </w:rPr>
        <w:t>. Zestawienie mierników zjawisk przestrzennych i infrastrukturalnych</w:t>
      </w:r>
      <w:bookmarkEnd w:id="85"/>
      <w:r w:rsidRPr="00B83EF4">
        <w:rPr>
          <w:rFonts w:ascii="Arial" w:hAnsi="Arial" w:cs="Arial"/>
          <w:b/>
          <w:i w:val="0"/>
          <w:color w:val="auto"/>
          <w:sz w:val="22"/>
          <w:szCs w:val="22"/>
          <w:lang w:eastAsia="pl-PL"/>
        </w:rPr>
        <w:t>  </w:t>
      </w:r>
    </w:p>
    <w:tbl>
      <w:tblPr>
        <w:tblStyle w:val="Tabelasiatki1jasnaakcent31"/>
        <w:tblW w:w="907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268"/>
        <w:gridCol w:w="1984"/>
        <w:gridCol w:w="3119"/>
      </w:tblGrid>
      <w:tr w:rsidR="00A47EFA" w:rsidRPr="002951EB" w14:paraId="46133866" w14:textId="77777777" w:rsidTr="00FC107B">
        <w:trPr>
          <w:cnfStyle w:val="100000000000" w:firstRow="1" w:lastRow="0" w:firstColumn="0" w:lastColumn="0" w:oddVBand="0" w:evenVBand="0" w:oddHBand="0" w:evenHBand="0" w:firstRowFirstColumn="0" w:firstRowLastColumn="0" w:lastRowFirstColumn="0" w:lastRowLastColumn="0"/>
          <w:trHeight w:val="1308"/>
        </w:trPr>
        <w:tc>
          <w:tcPr>
            <w:cnfStyle w:val="001000000000" w:firstRow="0" w:lastRow="0" w:firstColumn="1" w:lastColumn="0" w:oddVBand="0" w:evenVBand="0" w:oddHBand="0" w:evenHBand="0" w:firstRowFirstColumn="0" w:firstRowLastColumn="0" w:lastRowFirstColumn="0" w:lastRowLastColumn="0"/>
            <w:tcW w:w="1702" w:type="dxa"/>
            <w:tcBorders>
              <w:bottom w:val="none" w:sz="0" w:space="0" w:color="auto"/>
            </w:tcBorders>
            <w:shd w:val="clear" w:color="auto" w:fill="C4BC96" w:themeFill="background2" w:themeFillShade="BF"/>
            <w:vAlign w:val="center"/>
            <w:hideMark/>
          </w:tcPr>
          <w:p w14:paraId="453546C0" w14:textId="77777777" w:rsidR="00A47EFA" w:rsidRPr="002951EB" w:rsidRDefault="00A47EFA" w:rsidP="00FC107B">
            <w:pPr>
              <w:jc w:val="center"/>
              <w:rPr>
                <w:rFonts w:ascii="Arial" w:hAnsi="Arial" w:cs="Arial"/>
                <w:sz w:val="20"/>
                <w:szCs w:val="20"/>
                <w:lang w:eastAsia="pl-PL"/>
              </w:rPr>
            </w:pPr>
          </w:p>
        </w:tc>
        <w:tc>
          <w:tcPr>
            <w:tcW w:w="2268" w:type="dxa"/>
            <w:tcBorders>
              <w:bottom w:val="none" w:sz="0" w:space="0" w:color="auto"/>
            </w:tcBorders>
            <w:shd w:val="clear" w:color="auto" w:fill="C4BC96" w:themeFill="background2" w:themeFillShade="BF"/>
            <w:vAlign w:val="center"/>
          </w:tcPr>
          <w:p w14:paraId="27E819BB" w14:textId="77777777" w:rsidR="00A47EFA" w:rsidRPr="002951EB" w:rsidRDefault="00A47EFA"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pl-PL"/>
              </w:rPr>
            </w:pPr>
            <w:r w:rsidRPr="002951EB">
              <w:rPr>
                <w:rFonts w:ascii="Arial" w:hAnsi="Arial" w:cs="Arial"/>
                <w:sz w:val="20"/>
                <w:szCs w:val="20"/>
                <w:lang w:eastAsia="pl-PL"/>
              </w:rPr>
              <w:t>PUNKTY OŚWIETLENIOWE NA 100 MIESZKAŃCÓW</w:t>
            </w:r>
          </w:p>
        </w:tc>
        <w:tc>
          <w:tcPr>
            <w:tcW w:w="1984" w:type="dxa"/>
            <w:tcBorders>
              <w:bottom w:val="none" w:sz="0" w:space="0" w:color="auto"/>
            </w:tcBorders>
            <w:shd w:val="clear" w:color="auto" w:fill="C4BC96" w:themeFill="background2" w:themeFillShade="BF"/>
          </w:tcPr>
          <w:p w14:paraId="0E2FD694" w14:textId="77777777" w:rsidR="00A47EFA" w:rsidRPr="002951EB" w:rsidRDefault="00A47EFA"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pl-PL"/>
              </w:rPr>
            </w:pPr>
            <w:r w:rsidRPr="002951EB">
              <w:rPr>
                <w:rFonts w:ascii="Arial" w:hAnsi="Arial" w:cs="Arial"/>
                <w:sz w:val="20"/>
                <w:szCs w:val="20"/>
              </w:rPr>
              <w:t xml:space="preserve">DŁUGOŚĆ DRÓG GMINNYCH DO REMONTU DŁUGOŚCI OGÓŁEM </w:t>
            </w:r>
          </w:p>
        </w:tc>
        <w:tc>
          <w:tcPr>
            <w:tcW w:w="3119" w:type="dxa"/>
            <w:tcBorders>
              <w:bottom w:val="none" w:sz="0" w:space="0" w:color="auto"/>
            </w:tcBorders>
            <w:shd w:val="clear" w:color="auto" w:fill="C4BC96" w:themeFill="background2" w:themeFillShade="BF"/>
            <w:vAlign w:val="center"/>
          </w:tcPr>
          <w:p w14:paraId="5C47B5B8" w14:textId="77777777" w:rsidR="00A47EFA" w:rsidRPr="002951EB" w:rsidRDefault="00A47EFA"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pl-PL"/>
              </w:rPr>
            </w:pPr>
            <w:r w:rsidRPr="002951EB">
              <w:rPr>
                <w:rFonts w:ascii="Arial" w:hAnsi="Arial" w:cs="Arial"/>
                <w:sz w:val="20"/>
                <w:szCs w:val="20"/>
                <w:lang w:eastAsia="pl-PL"/>
              </w:rPr>
              <w:t>LICZBA CZYNNYCH OBIEKTOW UŻYTECZNOŚCI PUBLICZNEJ  (BIBLIOTEKA, GCISIP,  ŚWIETLICE, PLACE ZABAW, PLACE INTEGRACYJNE)</w:t>
            </w:r>
          </w:p>
        </w:tc>
      </w:tr>
      <w:tr w:rsidR="00830690" w:rsidRPr="00B83EF4" w14:paraId="3FBB23A3"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6A6771C0" w14:textId="77777777" w:rsidR="00830690" w:rsidRPr="00B83EF4" w:rsidRDefault="00830690" w:rsidP="00FC107B">
            <w:pPr>
              <w:rPr>
                <w:rFonts w:ascii="Arial" w:hAnsi="Arial" w:cs="Arial"/>
                <w:lang w:eastAsia="pl-PL"/>
              </w:rPr>
            </w:pPr>
            <w:r w:rsidRPr="00B83EF4">
              <w:rPr>
                <w:rFonts w:ascii="Arial" w:eastAsia="Calibri" w:hAnsi="Arial" w:cs="Arial"/>
                <w:lang w:eastAsia="pl-PL"/>
              </w:rPr>
              <w:t>Bralęcin</w:t>
            </w:r>
          </w:p>
        </w:tc>
        <w:tc>
          <w:tcPr>
            <w:tcW w:w="2268" w:type="dxa"/>
            <w:shd w:val="clear" w:color="auto" w:fill="auto"/>
            <w:vAlign w:val="bottom"/>
          </w:tcPr>
          <w:p w14:paraId="1D83C4A5"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0,30</w:t>
            </w:r>
          </w:p>
        </w:tc>
        <w:tc>
          <w:tcPr>
            <w:tcW w:w="1984" w:type="dxa"/>
            <w:shd w:val="clear" w:color="auto" w:fill="auto"/>
            <w:vAlign w:val="bottom"/>
          </w:tcPr>
          <w:p w14:paraId="631BA503"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0,07</w:t>
            </w:r>
          </w:p>
        </w:tc>
        <w:tc>
          <w:tcPr>
            <w:tcW w:w="3119" w:type="dxa"/>
            <w:shd w:val="clear" w:color="auto" w:fill="auto"/>
            <w:vAlign w:val="bottom"/>
          </w:tcPr>
          <w:p w14:paraId="3696515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0,60</w:t>
            </w:r>
          </w:p>
        </w:tc>
      </w:tr>
      <w:tr w:rsidR="00830690" w:rsidRPr="00B83EF4" w14:paraId="6D74DC7D"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0953046D" w14:textId="77777777" w:rsidR="00830690" w:rsidRPr="00B83EF4" w:rsidRDefault="00830690" w:rsidP="00FC107B">
            <w:pPr>
              <w:rPr>
                <w:rFonts w:ascii="Arial" w:hAnsi="Arial" w:cs="Arial"/>
                <w:lang w:eastAsia="pl-PL"/>
              </w:rPr>
            </w:pPr>
            <w:r w:rsidRPr="00B83EF4">
              <w:rPr>
                <w:rFonts w:ascii="Arial" w:eastAsia="Calibri" w:hAnsi="Arial" w:cs="Arial"/>
                <w:lang w:eastAsia="pl-PL"/>
              </w:rPr>
              <w:t>Brzezina</w:t>
            </w:r>
          </w:p>
        </w:tc>
        <w:tc>
          <w:tcPr>
            <w:tcW w:w="2268" w:type="dxa"/>
            <w:shd w:val="clear" w:color="auto" w:fill="auto"/>
            <w:vAlign w:val="bottom"/>
          </w:tcPr>
          <w:p w14:paraId="50DD85C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0,36</w:t>
            </w:r>
          </w:p>
        </w:tc>
        <w:tc>
          <w:tcPr>
            <w:tcW w:w="1984" w:type="dxa"/>
            <w:shd w:val="clear" w:color="auto" w:fill="auto"/>
            <w:vAlign w:val="bottom"/>
          </w:tcPr>
          <w:p w14:paraId="5D618492"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3119" w:type="dxa"/>
            <w:shd w:val="clear" w:color="auto" w:fill="auto"/>
            <w:vAlign w:val="bottom"/>
          </w:tcPr>
          <w:p w14:paraId="0127C31D"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1,09</w:t>
            </w:r>
          </w:p>
        </w:tc>
      </w:tr>
      <w:tr w:rsidR="00830690" w:rsidRPr="00B83EF4" w14:paraId="7CC6256C"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373BA704" w14:textId="77777777" w:rsidR="00830690" w:rsidRPr="00B83EF4" w:rsidRDefault="00830690" w:rsidP="00FC107B">
            <w:pPr>
              <w:rPr>
                <w:rFonts w:ascii="Arial" w:hAnsi="Arial" w:cs="Arial"/>
                <w:lang w:eastAsia="pl-PL"/>
              </w:rPr>
            </w:pPr>
            <w:r w:rsidRPr="00B83EF4">
              <w:rPr>
                <w:rFonts w:ascii="Arial" w:eastAsia="Calibri" w:hAnsi="Arial" w:cs="Arial"/>
                <w:lang w:eastAsia="pl-PL"/>
              </w:rPr>
              <w:t>Dobropole</w:t>
            </w:r>
          </w:p>
        </w:tc>
        <w:tc>
          <w:tcPr>
            <w:tcW w:w="2268" w:type="dxa"/>
            <w:shd w:val="clear" w:color="auto" w:fill="auto"/>
            <w:vAlign w:val="bottom"/>
          </w:tcPr>
          <w:p w14:paraId="0683105C" w14:textId="77777777" w:rsidR="00830690"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0,85</w:t>
            </w:r>
          </w:p>
        </w:tc>
        <w:tc>
          <w:tcPr>
            <w:tcW w:w="1984" w:type="dxa"/>
            <w:shd w:val="clear" w:color="auto" w:fill="auto"/>
            <w:vAlign w:val="bottom"/>
          </w:tcPr>
          <w:p w14:paraId="6D174CF8"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0,25</w:t>
            </w:r>
          </w:p>
        </w:tc>
        <w:tc>
          <w:tcPr>
            <w:tcW w:w="3119" w:type="dxa"/>
            <w:shd w:val="clear" w:color="auto" w:fill="auto"/>
            <w:vAlign w:val="bottom"/>
          </w:tcPr>
          <w:p w14:paraId="31F0C519"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0,42</w:t>
            </w:r>
          </w:p>
        </w:tc>
      </w:tr>
      <w:tr w:rsidR="00830690" w:rsidRPr="00B83EF4" w14:paraId="60A30695"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58969C2A" w14:textId="77777777" w:rsidR="00830690" w:rsidRPr="00B83EF4" w:rsidRDefault="00830690" w:rsidP="00FC107B">
            <w:pPr>
              <w:rPr>
                <w:rFonts w:ascii="Arial" w:hAnsi="Arial" w:cs="Arial"/>
                <w:lang w:eastAsia="pl-PL"/>
              </w:rPr>
            </w:pPr>
            <w:r w:rsidRPr="00B83EF4">
              <w:rPr>
                <w:rFonts w:ascii="Arial" w:eastAsia="Calibri" w:hAnsi="Arial" w:cs="Arial"/>
                <w:lang w:eastAsia="pl-PL"/>
              </w:rPr>
              <w:t>Dolice</w:t>
            </w:r>
          </w:p>
        </w:tc>
        <w:tc>
          <w:tcPr>
            <w:tcW w:w="2268" w:type="dxa"/>
            <w:shd w:val="clear" w:color="auto" w:fill="auto"/>
            <w:vAlign w:val="bottom"/>
          </w:tcPr>
          <w:p w14:paraId="24F1E1E2"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0,46</w:t>
            </w:r>
          </w:p>
        </w:tc>
        <w:tc>
          <w:tcPr>
            <w:tcW w:w="1984" w:type="dxa"/>
            <w:shd w:val="clear" w:color="auto" w:fill="auto"/>
            <w:vAlign w:val="bottom"/>
          </w:tcPr>
          <w:p w14:paraId="6E7360C8"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0,33</w:t>
            </w:r>
          </w:p>
        </w:tc>
        <w:tc>
          <w:tcPr>
            <w:tcW w:w="3119" w:type="dxa"/>
            <w:shd w:val="clear" w:color="auto" w:fill="auto"/>
            <w:vAlign w:val="bottom"/>
          </w:tcPr>
          <w:p w14:paraId="5B54D603"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0,21</w:t>
            </w:r>
          </w:p>
        </w:tc>
      </w:tr>
      <w:tr w:rsidR="00830690" w:rsidRPr="00B83EF4" w14:paraId="04ECB2C5"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694065A2" w14:textId="77777777" w:rsidR="00830690" w:rsidRPr="00B83EF4" w:rsidRDefault="00830690" w:rsidP="00FC107B">
            <w:pPr>
              <w:rPr>
                <w:rFonts w:ascii="Arial" w:hAnsi="Arial" w:cs="Arial"/>
                <w:lang w:eastAsia="pl-PL"/>
              </w:rPr>
            </w:pPr>
            <w:r w:rsidRPr="00B83EF4">
              <w:rPr>
                <w:rFonts w:ascii="Arial" w:eastAsia="Calibri" w:hAnsi="Arial" w:cs="Arial"/>
                <w:lang w:eastAsia="pl-PL"/>
              </w:rPr>
              <w:t>Kolin</w:t>
            </w:r>
          </w:p>
        </w:tc>
        <w:tc>
          <w:tcPr>
            <w:tcW w:w="2268" w:type="dxa"/>
            <w:shd w:val="clear" w:color="auto" w:fill="auto"/>
            <w:vAlign w:val="bottom"/>
          </w:tcPr>
          <w:p w14:paraId="6687DA15"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0,61</w:t>
            </w:r>
          </w:p>
        </w:tc>
        <w:tc>
          <w:tcPr>
            <w:tcW w:w="1984" w:type="dxa"/>
            <w:shd w:val="clear" w:color="auto" w:fill="auto"/>
            <w:vAlign w:val="bottom"/>
          </w:tcPr>
          <w:p w14:paraId="04C6367E"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0,06</w:t>
            </w:r>
          </w:p>
        </w:tc>
        <w:tc>
          <w:tcPr>
            <w:tcW w:w="3119" w:type="dxa"/>
            <w:shd w:val="clear" w:color="auto" w:fill="auto"/>
            <w:vAlign w:val="bottom"/>
          </w:tcPr>
          <w:p w14:paraId="4325319A"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0,61</w:t>
            </w:r>
          </w:p>
        </w:tc>
      </w:tr>
      <w:tr w:rsidR="00830690" w:rsidRPr="00B83EF4" w14:paraId="0090861A"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0792F088" w14:textId="77777777" w:rsidR="00830690" w:rsidRPr="00B83EF4" w:rsidRDefault="00830690" w:rsidP="00FC107B">
            <w:pPr>
              <w:rPr>
                <w:rFonts w:ascii="Arial" w:hAnsi="Arial" w:cs="Arial"/>
                <w:lang w:eastAsia="pl-PL"/>
              </w:rPr>
            </w:pPr>
            <w:r w:rsidRPr="00B83EF4">
              <w:rPr>
                <w:rFonts w:ascii="Arial" w:eastAsia="Calibri" w:hAnsi="Arial" w:cs="Arial"/>
                <w:lang w:eastAsia="pl-PL"/>
              </w:rPr>
              <w:t>Krępcewo</w:t>
            </w:r>
          </w:p>
        </w:tc>
        <w:tc>
          <w:tcPr>
            <w:tcW w:w="2268" w:type="dxa"/>
            <w:shd w:val="clear" w:color="auto" w:fill="auto"/>
            <w:vAlign w:val="bottom"/>
          </w:tcPr>
          <w:p w14:paraId="2B22576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0,27</w:t>
            </w:r>
          </w:p>
        </w:tc>
        <w:tc>
          <w:tcPr>
            <w:tcW w:w="1984" w:type="dxa"/>
            <w:shd w:val="clear" w:color="auto" w:fill="auto"/>
            <w:vAlign w:val="bottom"/>
          </w:tcPr>
          <w:p w14:paraId="5F7F63D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3119" w:type="dxa"/>
            <w:shd w:val="clear" w:color="auto" w:fill="auto"/>
            <w:vAlign w:val="bottom"/>
          </w:tcPr>
          <w:p w14:paraId="3525A750"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0,54</w:t>
            </w:r>
          </w:p>
        </w:tc>
      </w:tr>
      <w:tr w:rsidR="00830690" w:rsidRPr="00B83EF4" w14:paraId="32FFC7E5"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3754559" w14:textId="77777777" w:rsidR="00830690" w:rsidRPr="00B83EF4" w:rsidRDefault="00830690" w:rsidP="00FC107B">
            <w:pPr>
              <w:rPr>
                <w:rFonts w:ascii="Arial" w:hAnsi="Arial" w:cs="Arial"/>
                <w:lang w:eastAsia="pl-PL"/>
              </w:rPr>
            </w:pPr>
            <w:r w:rsidRPr="00B83EF4">
              <w:rPr>
                <w:rFonts w:ascii="Arial" w:eastAsia="Calibri" w:hAnsi="Arial" w:cs="Arial"/>
                <w:lang w:eastAsia="pl-PL"/>
              </w:rPr>
              <w:t>Lipka</w:t>
            </w:r>
          </w:p>
        </w:tc>
        <w:tc>
          <w:tcPr>
            <w:tcW w:w="2268" w:type="dxa"/>
            <w:shd w:val="clear" w:color="auto" w:fill="auto"/>
            <w:vAlign w:val="bottom"/>
          </w:tcPr>
          <w:p w14:paraId="04F24021"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1,92</w:t>
            </w:r>
          </w:p>
        </w:tc>
        <w:tc>
          <w:tcPr>
            <w:tcW w:w="1984" w:type="dxa"/>
            <w:shd w:val="clear" w:color="auto" w:fill="auto"/>
            <w:vAlign w:val="bottom"/>
          </w:tcPr>
          <w:p w14:paraId="5C92D3EE"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3119" w:type="dxa"/>
            <w:shd w:val="clear" w:color="auto" w:fill="auto"/>
            <w:vAlign w:val="bottom"/>
          </w:tcPr>
          <w:p w14:paraId="07D9362B"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r>
      <w:tr w:rsidR="00830690" w:rsidRPr="00B83EF4" w14:paraId="74F8A93C"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19A45F7B" w14:textId="77777777" w:rsidR="00830690" w:rsidRPr="00B83EF4" w:rsidRDefault="00830690" w:rsidP="00FC107B">
            <w:pPr>
              <w:rPr>
                <w:rFonts w:ascii="Arial" w:hAnsi="Arial" w:cs="Arial"/>
                <w:lang w:eastAsia="pl-PL"/>
              </w:rPr>
            </w:pPr>
            <w:r w:rsidRPr="00B83EF4">
              <w:rPr>
                <w:rFonts w:ascii="Arial" w:eastAsia="Calibri" w:hAnsi="Arial" w:cs="Arial"/>
                <w:lang w:eastAsia="pl-PL"/>
              </w:rPr>
              <w:t>Mogilica</w:t>
            </w:r>
          </w:p>
        </w:tc>
        <w:tc>
          <w:tcPr>
            <w:tcW w:w="2268" w:type="dxa"/>
            <w:shd w:val="clear" w:color="auto" w:fill="auto"/>
            <w:vAlign w:val="bottom"/>
          </w:tcPr>
          <w:p w14:paraId="51EFA981"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0,50</w:t>
            </w:r>
          </w:p>
        </w:tc>
        <w:tc>
          <w:tcPr>
            <w:tcW w:w="1984" w:type="dxa"/>
            <w:shd w:val="clear" w:color="auto" w:fill="auto"/>
            <w:vAlign w:val="bottom"/>
          </w:tcPr>
          <w:p w14:paraId="7246A010"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1,00</w:t>
            </w:r>
          </w:p>
        </w:tc>
        <w:tc>
          <w:tcPr>
            <w:tcW w:w="3119" w:type="dxa"/>
            <w:shd w:val="clear" w:color="auto" w:fill="auto"/>
            <w:vAlign w:val="bottom"/>
          </w:tcPr>
          <w:p w14:paraId="1A777CBA"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2,00</w:t>
            </w:r>
          </w:p>
        </w:tc>
      </w:tr>
      <w:tr w:rsidR="00830690" w:rsidRPr="00B83EF4" w14:paraId="62DAA717"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02814F72" w14:textId="77777777" w:rsidR="00830690" w:rsidRPr="00B83EF4" w:rsidRDefault="00830690" w:rsidP="00FC107B">
            <w:pPr>
              <w:rPr>
                <w:rFonts w:ascii="Arial" w:hAnsi="Arial" w:cs="Arial"/>
                <w:lang w:eastAsia="pl-PL"/>
              </w:rPr>
            </w:pPr>
            <w:r w:rsidRPr="00B83EF4">
              <w:rPr>
                <w:rFonts w:ascii="Arial" w:eastAsia="Calibri" w:hAnsi="Arial" w:cs="Arial"/>
                <w:lang w:eastAsia="pl-PL"/>
              </w:rPr>
              <w:t>Morzyca</w:t>
            </w:r>
          </w:p>
        </w:tc>
        <w:tc>
          <w:tcPr>
            <w:tcW w:w="2268" w:type="dxa"/>
            <w:shd w:val="clear" w:color="auto" w:fill="auto"/>
            <w:vAlign w:val="bottom"/>
          </w:tcPr>
          <w:p w14:paraId="35D18A9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0,96</w:t>
            </w:r>
          </w:p>
        </w:tc>
        <w:tc>
          <w:tcPr>
            <w:tcW w:w="1984" w:type="dxa"/>
            <w:shd w:val="clear" w:color="auto" w:fill="auto"/>
            <w:vAlign w:val="bottom"/>
          </w:tcPr>
          <w:p w14:paraId="42BE1228"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0,18</w:t>
            </w:r>
          </w:p>
        </w:tc>
        <w:tc>
          <w:tcPr>
            <w:tcW w:w="3119" w:type="dxa"/>
            <w:shd w:val="clear" w:color="auto" w:fill="auto"/>
            <w:vAlign w:val="bottom"/>
          </w:tcPr>
          <w:p w14:paraId="10CB5077"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1,44</w:t>
            </w:r>
          </w:p>
        </w:tc>
      </w:tr>
      <w:tr w:rsidR="00830690" w:rsidRPr="00B83EF4" w14:paraId="64DEEF80"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79491098" w14:textId="77777777" w:rsidR="00830690" w:rsidRPr="00B83EF4" w:rsidRDefault="00830690" w:rsidP="00FC107B">
            <w:pPr>
              <w:rPr>
                <w:rFonts w:ascii="Arial" w:hAnsi="Arial" w:cs="Arial"/>
                <w:lang w:eastAsia="pl-PL"/>
              </w:rPr>
            </w:pPr>
            <w:r w:rsidRPr="00B83EF4">
              <w:rPr>
                <w:rFonts w:ascii="Arial" w:eastAsia="Calibri" w:hAnsi="Arial" w:cs="Arial"/>
                <w:lang w:eastAsia="pl-PL"/>
              </w:rPr>
              <w:t>Moskorzyn</w:t>
            </w:r>
          </w:p>
        </w:tc>
        <w:tc>
          <w:tcPr>
            <w:tcW w:w="2268" w:type="dxa"/>
            <w:shd w:val="clear" w:color="auto" w:fill="auto"/>
            <w:vAlign w:val="bottom"/>
          </w:tcPr>
          <w:p w14:paraId="030E7F00"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1984" w:type="dxa"/>
            <w:shd w:val="clear" w:color="auto" w:fill="auto"/>
            <w:vAlign w:val="bottom"/>
          </w:tcPr>
          <w:p w14:paraId="5E2AC62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3119" w:type="dxa"/>
            <w:shd w:val="clear" w:color="auto" w:fill="auto"/>
            <w:vAlign w:val="bottom"/>
          </w:tcPr>
          <w:p w14:paraId="2A003430"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1,64</w:t>
            </w:r>
          </w:p>
        </w:tc>
      </w:tr>
      <w:tr w:rsidR="00830690" w:rsidRPr="00B83EF4" w14:paraId="79EC6674"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5796E813" w14:textId="77777777" w:rsidR="00830690" w:rsidRPr="00B83EF4" w:rsidRDefault="00830690" w:rsidP="00FC107B">
            <w:pPr>
              <w:rPr>
                <w:rFonts w:ascii="Arial" w:hAnsi="Arial" w:cs="Arial"/>
                <w:lang w:eastAsia="pl-PL"/>
              </w:rPr>
            </w:pPr>
            <w:r w:rsidRPr="00B83EF4">
              <w:rPr>
                <w:rFonts w:ascii="Arial" w:eastAsia="Calibri" w:hAnsi="Arial" w:cs="Arial"/>
                <w:lang w:eastAsia="pl-PL"/>
              </w:rPr>
              <w:t>Płoszkowo</w:t>
            </w:r>
          </w:p>
        </w:tc>
        <w:tc>
          <w:tcPr>
            <w:tcW w:w="2268" w:type="dxa"/>
            <w:shd w:val="clear" w:color="auto" w:fill="auto"/>
            <w:vAlign w:val="bottom"/>
          </w:tcPr>
          <w:p w14:paraId="5352144B"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0,68</w:t>
            </w:r>
          </w:p>
        </w:tc>
        <w:tc>
          <w:tcPr>
            <w:tcW w:w="1984" w:type="dxa"/>
            <w:shd w:val="clear" w:color="auto" w:fill="auto"/>
            <w:vAlign w:val="bottom"/>
          </w:tcPr>
          <w:p w14:paraId="0EE15099"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3119" w:type="dxa"/>
            <w:shd w:val="clear" w:color="auto" w:fill="auto"/>
            <w:vAlign w:val="bottom"/>
          </w:tcPr>
          <w:p w14:paraId="74DDBEC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0,68</w:t>
            </w:r>
          </w:p>
        </w:tc>
      </w:tr>
      <w:tr w:rsidR="00830690" w:rsidRPr="00B83EF4" w14:paraId="1A297071"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7D2356B7" w14:textId="77777777" w:rsidR="00830690" w:rsidRPr="00B83EF4" w:rsidRDefault="00830690" w:rsidP="00FC107B">
            <w:pPr>
              <w:rPr>
                <w:rFonts w:ascii="Arial" w:hAnsi="Arial" w:cs="Arial"/>
                <w:lang w:eastAsia="pl-PL"/>
              </w:rPr>
            </w:pPr>
            <w:r w:rsidRPr="00B83EF4">
              <w:rPr>
                <w:rFonts w:ascii="Arial" w:eastAsia="Calibri" w:hAnsi="Arial" w:cs="Arial"/>
                <w:lang w:eastAsia="pl-PL"/>
              </w:rPr>
              <w:lastRenderedPageBreak/>
              <w:t>Pomietów</w:t>
            </w:r>
          </w:p>
        </w:tc>
        <w:tc>
          <w:tcPr>
            <w:tcW w:w="2268" w:type="dxa"/>
            <w:shd w:val="clear" w:color="auto" w:fill="auto"/>
            <w:vAlign w:val="bottom"/>
          </w:tcPr>
          <w:p w14:paraId="4FC29DF2"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0,75</w:t>
            </w:r>
          </w:p>
        </w:tc>
        <w:tc>
          <w:tcPr>
            <w:tcW w:w="1984" w:type="dxa"/>
            <w:shd w:val="clear" w:color="auto" w:fill="auto"/>
            <w:vAlign w:val="bottom"/>
          </w:tcPr>
          <w:p w14:paraId="7832234E"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0,08</w:t>
            </w:r>
          </w:p>
        </w:tc>
        <w:tc>
          <w:tcPr>
            <w:tcW w:w="3119" w:type="dxa"/>
            <w:shd w:val="clear" w:color="auto" w:fill="auto"/>
            <w:vAlign w:val="bottom"/>
          </w:tcPr>
          <w:p w14:paraId="368151BC"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2,24</w:t>
            </w:r>
          </w:p>
        </w:tc>
      </w:tr>
      <w:tr w:rsidR="00830690" w:rsidRPr="00B83EF4" w14:paraId="7CB1D7C6"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2CB5C0B" w14:textId="77777777" w:rsidR="00830690" w:rsidRPr="00B83EF4" w:rsidRDefault="00830690" w:rsidP="00FC107B">
            <w:pPr>
              <w:rPr>
                <w:rFonts w:ascii="Arial" w:hAnsi="Arial" w:cs="Arial"/>
                <w:lang w:eastAsia="pl-PL"/>
              </w:rPr>
            </w:pPr>
            <w:r w:rsidRPr="00B83EF4">
              <w:rPr>
                <w:rFonts w:ascii="Arial" w:eastAsia="Calibri" w:hAnsi="Arial" w:cs="Arial"/>
                <w:lang w:eastAsia="pl-PL"/>
              </w:rPr>
              <w:t>Przewłoki</w:t>
            </w:r>
          </w:p>
        </w:tc>
        <w:tc>
          <w:tcPr>
            <w:tcW w:w="2268" w:type="dxa"/>
            <w:shd w:val="clear" w:color="auto" w:fill="auto"/>
            <w:vAlign w:val="bottom"/>
          </w:tcPr>
          <w:p w14:paraId="0E96E64B"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0,43</w:t>
            </w:r>
          </w:p>
        </w:tc>
        <w:tc>
          <w:tcPr>
            <w:tcW w:w="1984" w:type="dxa"/>
            <w:shd w:val="clear" w:color="auto" w:fill="auto"/>
            <w:vAlign w:val="bottom"/>
          </w:tcPr>
          <w:p w14:paraId="4E0D8BFC"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0,07</w:t>
            </w:r>
          </w:p>
        </w:tc>
        <w:tc>
          <w:tcPr>
            <w:tcW w:w="3119" w:type="dxa"/>
            <w:shd w:val="clear" w:color="auto" w:fill="auto"/>
            <w:vAlign w:val="bottom"/>
          </w:tcPr>
          <w:p w14:paraId="78C019FC"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0,43</w:t>
            </w:r>
          </w:p>
        </w:tc>
      </w:tr>
      <w:tr w:rsidR="00830690" w:rsidRPr="00B83EF4" w14:paraId="5F0B37E9"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DAFB141" w14:textId="77777777" w:rsidR="00830690" w:rsidRPr="00B83EF4" w:rsidRDefault="00830690" w:rsidP="00FC107B">
            <w:pPr>
              <w:rPr>
                <w:rFonts w:ascii="Arial" w:hAnsi="Arial" w:cs="Arial"/>
                <w:lang w:eastAsia="pl-PL"/>
              </w:rPr>
            </w:pPr>
            <w:r w:rsidRPr="00B83EF4">
              <w:rPr>
                <w:rFonts w:ascii="Arial" w:eastAsia="Calibri" w:hAnsi="Arial" w:cs="Arial"/>
                <w:lang w:eastAsia="pl-PL"/>
              </w:rPr>
              <w:t>Rzeplino</w:t>
            </w:r>
          </w:p>
        </w:tc>
        <w:tc>
          <w:tcPr>
            <w:tcW w:w="2268" w:type="dxa"/>
            <w:shd w:val="clear" w:color="auto" w:fill="auto"/>
            <w:vAlign w:val="bottom"/>
          </w:tcPr>
          <w:p w14:paraId="682FDADC"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0,47</w:t>
            </w:r>
          </w:p>
        </w:tc>
        <w:tc>
          <w:tcPr>
            <w:tcW w:w="1984" w:type="dxa"/>
            <w:shd w:val="clear" w:color="auto" w:fill="auto"/>
            <w:vAlign w:val="bottom"/>
          </w:tcPr>
          <w:p w14:paraId="0EEC185F"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0,04</w:t>
            </w:r>
          </w:p>
        </w:tc>
        <w:tc>
          <w:tcPr>
            <w:tcW w:w="3119" w:type="dxa"/>
            <w:shd w:val="clear" w:color="auto" w:fill="auto"/>
            <w:vAlign w:val="bottom"/>
          </w:tcPr>
          <w:p w14:paraId="126F9DF3"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0,31</w:t>
            </w:r>
          </w:p>
        </w:tc>
      </w:tr>
      <w:tr w:rsidR="00830690" w:rsidRPr="00B83EF4" w14:paraId="26CC6B42"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C6CCE2B" w14:textId="77777777" w:rsidR="00830690" w:rsidRPr="00B83EF4" w:rsidRDefault="00830690" w:rsidP="00FC107B">
            <w:pPr>
              <w:rPr>
                <w:rFonts w:ascii="Arial" w:hAnsi="Arial" w:cs="Arial"/>
                <w:lang w:eastAsia="pl-PL"/>
              </w:rPr>
            </w:pPr>
            <w:r w:rsidRPr="00B83EF4">
              <w:rPr>
                <w:rFonts w:ascii="Arial" w:eastAsia="Calibri" w:hAnsi="Arial" w:cs="Arial"/>
                <w:lang w:eastAsia="pl-PL"/>
              </w:rPr>
              <w:t>Sądów</w:t>
            </w:r>
          </w:p>
        </w:tc>
        <w:tc>
          <w:tcPr>
            <w:tcW w:w="2268" w:type="dxa"/>
            <w:shd w:val="clear" w:color="auto" w:fill="auto"/>
            <w:vAlign w:val="bottom"/>
          </w:tcPr>
          <w:p w14:paraId="052E3060"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0,39</w:t>
            </w:r>
          </w:p>
        </w:tc>
        <w:tc>
          <w:tcPr>
            <w:tcW w:w="1984" w:type="dxa"/>
            <w:shd w:val="clear" w:color="auto" w:fill="auto"/>
            <w:vAlign w:val="bottom"/>
          </w:tcPr>
          <w:p w14:paraId="580283CD"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0,06</w:t>
            </w:r>
          </w:p>
        </w:tc>
        <w:tc>
          <w:tcPr>
            <w:tcW w:w="3119" w:type="dxa"/>
            <w:shd w:val="clear" w:color="auto" w:fill="auto"/>
            <w:vAlign w:val="bottom"/>
          </w:tcPr>
          <w:p w14:paraId="738740C3"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0,39</w:t>
            </w:r>
          </w:p>
        </w:tc>
      </w:tr>
      <w:tr w:rsidR="00830690" w:rsidRPr="00B83EF4" w14:paraId="7F26D8C5"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0B3B848B"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Skrzany</w:t>
            </w:r>
          </w:p>
        </w:tc>
        <w:tc>
          <w:tcPr>
            <w:tcW w:w="2268" w:type="dxa"/>
            <w:shd w:val="clear" w:color="auto" w:fill="auto"/>
            <w:vAlign w:val="bottom"/>
          </w:tcPr>
          <w:p w14:paraId="05587981"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5,88</w:t>
            </w:r>
          </w:p>
        </w:tc>
        <w:tc>
          <w:tcPr>
            <w:tcW w:w="1984" w:type="dxa"/>
            <w:shd w:val="clear" w:color="auto" w:fill="auto"/>
            <w:vAlign w:val="bottom"/>
          </w:tcPr>
          <w:p w14:paraId="2E39F56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0,16</w:t>
            </w:r>
          </w:p>
        </w:tc>
        <w:tc>
          <w:tcPr>
            <w:tcW w:w="3119" w:type="dxa"/>
            <w:shd w:val="clear" w:color="auto" w:fill="auto"/>
            <w:vAlign w:val="bottom"/>
          </w:tcPr>
          <w:p w14:paraId="008811FD"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1,96</w:t>
            </w:r>
          </w:p>
        </w:tc>
      </w:tr>
      <w:tr w:rsidR="00830690" w:rsidRPr="00B83EF4" w14:paraId="0BD033AA"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1056F0CF"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Strzebielewo</w:t>
            </w:r>
          </w:p>
        </w:tc>
        <w:tc>
          <w:tcPr>
            <w:tcW w:w="2268" w:type="dxa"/>
            <w:shd w:val="clear" w:color="auto" w:fill="auto"/>
            <w:vAlign w:val="bottom"/>
          </w:tcPr>
          <w:p w14:paraId="7261022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0,47</w:t>
            </w:r>
          </w:p>
        </w:tc>
        <w:tc>
          <w:tcPr>
            <w:tcW w:w="1984" w:type="dxa"/>
            <w:shd w:val="clear" w:color="auto" w:fill="auto"/>
            <w:vAlign w:val="bottom"/>
          </w:tcPr>
          <w:p w14:paraId="0E9C5A8D"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3119" w:type="dxa"/>
            <w:shd w:val="clear" w:color="auto" w:fill="auto"/>
            <w:vAlign w:val="bottom"/>
          </w:tcPr>
          <w:p w14:paraId="1F4A98AF"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0,47</w:t>
            </w:r>
          </w:p>
        </w:tc>
      </w:tr>
      <w:tr w:rsidR="00830690" w:rsidRPr="00B83EF4" w14:paraId="49FEC4CC"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D5ABC2D"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Szemielino</w:t>
            </w:r>
          </w:p>
        </w:tc>
        <w:tc>
          <w:tcPr>
            <w:tcW w:w="2268" w:type="dxa"/>
            <w:shd w:val="clear" w:color="auto" w:fill="auto"/>
            <w:vAlign w:val="bottom"/>
          </w:tcPr>
          <w:p w14:paraId="2CF1E5C3"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1,15</w:t>
            </w:r>
          </w:p>
        </w:tc>
        <w:tc>
          <w:tcPr>
            <w:tcW w:w="1984" w:type="dxa"/>
            <w:shd w:val="clear" w:color="auto" w:fill="auto"/>
            <w:vAlign w:val="bottom"/>
          </w:tcPr>
          <w:p w14:paraId="5708346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3119" w:type="dxa"/>
            <w:shd w:val="clear" w:color="auto" w:fill="auto"/>
            <w:vAlign w:val="bottom"/>
          </w:tcPr>
          <w:p w14:paraId="70CED643"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1,15</w:t>
            </w:r>
          </w:p>
        </w:tc>
      </w:tr>
      <w:tr w:rsidR="00830690" w:rsidRPr="00B83EF4" w14:paraId="75A377E2"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DD094B5"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Trzebień</w:t>
            </w:r>
          </w:p>
        </w:tc>
        <w:tc>
          <w:tcPr>
            <w:tcW w:w="2268" w:type="dxa"/>
            <w:shd w:val="clear" w:color="auto" w:fill="auto"/>
            <w:vAlign w:val="bottom"/>
          </w:tcPr>
          <w:p w14:paraId="55E5D259"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1,56</w:t>
            </w:r>
          </w:p>
        </w:tc>
        <w:tc>
          <w:tcPr>
            <w:tcW w:w="1984" w:type="dxa"/>
            <w:shd w:val="clear" w:color="auto" w:fill="auto"/>
            <w:vAlign w:val="bottom"/>
          </w:tcPr>
          <w:p w14:paraId="6CC37E11"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0,13</w:t>
            </w:r>
          </w:p>
        </w:tc>
        <w:tc>
          <w:tcPr>
            <w:tcW w:w="3119" w:type="dxa"/>
            <w:shd w:val="clear" w:color="auto" w:fill="auto"/>
            <w:vAlign w:val="bottom"/>
          </w:tcPr>
          <w:p w14:paraId="22C834EF"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r>
      <w:tr w:rsidR="00830690" w:rsidRPr="00B83EF4" w14:paraId="11410D3D"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1B3B08BF"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Warszyn</w:t>
            </w:r>
          </w:p>
        </w:tc>
        <w:tc>
          <w:tcPr>
            <w:tcW w:w="2268" w:type="dxa"/>
            <w:shd w:val="clear" w:color="auto" w:fill="auto"/>
            <w:vAlign w:val="bottom"/>
          </w:tcPr>
          <w:p w14:paraId="42CB53BD"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1984" w:type="dxa"/>
            <w:shd w:val="clear" w:color="auto" w:fill="auto"/>
            <w:vAlign w:val="bottom"/>
          </w:tcPr>
          <w:p w14:paraId="0D58570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3119" w:type="dxa"/>
            <w:shd w:val="clear" w:color="auto" w:fill="auto"/>
            <w:vAlign w:val="bottom"/>
          </w:tcPr>
          <w:p w14:paraId="110F4119"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0,37</w:t>
            </w:r>
          </w:p>
        </w:tc>
      </w:tr>
      <w:tr w:rsidR="00830690" w:rsidRPr="00B83EF4" w14:paraId="3BD7262A"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07A596A2"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Ziemomyśl A</w:t>
            </w:r>
          </w:p>
        </w:tc>
        <w:tc>
          <w:tcPr>
            <w:tcW w:w="2268" w:type="dxa"/>
            <w:shd w:val="clear" w:color="auto" w:fill="auto"/>
            <w:vAlign w:val="bottom"/>
          </w:tcPr>
          <w:p w14:paraId="7690848A"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0,54</w:t>
            </w:r>
          </w:p>
        </w:tc>
        <w:tc>
          <w:tcPr>
            <w:tcW w:w="1984" w:type="dxa"/>
            <w:shd w:val="clear" w:color="auto" w:fill="auto"/>
            <w:vAlign w:val="bottom"/>
          </w:tcPr>
          <w:p w14:paraId="21398B1C"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1,00</w:t>
            </w:r>
          </w:p>
        </w:tc>
        <w:tc>
          <w:tcPr>
            <w:tcW w:w="3119" w:type="dxa"/>
            <w:shd w:val="clear" w:color="auto" w:fill="auto"/>
            <w:vAlign w:val="bottom"/>
          </w:tcPr>
          <w:p w14:paraId="379A7715"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1,08</w:t>
            </w:r>
          </w:p>
        </w:tc>
      </w:tr>
      <w:tr w:rsidR="00830690" w:rsidRPr="00B83EF4" w14:paraId="63DF4266"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7DFE250"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Ziemomyśl B</w:t>
            </w:r>
          </w:p>
        </w:tc>
        <w:tc>
          <w:tcPr>
            <w:tcW w:w="2268" w:type="dxa"/>
            <w:shd w:val="clear" w:color="auto" w:fill="auto"/>
            <w:vAlign w:val="bottom"/>
          </w:tcPr>
          <w:p w14:paraId="72F9F4B8"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0,97</w:t>
            </w:r>
          </w:p>
        </w:tc>
        <w:tc>
          <w:tcPr>
            <w:tcW w:w="1984" w:type="dxa"/>
            <w:shd w:val="clear" w:color="auto" w:fill="auto"/>
            <w:vAlign w:val="bottom"/>
          </w:tcPr>
          <w:p w14:paraId="7A2E38FE"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1,00</w:t>
            </w:r>
          </w:p>
        </w:tc>
        <w:tc>
          <w:tcPr>
            <w:tcW w:w="3119" w:type="dxa"/>
            <w:shd w:val="clear" w:color="auto" w:fill="auto"/>
            <w:vAlign w:val="bottom"/>
          </w:tcPr>
          <w:p w14:paraId="5A4D55BE"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0,97</w:t>
            </w:r>
          </w:p>
        </w:tc>
      </w:tr>
      <w:tr w:rsidR="00830690" w:rsidRPr="00B83EF4" w14:paraId="77C9F873"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07031DDF"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Żalęcino</w:t>
            </w:r>
          </w:p>
        </w:tc>
        <w:tc>
          <w:tcPr>
            <w:tcW w:w="2268" w:type="dxa"/>
            <w:shd w:val="clear" w:color="auto" w:fill="auto"/>
            <w:vAlign w:val="bottom"/>
          </w:tcPr>
          <w:p w14:paraId="1D9DAD2F"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0,35</w:t>
            </w:r>
          </w:p>
        </w:tc>
        <w:tc>
          <w:tcPr>
            <w:tcW w:w="1984" w:type="dxa"/>
            <w:shd w:val="clear" w:color="auto" w:fill="auto"/>
            <w:vAlign w:val="bottom"/>
          </w:tcPr>
          <w:p w14:paraId="4509AE41"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3119" w:type="dxa"/>
            <w:shd w:val="clear" w:color="auto" w:fill="auto"/>
            <w:vAlign w:val="bottom"/>
          </w:tcPr>
          <w:p w14:paraId="1F6EC6B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0,53</w:t>
            </w:r>
          </w:p>
        </w:tc>
      </w:tr>
      <w:tr w:rsidR="00830690" w:rsidRPr="00B83EF4" w14:paraId="2FD81AE0" w14:textId="77777777" w:rsidTr="00FC107B">
        <w:tc>
          <w:tcPr>
            <w:cnfStyle w:val="001000000000" w:firstRow="0" w:lastRow="0" w:firstColumn="1" w:lastColumn="0" w:oddVBand="0" w:evenVBand="0" w:oddHBand="0" w:evenHBand="0" w:firstRowFirstColumn="0" w:firstRowLastColumn="0" w:lastRowFirstColumn="0" w:lastRowLastColumn="0"/>
            <w:tcW w:w="1702" w:type="dxa"/>
            <w:shd w:val="clear" w:color="auto" w:fill="C4BC96" w:themeFill="background2" w:themeFillShade="BF"/>
          </w:tcPr>
          <w:p w14:paraId="1A4D46CB" w14:textId="77777777" w:rsidR="00830690" w:rsidRPr="00B83EF4" w:rsidRDefault="00830690" w:rsidP="00FC107B">
            <w:pPr>
              <w:rPr>
                <w:rFonts w:ascii="Arial" w:hAnsi="Arial" w:cs="Arial"/>
                <w:spacing w:val="-16"/>
                <w:lang w:eastAsia="pl-PL"/>
              </w:rPr>
            </w:pPr>
            <w:r w:rsidRPr="00B83EF4">
              <w:rPr>
                <w:rFonts w:ascii="Arial" w:hAnsi="Arial" w:cs="Arial"/>
                <w:lang w:eastAsia="pl-PL"/>
              </w:rPr>
              <w:t>ŚREDNIA</w:t>
            </w:r>
          </w:p>
        </w:tc>
        <w:tc>
          <w:tcPr>
            <w:tcW w:w="2268" w:type="dxa"/>
            <w:shd w:val="clear" w:color="auto" w:fill="auto"/>
            <w:vAlign w:val="bottom"/>
          </w:tcPr>
          <w:p w14:paraId="21A1ACB2"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0,57</w:t>
            </w:r>
          </w:p>
        </w:tc>
        <w:tc>
          <w:tcPr>
            <w:tcW w:w="1984" w:type="dxa"/>
            <w:shd w:val="clear" w:color="auto" w:fill="auto"/>
            <w:vAlign w:val="bottom"/>
          </w:tcPr>
          <w:p w14:paraId="526ADF10"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0,18</w:t>
            </w:r>
          </w:p>
        </w:tc>
        <w:tc>
          <w:tcPr>
            <w:tcW w:w="3119" w:type="dxa"/>
            <w:shd w:val="clear" w:color="auto" w:fill="auto"/>
            <w:vAlign w:val="bottom"/>
          </w:tcPr>
          <w:p w14:paraId="68FC3DB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0,56</w:t>
            </w:r>
          </w:p>
        </w:tc>
      </w:tr>
      <w:tr w:rsidR="00830690" w:rsidRPr="00B83EF4" w14:paraId="5C06B05C" w14:textId="77777777" w:rsidTr="00FC107B">
        <w:tc>
          <w:tcPr>
            <w:cnfStyle w:val="001000000000" w:firstRow="0" w:lastRow="0" w:firstColumn="1" w:lastColumn="0" w:oddVBand="0" w:evenVBand="0" w:oddHBand="0" w:evenHBand="0" w:firstRowFirstColumn="0" w:firstRowLastColumn="0" w:lastRowFirstColumn="0" w:lastRowLastColumn="0"/>
            <w:tcW w:w="1702" w:type="dxa"/>
            <w:shd w:val="clear" w:color="auto" w:fill="C4BC96" w:themeFill="background2" w:themeFillShade="BF"/>
          </w:tcPr>
          <w:p w14:paraId="108BE037" w14:textId="77777777" w:rsidR="00830690" w:rsidRPr="00B83EF4" w:rsidRDefault="00830690" w:rsidP="002951EB">
            <w:pPr>
              <w:ind w:right="-110"/>
              <w:rPr>
                <w:rFonts w:ascii="Arial" w:hAnsi="Arial" w:cs="Arial"/>
                <w:spacing w:val="-16"/>
                <w:lang w:eastAsia="pl-PL"/>
              </w:rPr>
            </w:pPr>
            <w:r w:rsidRPr="00B83EF4">
              <w:rPr>
                <w:rFonts w:ascii="Arial" w:hAnsi="Arial" w:cs="Arial"/>
                <w:spacing w:val="-16"/>
                <w:lang w:eastAsia="pl-PL"/>
              </w:rPr>
              <w:t>ODCHYLENIE STANDARDOWE</w:t>
            </w:r>
          </w:p>
        </w:tc>
        <w:tc>
          <w:tcPr>
            <w:tcW w:w="2268" w:type="dxa"/>
            <w:shd w:val="clear" w:color="auto" w:fill="auto"/>
            <w:vAlign w:val="bottom"/>
          </w:tcPr>
          <w:p w14:paraId="6125537A"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b/>
                <w:bCs/>
                <w:color w:val="000000"/>
              </w:rPr>
              <w:t>1,17</w:t>
            </w:r>
            <w:r w:rsidR="00AD6C73" w:rsidRPr="00B83EF4">
              <w:rPr>
                <w:rFonts w:ascii="Arial" w:hAnsi="Arial" w:cs="Arial"/>
                <w:b/>
                <w:bCs/>
                <w:color w:val="000000"/>
              </w:rPr>
              <w:t>0566</w:t>
            </w:r>
          </w:p>
        </w:tc>
        <w:tc>
          <w:tcPr>
            <w:tcW w:w="1984" w:type="dxa"/>
            <w:shd w:val="clear" w:color="auto" w:fill="auto"/>
            <w:vAlign w:val="bottom"/>
          </w:tcPr>
          <w:p w14:paraId="700063AE"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rPr>
            </w:pPr>
            <w:r w:rsidRPr="00B83EF4">
              <w:rPr>
                <w:rFonts w:ascii="Arial" w:hAnsi="Arial" w:cs="Arial"/>
                <w:b/>
                <w:bCs/>
                <w:color w:val="000000"/>
              </w:rPr>
              <w:t>0,331425</w:t>
            </w:r>
          </w:p>
        </w:tc>
        <w:tc>
          <w:tcPr>
            <w:tcW w:w="3119" w:type="dxa"/>
            <w:shd w:val="clear" w:color="auto" w:fill="auto"/>
            <w:vAlign w:val="bottom"/>
          </w:tcPr>
          <w:p w14:paraId="59FD0DC9"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lang w:eastAsia="pl-PL"/>
              </w:rPr>
              <w:t>0,643565217</w:t>
            </w:r>
          </w:p>
        </w:tc>
      </w:tr>
    </w:tbl>
    <w:p w14:paraId="07A8992F" w14:textId="77777777" w:rsidR="006067F7" w:rsidRPr="00B83EF4" w:rsidRDefault="00917C06" w:rsidP="00FC107B">
      <w:pPr>
        <w:shd w:val="clear" w:color="auto" w:fill="FFFFFF"/>
        <w:spacing w:after="0" w:line="240" w:lineRule="auto"/>
        <w:jc w:val="both"/>
        <w:rPr>
          <w:rFonts w:ascii="Arial" w:hAnsi="Arial" w:cs="Arial"/>
          <w:i/>
          <w:lang w:eastAsia="pl-PL"/>
        </w:rPr>
      </w:pPr>
      <w:r w:rsidRPr="00B83EF4">
        <w:rPr>
          <w:rFonts w:ascii="Arial" w:hAnsi="Arial" w:cs="Arial"/>
          <w:lang w:eastAsia="pl-PL"/>
        </w:rPr>
        <w:t> </w:t>
      </w:r>
      <w:r w:rsidRPr="00B83EF4">
        <w:rPr>
          <w:rFonts w:ascii="Arial" w:hAnsi="Arial" w:cs="Arial"/>
          <w:i/>
          <w:lang w:eastAsia="pl-PL"/>
        </w:rPr>
        <w:t>Źródło: opracowanie własne</w:t>
      </w:r>
      <w:r w:rsidR="000C6B4A" w:rsidRPr="00B83EF4">
        <w:rPr>
          <w:rFonts w:ascii="Arial" w:hAnsi="Arial" w:cs="Arial"/>
          <w:i/>
          <w:lang w:eastAsia="pl-PL"/>
        </w:rPr>
        <w:t>.</w:t>
      </w:r>
    </w:p>
    <w:p w14:paraId="6A0958CB" w14:textId="77777777" w:rsidR="0010266D" w:rsidRPr="00B83EF4" w:rsidRDefault="0010266D" w:rsidP="00FC107B">
      <w:pPr>
        <w:shd w:val="clear" w:color="auto" w:fill="FFFFFF"/>
        <w:spacing w:after="0" w:line="240" w:lineRule="auto"/>
        <w:jc w:val="both"/>
        <w:rPr>
          <w:rFonts w:ascii="Arial" w:hAnsi="Arial" w:cs="Arial"/>
          <w:i/>
          <w:lang w:eastAsia="pl-PL"/>
        </w:rPr>
      </w:pPr>
    </w:p>
    <w:p w14:paraId="03A050D8" w14:textId="77777777" w:rsidR="00917C06" w:rsidRPr="00B83EF4" w:rsidRDefault="0061741A" w:rsidP="00FC107B">
      <w:pPr>
        <w:pStyle w:val="Legenda"/>
        <w:spacing w:after="0"/>
        <w:jc w:val="both"/>
        <w:rPr>
          <w:rFonts w:ascii="Arial" w:hAnsi="Arial" w:cs="Arial"/>
          <w:b/>
          <w:bCs/>
          <w:i w:val="0"/>
          <w:color w:val="auto"/>
          <w:sz w:val="22"/>
          <w:szCs w:val="22"/>
          <w:lang w:eastAsia="pl-PL"/>
        </w:rPr>
      </w:pPr>
      <w:bookmarkStart w:id="86" w:name="_Toc532213298"/>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14</w:t>
      </w:r>
      <w:r w:rsidR="00AD3383" w:rsidRPr="00B83EF4">
        <w:rPr>
          <w:rFonts w:ascii="Arial" w:hAnsi="Arial" w:cs="Arial"/>
          <w:b/>
          <w:i w:val="0"/>
          <w:color w:val="auto"/>
          <w:sz w:val="22"/>
          <w:szCs w:val="22"/>
        </w:rPr>
        <w:fldChar w:fldCharType="end"/>
      </w:r>
      <w:r w:rsidR="00917C06" w:rsidRPr="00B83EF4">
        <w:rPr>
          <w:rFonts w:ascii="Arial" w:hAnsi="Arial" w:cs="Arial"/>
          <w:b/>
          <w:bCs/>
          <w:i w:val="0"/>
          <w:color w:val="auto"/>
          <w:sz w:val="22"/>
          <w:szCs w:val="22"/>
          <w:lang w:eastAsia="pl-PL"/>
        </w:rPr>
        <w:t>. Standaryzacja wartości mierników przestrzennych i infrastrukturalnych</w:t>
      </w:r>
      <w:bookmarkEnd w:id="86"/>
    </w:p>
    <w:tbl>
      <w:tblPr>
        <w:tblStyle w:val="Tabelasiatki1jasnaakcent31"/>
        <w:tblW w:w="907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2268"/>
        <w:gridCol w:w="1984"/>
        <w:gridCol w:w="3119"/>
      </w:tblGrid>
      <w:tr w:rsidR="007E7304" w:rsidRPr="002951EB" w14:paraId="44D31DF3" w14:textId="77777777" w:rsidTr="00FC107B">
        <w:trPr>
          <w:cnfStyle w:val="100000000000" w:firstRow="1" w:lastRow="0" w:firstColumn="0" w:lastColumn="0" w:oddVBand="0" w:evenVBand="0" w:oddHBand="0" w:evenHBand="0" w:firstRowFirstColumn="0" w:firstRowLastColumn="0" w:lastRowFirstColumn="0" w:lastRowLastColumn="0"/>
          <w:trHeight w:val="1308"/>
        </w:trPr>
        <w:tc>
          <w:tcPr>
            <w:cnfStyle w:val="001000000000" w:firstRow="0" w:lastRow="0" w:firstColumn="1" w:lastColumn="0" w:oddVBand="0" w:evenVBand="0" w:oddHBand="0" w:evenHBand="0" w:firstRowFirstColumn="0" w:firstRowLastColumn="0" w:lastRowFirstColumn="0" w:lastRowLastColumn="0"/>
            <w:tcW w:w="1702" w:type="dxa"/>
            <w:tcBorders>
              <w:bottom w:val="none" w:sz="0" w:space="0" w:color="auto"/>
            </w:tcBorders>
            <w:shd w:val="clear" w:color="auto" w:fill="C4BC96" w:themeFill="background2" w:themeFillShade="BF"/>
            <w:vAlign w:val="center"/>
            <w:hideMark/>
          </w:tcPr>
          <w:p w14:paraId="384A33EE" w14:textId="77777777" w:rsidR="007E7304" w:rsidRPr="002951EB" w:rsidRDefault="007E7304" w:rsidP="00FC107B">
            <w:pPr>
              <w:jc w:val="center"/>
              <w:rPr>
                <w:rFonts w:ascii="Arial" w:hAnsi="Arial" w:cs="Arial"/>
                <w:sz w:val="20"/>
                <w:szCs w:val="20"/>
                <w:lang w:eastAsia="pl-PL"/>
              </w:rPr>
            </w:pPr>
          </w:p>
        </w:tc>
        <w:tc>
          <w:tcPr>
            <w:tcW w:w="2268" w:type="dxa"/>
            <w:tcBorders>
              <w:bottom w:val="none" w:sz="0" w:space="0" w:color="auto"/>
            </w:tcBorders>
            <w:shd w:val="clear" w:color="auto" w:fill="C4BC96" w:themeFill="background2" w:themeFillShade="BF"/>
            <w:vAlign w:val="center"/>
          </w:tcPr>
          <w:p w14:paraId="11B6F38D" w14:textId="77777777" w:rsidR="007E7304" w:rsidRPr="002951EB" w:rsidRDefault="007E730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lang w:eastAsia="pl-PL"/>
              </w:rPr>
            </w:pPr>
            <w:r w:rsidRPr="002951EB">
              <w:rPr>
                <w:rFonts w:ascii="Arial" w:hAnsi="Arial" w:cs="Arial"/>
                <w:sz w:val="20"/>
                <w:szCs w:val="20"/>
                <w:lang w:eastAsia="pl-PL"/>
              </w:rPr>
              <w:t>PUNKTY OŚWIETLENIOWE NA 100 MIESZKAŃCÓW</w:t>
            </w:r>
          </w:p>
          <w:p w14:paraId="32AA23A4" w14:textId="77777777" w:rsidR="007E7304" w:rsidRPr="002951EB" w:rsidRDefault="007E730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pl-PL"/>
              </w:rPr>
            </w:pPr>
            <w:r w:rsidRPr="002951EB">
              <w:rPr>
                <w:rFonts w:ascii="Arial" w:hAnsi="Arial" w:cs="Arial"/>
                <w:sz w:val="20"/>
                <w:szCs w:val="20"/>
                <w:lang w:eastAsia="pl-PL"/>
              </w:rPr>
              <w:t>(wskaźnik odwrócony)</w:t>
            </w:r>
          </w:p>
        </w:tc>
        <w:tc>
          <w:tcPr>
            <w:tcW w:w="1984" w:type="dxa"/>
            <w:tcBorders>
              <w:bottom w:val="none" w:sz="0" w:space="0" w:color="auto"/>
            </w:tcBorders>
            <w:shd w:val="clear" w:color="auto" w:fill="C4BC96" w:themeFill="background2" w:themeFillShade="BF"/>
          </w:tcPr>
          <w:p w14:paraId="442625FE" w14:textId="77777777" w:rsidR="007E7304" w:rsidRPr="002951EB" w:rsidRDefault="007E730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pl-PL"/>
              </w:rPr>
            </w:pPr>
            <w:r w:rsidRPr="002951EB">
              <w:rPr>
                <w:rFonts w:ascii="Arial" w:hAnsi="Arial" w:cs="Arial"/>
                <w:sz w:val="20"/>
                <w:szCs w:val="20"/>
              </w:rPr>
              <w:t xml:space="preserve">DŁUGOŚĆ DRÓG GMINNYCH DO REMONTU DŁUGOŚCI OGÓŁEM </w:t>
            </w:r>
          </w:p>
        </w:tc>
        <w:tc>
          <w:tcPr>
            <w:tcW w:w="3119" w:type="dxa"/>
            <w:tcBorders>
              <w:bottom w:val="none" w:sz="0" w:space="0" w:color="auto"/>
            </w:tcBorders>
            <w:shd w:val="clear" w:color="auto" w:fill="C4BC96" w:themeFill="background2" w:themeFillShade="BF"/>
            <w:vAlign w:val="center"/>
          </w:tcPr>
          <w:p w14:paraId="068C4BD5" w14:textId="77777777" w:rsidR="007E7304" w:rsidRPr="002951EB" w:rsidRDefault="007E730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lang w:eastAsia="pl-PL"/>
              </w:rPr>
            </w:pPr>
            <w:r w:rsidRPr="002951EB">
              <w:rPr>
                <w:rFonts w:ascii="Arial" w:hAnsi="Arial" w:cs="Arial"/>
                <w:sz w:val="20"/>
                <w:szCs w:val="20"/>
                <w:lang w:eastAsia="pl-PL"/>
              </w:rPr>
              <w:t>LICZBA CZYNNYCH OBIEKTOW UŻYTECZNOŚCI PUBLICZNEJ  (BIBLIOTEKA, GCISIP,  ŚWIETLICE, PLACE ZABAW, PLACE INTEGRACYJNE)</w:t>
            </w:r>
          </w:p>
          <w:p w14:paraId="4F45D397" w14:textId="77777777" w:rsidR="007E7304" w:rsidRPr="002951EB" w:rsidRDefault="007E7304"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pl-PL"/>
              </w:rPr>
            </w:pPr>
            <w:r w:rsidRPr="002951EB">
              <w:rPr>
                <w:rFonts w:ascii="Arial" w:hAnsi="Arial" w:cs="Arial"/>
                <w:sz w:val="20"/>
                <w:szCs w:val="20"/>
                <w:lang w:eastAsia="pl-PL"/>
              </w:rPr>
              <w:t>(wskaźnik odwrócony)</w:t>
            </w:r>
          </w:p>
        </w:tc>
      </w:tr>
      <w:tr w:rsidR="00AD6C73" w:rsidRPr="00B83EF4" w14:paraId="04DA375E"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7230C1CD" w14:textId="77777777" w:rsidR="00830690" w:rsidRPr="00B83EF4" w:rsidRDefault="00830690" w:rsidP="00FC107B">
            <w:pPr>
              <w:rPr>
                <w:rFonts w:ascii="Arial" w:hAnsi="Arial" w:cs="Arial"/>
                <w:lang w:eastAsia="pl-PL"/>
              </w:rPr>
            </w:pPr>
            <w:r w:rsidRPr="00B83EF4">
              <w:rPr>
                <w:rFonts w:ascii="Arial" w:eastAsia="Calibri" w:hAnsi="Arial" w:cs="Arial"/>
                <w:lang w:eastAsia="pl-PL"/>
              </w:rPr>
              <w:t>Bralęcin</w:t>
            </w:r>
          </w:p>
        </w:tc>
        <w:tc>
          <w:tcPr>
            <w:tcW w:w="2268" w:type="dxa"/>
            <w:shd w:val="clear" w:color="auto" w:fill="auto"/>
            <w:vAlign w:val="bottom"/>
          </w:tcPr>
          <w:p w14:paraId="5387BD19"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w:t>
            </w:r>
            <w:r w:rsidR="00AD6C73" w:rsidRPr="00B83EF4">
              <w:rPr>
                <w:rFonts w:ascii="Arial" w:hAnsi="Arial" w:cs="Arial"/>
                <w:color w:val="000000"/>
              </w:rPr>
              <w:t>0</w:t>
            </w:r>
          </w:p>
        </w:tc>
        <w:tc>
          <w:tcPr>
            <w:tcW w:w="1984" w:type="dxa"/>
            <w:shd w:val="clear" w:color="auto" w:fill="auto"/>
            <w:vAlign w:val="bottom"/>
          </w:tcPr>
          <w:p w14:paraId="196E4A0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-0,35</w:t>
            </w:r>
          </w:p>
        </w:tc>
        <w:tc>
          <w:tcPr>
            <w:tcW w:w="3119" w:type="dxa"/>
            <w:shd w:val="clear" w:color="auto" w:fill="auto"/>
            <w:vAlign w:val="bottom"/>
          </w:tcPr>
          <w:p w14:paraId="371A3E71"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-0,07</w:t>
            </w:r>
          </w:p>
        </w:tc>
      </w:tr>
      <w:tr w:rsidR="00AD6C73" w:rsidRPr="00B83EF4" w14:paraId="62F05D75"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28ABB1C" w14:textId="77777777" w:rsidR="00830690" w:rsidRPr="00B83EF4" w:rsidRDefault="00830690" w:rsidP="00FC107B">
            <w:pPr>
              <w:rPr>
                <w:rFonts w:ascii="Arial" w:hAnsi="Arial" w:cs="Arial"/>
                <w:lang w:eastAsia="pl-PL"/>
              </w:rPr>
            </w:pPr>
            <w:r w:rsidRPr="00B83EF4">
              <w:rPr>
                <w:rFonts w:ascii="Arial" w:eastAsia="Calibri" w:hAnsi="Arial" w:cs="Arial"/>
                <w:lang w:eastAsia="pl-PL"/>
              </w:rPr>
              <w:t>Brzezina</w:t>
            </w:r>
          </w:p>
        </w:tc>
        <w:tc>
          <w:tcPr>
            <w:tcW w:w="2268" w:type="dxa"/>
            <w:shd w:val="clear" w:color="auto" w:fill="auto"/>
            <w:vAlign w:val="bottom"/>
          </w:tcPr>
          <w:p w14:paraId="5F38F038"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w:t>
            </w:r>
            <w:r w:rsidR="00AD6C73" w:rsidRPr="00B83EF4">
              <w:rPr>
                <w:rFonts w:ascii="Arial" w:hAnsi="Arial" w:cs="Arial"/>
                <w:color w:val="000000"/>
              </w:rPr>
              <w:t>5</w:t>
            </w:r>
          </w:p>
        </w:tc>
        <w:tc>
          <w:tcPr>
            <w:tcW w:w="1984" w:type="dxa"/>
            <w:shd w:val="clear" w:color="auto" w:fill="auto"/>
            <w:vAlign w:val="bottom"/>
          </w:tcPr>
          <w:p w14:paraId="26648663"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3119" w:type="dxa"/>
            <w:shd w:val="clear" w:color="auto" w:fill="auto"/>
            <w:vAlign w:val="bottom"/>
          </w:tcPr>
          <w:p w14:paraId="798448F8"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-0,83</w:t>
            </w:r>
          </w:p>
        </w:tc>
      </w:tr>
      <w:tr w:rsidR="00AD6C73" w:rsidRPr="00B83EF4" w14:paraId="5174FD6D"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3A3E4C03" w14:textId="77777777" w:rsidR="00830690" w:rsidRPr="00B83EF4" w:rsidRDefault="00830690" w:rsidP="00FC107B">
            <w:pPr>
              <w:rPr>
                <w:rFonts w:ascii="Arial" w:hAnsi="Arial" w:cs="Arial"/>
                <w:lang w:eastAsia="pl-PL"/>
              </w:rPr>
            </w:pPr>
            <w:r w:rsidRPr="00B83EF4">
              <w:rPr>
                <w:rFonts w:ascii="Arial" w:eastAsia="Calibri" w:hAnsi="Arial" w:cs="Arial"/>
                <w:lang w:eastAsia="pl-PL"/>
              </w:rPr>
              <w:t>Dobropole</w:t>
            </w:r>
          </w:p>
        </w:tc>
        <w:tc>
          <w:tcPr>
            <w:tcW w:w="2268" w:type="dxa"/>
            <w:shd w:val="clear" w:color="auto" w:fill="auto"/>
            <w:vAlign w:val="bottom"/>
          </w:tcPr>
          <w:p w14:paraId="02F6E842"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w:t>
            </w:r>
            <w:r w:rsidR="00AD6C73" w:rsidRPr="00B83EF4">
              <w:rPr>
                <w:rFonts w:ascii="Arial" w:hAnsi="Arial" w:cs="Arial"/>
                <w:color w:val="000000"/>
              </w:rPr>
              <w:t>26</w:t>
            </w:r>
          </w:p>
        </w:tc>
        <w:tc>
          <w:tcPr>
            <w:tcW w:w="1984" w:type="dxa"/>
            <w:shd w:val="clear" w:color="auto" w:fill="auto"/>
            <w:vAlign w:val="bottom"/>
          </w:tcPr>
          <w:p w14:paraId="5538E54C"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0,20</w:t>
            </w:r>
          </w:p>
        </w:tc>
        <w:tc>
          <w:tcPr>
            <w:tcW w:w="3119" w:type="dxa"/>
            <w:shd w:val="clear" w:color="auto" w:fill="auto"/>
            <w:vAlign w:val="bottom"/>
          </w:tcPr>
          <w:p w14:paraId="02C16CBB"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0,21</w:t>
            </w:r>
          </w:p>
        </w:tc>
      </w:tr>
      <w:tr w:rsidR="00AD6C73" w:rsidRPr="00B83EF4" w14:paraId="587C6873"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102B20FC" w14:textId="77777777" w:rsidR="00830690" w:rsidRPr="00B83EF4" w:rsidRDefault="00830690" w:rsidP="00FC107B">
            <w:pPr>
              <w:rPr>
                <w:rFonts w:ascii="Arial" w:hAnsi="Arial" w:cs="Arial"/>
                <w:lang w:eastAsia="pl-PL"/>
              </w:rPr>
            </w:pPr>
            <w:r w:rsidRPr="00B83EF4">
              <w:rPr>
                <w:rFonts w:ascii="Arial" w:eastAsia="Calibri" w:hAnsi="Arial" w:cs="Arial"/>
                <w:lang w:eastAsia="pl-PL"/>
              </w:rPr>
              <w:t>Dolice</w:t>
            </w:r>
          </w:p>
        </w:tc>
        <w:tc>
          <w:tcPr>
            <w:tcW w:w="2268" w:type="dxa"/>
            <w:shd w:val="clear" w:color="auto" w:fill="auto"/>
            <w:vAlign w:val="bottom"/>
          </w:tcPr>
          <w:p w14:paraId="619D1A9E"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w:t>
            </w:r>
            <w:r w:rsidR="00AD6C73" w:rsidRPr="00B83EF4">
              <w:rPr>
                <w:rFonts w:ascii="Arial" w:hAnsi="Arial" w:cs="Arial"/>
                <w:color w:val="000000"/>
              </w:rPr>
              <w:t>6</w:t>
            </w:r>
          </w:p>
        </w:tc>
        <w:tc>
          <w:tcPr>
            <w:tcW w:w="1984" w:type="dxa"/>
            <w:shd w:val="clear" w:color="auto" w:fill="auto"/>
            <w:vAlign w:val="bottom"/>
          </w:tcPr>
          <w:p w14:paraId="63130CA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0,44</w:t>
            </w:r>
          </w:p>
        </w:tc>
        <w:tc>
          <w:tcPr>
            <w:tcW w:w="3119" w:type="dxa"/>
            <w:shd w:val="clear" w:color="auto" w:fill="auto"/>
            <w:vAlign w:val="bottom"/>
          </w:tcPr>
          <w:p w14:paraId="6CD8E95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r>
      <w:tr w:rsidR="00AD6C73" w:rsidRPr="00B83EF4" w14:paraId="29C4657F"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37BFE64F" w14:textId="77777777" w:rsidR="00830690" w:rsidRPr="00B83EF4" w:rsidRDefault="00830690" w:rsidP="00FC107B">
            <w:pPr>
              <w:rPr>
                <w:rFonts w:ascii="Arial" w:hAnsi="Arial" w:cs="Arial"/>
                <w:lang w:eastAsia="pl-PL"/>
              </w:rPr>
            </w:pPr>
            <w:r w:rsidRPr="00B83EF4">
              <w:rPr>
                <w:rFonts w:ascii="Arial" w:eastAsia="Calibri" w:hAnsi="Arial" w:cs="Arial"/>
                <w:lang w:eastAsia="pl-PL"/>
              </w:rPr>
              <w:t>Kolin</w:t>
            </w:r>
          </w:p>
        </w:tc>
        <w:tc>
          <w:tcPr>
            <w:tcW w:w="2268" w:type="dxa"/>
            <w:shd w:val="clear" w:color="auto" w:fill="auto"/>
            <w:vAlign w:val="bottom"/>
          </w:tcPr>
          <w:p w14:paraId="57F33911"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w:t>
            </w:r>
            <w:r w:rsidR="00AD6C73" w:rsidRPr="00B83EF4">
              <w:rPr>
                <w:rFonts w:ascii="Arial" w:hAnsi="Arial" w:cs="Arial"/>
                <w:color w:val="000000"/>
              </w:rPr>
              <w:t>6</w:t>
            </w:r>
          </w:p>
        </w:tc>
        <w:tc>
          <w:tcPr>
            <w:tcW w:w="1984" w:type="dxa"/>
            <w:shd w:val="clear" w:color="auto" w:fill="auto"/>
            <w:vAlign w:val="bottom"/>
          </w:tcPr>
          <w:p w14:paraId="28E12F3F"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-0,37</w:t>
            </w:r>
          </w:p>
        </w:tc>
        <w:tc>
          <w:tcPr>
            <w:tcW w:w="3119" w:type="dxa"/>
            <w:shd w:val="clear" w:color="auto" w:fill="auto"/>
            <w:vAlign w:val="bottom"/>
          </w:tcPr>
          <w:p w14:paraId="61DE5735"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-0,08</w:t>
            </w:r>
          </w:p>
        </w:tc>
      </w:tr>
      <w:tr w:rsidR="00AD6C73" w:rsidRPr="00B83EF4" w14:paraId="6A8C6BDC"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6E76796C" w14:textId="77777777" w:rsidR="00830690" w:rsidRPr="00B83EF4" w:rsidRDefault="00830690" w:rsidP="00FC107B">
            <w:pPr>
              <w:rPr>
                <w:rFonts w:ascii="Arial" w:hAnsi="Arial" w:cs="Arial"/>
                <w:lang w:eastAsia="pl-PL"/>
              </w:rPr>
            </w:pPr>
            <w:r w:rsidRPr="00B83EF4">
              <w:rPr>
                <w:rFonts w:ascii="Arial" w:eastAsia="Calibri" w:hAnsi="Arial" w:cs="Arial"/>
                <w:lang w:eastAsia="pl-PL"/>
              </w:rPr>
              <w:t>Krępcewo</w:t>
            </w:r>
          </w:p>
        </w:tc>
        <w:tc>
          <w:tcPr>
            <w:tcW w:w="2268" w:type="dxa"/>
            <w:shd w:val="clear" w:color="auto" w:fill="auto"/>
            <w:vAlign w:val="bottom"/>
          </w:tcPr>
          <w:p w14:paraId="521D1E97"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w:t>
            </w:r>
            <w:r w:rsidR="00AD6C73" w:rsidRPr="00B83EF4">
              <w:rPr>
                <w:rFonts w:ascii="Arial" w:hAnsi="Arial" w:cs="Arial"/>
                <w:color w:val="000000"/>
              </w:rPr>
              <w:t>3</w:t>
            </w:r>
          </w:p>
        </w:tc>
        <w:tc>
          <w:tcPr>
            <w:tcW w:w="1984" w:type="dxa"/>
            <w:shd w:val="clear" w:color="auto" w:fill="auto"/>
            <w:vAlign w:val="bottom"/>
          </w:tcPr>
          <w:p w14:paraId="422B788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3119" w:type="dxa"/>
            <w:shd w:val="clear" w:color="auto" w:fill="auto"/>
            <w:vAlign w:val="bottom"/>
          </w:tcPr>
          <w:p w14:paraId="18BB7537"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0,03</w:t>
            </w:r>
          </w:p>
        </w:tc>
      </w:tr>
      <w:tr w:rsidR="00AD6C73" w:rsidRPr="00B83EF4" w14:paraId="42CED78E"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2812CF8F" w14:textId="77777777" w:rsidR="00830690" w:rsidRPr="00B83EF4" w:rsidRDefault="00830690" w:rsidP="00FC107B">
            <w:pPr>
              <w:rPr>
                <w:rFonts w:ascii="Arial" w:hAnsi="Arial" w:cs="Arial"/>
                <w:lang w:eastAsia="pl-PL"/>
              </w:rPr>
            </w:pPr>
            <w:r w:rsidRPr="00B83EF4">
              <w:rPr>
                <w:rFonts w:ascii="Arial" w:eastAsia="Calibri" w:hAnsi="Arial" w:cs="Arial"/>
                <w:lang w:eastAsia="pl-PL"/>
              </w:rPr>
              <w:t>Lipka</w:t>
            </w:r>
          </w:p>
        </w:tc>
        <w:tc>
          <w:tcPr>
            <w:tcW w:w="2268" w:type="dxa"/>
            <w:shd w:val="clear" w:color="auto" w:fill="auto"/>
            <w:vAlign w:val="bottom"/>
          </w:tcPr>
          <w:p w14:paraId="74B1655B"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w:t>
            </w:r>
            <w:r w:rsidR="00AD6C73" w:rsidRPr="00B83EF4">
              <w:rPr>
                <w:rFonts w:ascii="Arial" w:hAnsi="Arial" w:cs="Arial"/>
                <w:color w:val="000000"/>
              </w:rPr>
              <w:t>1,18</w:t>
            </w:r>
          </w:p>
        </w:tc>
        <w:tc>
          <w:tcPr>
            <w:tcW w:w="1984" w:type="dxa"/>
            <w:shd w:val="clear" w:color="auto" w:fill="auto"/>
            <w:vAlign w:val="bottom"/>
          </w:tcPr>
          <w:p w14:paraId="548A4E0A"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3119" w:type="dxa"/>
            <w:shd w:val="clear" w:color="auto" w:fill="auto"/>
            <w:vAlign w:val="bottom"/>
          </w:tcPr>
          <w:p w14:paraId="58E0CABF"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0,87</w:t>
            </w:r>
          </w:p>
        </w:tc>
      </w:tr>
      <w:tr w:rsidR="00AD6C73" w:rsidRPr="00B83EF4" w14:paraId="7FB4B348"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14303815" w14:textId="77777777" w:rsidR="00830690" w:rsidRPr="00B83EF4" w:rsidRDefault="00830690" w:rsidP="00FC107B">
            <w:pPr>
              <w:rPr>
                <w:rFonts w:ascii="Arial" w:hAnsi="Arial" w:cs="Arial"/>
                <w:lang w:eastAsia="pl-PL"/>
              </w:rPr>
            </w:pPr>
            <w:r w:rsidRPr="00B83EF4">
              <w:rPr>
                <w:rFonts w:ascii="Arial" w:eastAsia="Calibri" w:hAnsi="Arial" w:cs="Arial"/>
                <w:lang w:eastAsia="pl-PL"/>
              </w:rPr>
              <w:t>Mogilica</w:t>
            </w:r>
          </w:p>
        </w:tc>
        <w:tc>
          <w:tcPr>
            <w:tcW w:w="2268" w:type="dxa"/>
            <w:shd w:val="clear" w:color="auto" w:fill="auto"/>
            <w:vAlign w:val="bottom"/>
          </w:tcPr>
          <w:p w14:paraId="18E43AC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w:t>
            </w:r>
            <w:r w:rsidR="00AD6C73" w:rsidRPr="00B83EF4">
              <w:rPr>
                <w:rFonts w:ascii="Arial" w:hAnsi="Arial" w:cs="Arial"/>
                <w:color w:val="000000"/>
              </w:rPr>
              <w:t>3</w:t>
            </w:r>
          </w:p>
        </w:tc>
        <w:tc>
          <w:tcPr>
            <w:tcW w:w="1984" w:type="dxa"/>
            <w:shd w:val="clear" w:color="auto" w:fill="auto"/>
            <w:vAlign w:val="bottom"/>
          </w:tcPr>
          <w:p w14:paraId="06AF79CD"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2,47</w:t>
            </w:r>
          </w:p>
        </w:tc>
        <w:tc>
          <w:tcPr>
            <w:tcW w:w="3119" w:type="dxa"/>
            <w:shd w:val="clear" w:color="auto" w:fill="auto"/>
            <w:vAlign w:val="bottom"/>
          </w:tcPr>
          <w:p w14:paraId="14E065F9"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-2,24</w:t>
            </w:r>
          </w:p>
        </w:tc>
      </w:tr>
      <w:tr w:rsidR="00AD6C73" w:rsidRPr="00B83EF4" w14:paraId="3D2F3A53"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524EC957" w14:textId="77777777" w:rsidR="00830690" w:rsidRPr="00B83EF4" w:rsidRDefault="00830690" w:rsidP="00FC107B">
            <w:pPr>
              <w:rPr>
                <w:rFonts w:ascii="Arial" w:hAnsi="Arial" w:cs="Arial"/>
                <w:lang w:eastAsia="pl-PL"/>
              </w:rPr>
            </w:pPr>
            <w:r w:rsidRPr="00B83EF4">
              <w:rPr>
                <w:rFonts w:ascii="Arial" w:eastAsia="Calibri" w:hAnsi="Arial" w:cs="Arial"/>
                <w:lang w:eastAsia="pl-PL"/>
              </w:rPr>
              <w:t>Morzyca</w:t>
            </w:r>
          </w:p>
        </w:tc>
        <w:tc>
          <w:tcPr>
            <w:tcW w:w="2268" w:type="dxa"/>
            <w:shd w:val="clear" w:color="auto" w:fill="auto"/>
            <w:vAlign w:val="bottom"/>
          </w:tcPr>
          <w:p w14:paraId="338EF5EF"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w:t>
            </w:r>
            <w:r w:rsidR="00AD6C73" w:rsidRPr="00B83EF4">
              <w:rPr>
                <w:rFonts w:ascii="Arial" w:hAnsi="Arial" w:cs="Arial"/>
                <w:color w:val="000000"/>
              </w:rPr>
              <w:t>6</w:t>
            </w:r>
          </w:p>
        </w:tc>
        <w:tc>
          <w:tcPr>
            <w:tcW w:w="1984" w:type="dxa"/>
            <w:shd w:val="clear" w:color="auto" w:fill="auto"/>
            <w:vAlign w:val="bottom"/>
          </w:tcPr>
          <w:p w14:paraId="0E7D97D0"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0,00</w:t>
            </w:r>
          </w:p>
        </w:tc>
        <w:tc>
          <w:tcPr>
            <w:tcW w:w="3119" w:type="dxa"/>
            <w:shd w:val="clear" w:color="auto" w:fill="auto"/>
            <w:vAlign w:val="bottom"/>
          </w:tcPr>
          <w:p w14:paraId="0335ACB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-1,37</w:t>
            </w:r>
          </w:p>
        </w:tc>
      </w:tr>
      <w:tr w:rsidR="00AD6C73" w:rsidRPr="00B83EF4" w14:paraId="2282E60E"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57DD6030" w14:textId="77777777" w:rsidR="00830690" w:rsidRPr="00B83EF4" w:rsidRDefault="00830690" w:rsidP="00FC107B">
            <w:pPr>
              <w:rPr>
                <w:rFonts w:ascii="Arial" w:hAnsi="Arial" w:cs="Arial"/>
                <w:lang w:eastAsia="pl-PL"/>
              </w:rPr>
            </w:pPr>
            <w:r w:rsidRPr="00B83EF4">
              <w:rPr>
                <w:rFonts w:ascii="Arial" w:eastAsia="Calibri" w:hAnsi="Arial" w:cs="Arial"/>
                <w:lang w:eastAsia="pl-PL"/>
              </w:rPr>
              <w:t>Moskorzyn</w:t>
            </w:r>
          </w:p>
        </w:tc>
        <w:tc>
          <w:tcPr>
            <w:tcW w:w="2268" w:type="dxa"/>
            <w:shd w:val="clear" w:color="auto" w:fill="auto"/>
            <w:vAlign w:val="bottom"/>
          </w:tcPr>
          <w:p w14:paraId="62C000B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w:t>
            </w:r>
            <w:r w:rsidR="00AD6C73" w:rsidRPr="00B83EF4">
              <w:rPr>
                <w:rFonts w:ascii="Arial" w:hAnsi="Arial" w:cs="Arial"/>
                <w:color w:val="000000"/>
              </w:rPr>
              <w:t>1</w:t>
            </w:r>
          </w:p>
        </w:tc>
        <w:tc>
          <w:tcPr>
            <w:tcW w:w="1984" w:type="dxa"/>
            <w:shd w:val="clear" w:color="auto" w:fill="auto"/>
            <w:vAlign w:val="bottom"/>
          </w:tcPr>
          <w:p w14:paraId="7AE7EF79"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3119" w:type="dxa"/>
            <w:shd w:val="clear" w:color="auto" w:fill="auto"/>
            <w:vAlign w:val="bottom"/>
          </w:tcPr>
          <w:p w14:paraId="2EDAFF5A"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-1,68</w:t>
            </w:r>
          </w:p>
        </w:tc>
      </w:tr>
      <w:tr w:rsidR="00AD6C73" w:rsidRPr="00B83EF4" w14:paraId="5C1FA129"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12C07012" w14:textId="77777777" w:rsidR="00830690" w:rsidRPr="00B83EF4" w:rsidRDefault="00830690" w:rsidP="00FC107B">
            <w:pPr>
              <w:rPr>
                <w:rFonts w:ascii="Arial" w:hAnsi="Arial" w:cs="Arial"/>
                <w:lang w:eastAsia="pl-PL"/>
              </w:rPr>
            </w:pPr>
            <w:r w:rsidRPr="00B83EF4">
              <w:rPr>
                <w:rFonts w:ascii="Arial" w:eastAsia="Calibri" w:hAnsi="Arial" w:cs="Arial"/>
                <w:lang w:eastAsia="pl-PL"/>
              </w:rPr>
              <w:t>Płoszkowo</w:t>
            </w:r>
          </w:p>
        </w:tc>
        <w:tc>
          <w:tcPr>
            <w:tcW w:w="2268" w:type="dxa"/>
            <w:shd w:val="clear" w:color="auto" w:fill="auto"/>
            <w:vAlign w:val="bottom"/>
          </w:tcPr>
          <w:p w14:paraId="7B9812DD"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w:t>
            </w:r>
            <w:r w:rsidR="00AD6C73" w:rsidRPr="00B83EF4">
              <w:rPr>
                <w:rFonts w:ascii="Arial" w:hAnsi="Arial" w:cs="Arial"/>
                <w:color w:val="000000"/>
              </w:rPr>
              <w:t>2</w:t>
            </w:r>
          </w:p>
        </w:tc>
        <w:tc>
          <w:tcPr>
            <w:tcW w:w="1984" w:type="dxa"/>
            <w:shd w:val="clear" w:color="auto" w:fill="auto"/>
            <w:vAlign w:val="bottom"/>
          </w:tcPr>
          <w:p w14:paraId="1418AE8F"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3119" w:type="dxa"/>
            <w:shd w:val="clear" w:color="auto" w:fill="auto"/>
            <w:vAlign w:val="bottom"/>
          </w:tcPr>
          <w:p w14:paraId="11ED6A9C"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-0,19</w:t>
            </w:r>
          </w:p>
        </w:tc>
      </w:tr>
      <w:tr w:rsidR="00AD6C73" w:rsidRPr="00B83EF4" w14:paraId="1F6A496F"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4768E77" w14:textId="77777777" w:rsidR="00830690" w:rsidRPr="00B83EF4" w:rsidRDefault="00830690" w:rsidP="00FC107B">
            <w:pPr>
              <w:rPr>
                <w:rFonts w:ascii="Arial" w:hAnsi="Arial" w:cs="Arial"/>
                <w:lang w:eastAsia="pl-PL"/>
              </w:rPr>
            </w:pPr>
            <w:r w:rsidRPr="00B83EF4">
              <w:rPr>
                <w:rFonts w:ascii="Arial" w:eastAsia="Calibri" w:hAnsi="Arial" w:cs="Arial"/>
                <w:lang w:eastAsia="pl-PL"/>
              </w:rPr>
              <w:t>Pomietów</w:t>
            </w:r>
          </w:p>
        </w:tc>
        <w:tc>
          <w:tcPr>
            <w:tcW w:w="2268" w:type="dxa"/>
            <w:shd w:val="clear" w:color="auto" w:fill="auto"/>
            <w:vAlign w:val="bottom"/>
          </w:tcPr>
          <w:p w14:paraId="13444CA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w:t>
            </w:r>
            <w:r w:rsidR="00AD6C73" w:rsidRPr="00B83EF4">
              <w:rPr>
                <w:rFonts w:ascii="Arial" w:hAnsi="Arial" w:cs="Arial"/>
                <w:color w:val="000000"/>
              </w:rPr>
              <w:t>8</w:t>
            </w:r>
          </w:p>
        </w:tc>
        <w:tc>
          <w:tcPr>
            <w:tcW w:w="1984" w:type="dxa"/>
            <w:shd w:val="clear" w:color="auto" w:fill="auto"/>
            <w:vAlign w:val="bottom"/>
          </w:tcPr>
          <w:p w14:paraId="3E3CE82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-0,32</w:t>
            </w:r>
          </w:p>
        </w:tc>
        <w:tc>
          <w:tcPr>
            <w:tcW w:w="3119" w:type="dxa"/>
            <w:shd w:val="clear" w:color="auto" w:fill="auto"/>
            <w:vAlign w:val="bottom"/>
          </w:tcPr>
          <w:p w14:paraId="41A2D8F7"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-2,61</w:t>
            </w:r>
          </w:p>
        </w:tc>
      </w:tr>
      <w:tr w:rsidR="00AD6C73" w:rsidRPr="00B83EF4" w14:paraId="742FCE10"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B8FE8A9" w14:textId="77777777" w:rsidR="00830690" w:rsidRPr="00B83EF4" w:rsidRDefault="00830690" w:rsidP="00FC107B">
            <w:pPr>
              <w:rPr>
                <w:rFonts w:ascii="Arial" w:hAnsi="Arial" w:cs="Arial"/>
                <w:lang w:eastAsia="pl-PL"/>
              </w:rPr>
            </w:pPr>
            <w:r w:rsidRPr="00B83EF4">
              <w:rPr>
                <w:rFonts w:ascii="Arial" w:eastAsia="Calibri" w:hAnsi="Arial" w:cs="Arial"/>
                <w:lang w:eastAsia="pl-PL"/>
              </w:rPr>
              <w:t>Przewłoki</w:t>
            </w:r>
          </w:p>
        </w:tc>
        <w:tc>
          <w:tcPr>
            <w:tcW w:w="2268" w:type="dxa"/>
            <w:shd w:val="clear" w:color="auto" w:fill="auto"/>
            <w:vAlign w:val="bottom"/>
          </w:tcPr>
          <w:p w14:paraId="6ADD8438"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w:t>
            </w:r>
            <w:r w:rsidR="00AD6C73" w:rsidRPr="00B83EF4">
              <w:rPr>
                <w:rFonts w:ascii="Arial" w:hAnsi="Arial" w:cs="Arial"/>
                <w:color w:val="000000"/>
              </w:rPr>
              <w:t>09</w:t>
            </w:r>
          </w:p>
        </w:tc>
        <w:tc>
          <w:tcPr>
            <w:tcW w:w="1984" w:type="dxa"/>
            <w:shd w:val="clear" w:color="auto" w:fill="auto"/>
            <w:vAlign w:val="bottom"/>
          </w:tcPr>
          <w:p w14:paraId="4F26369A"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-0,34</w:t>
            </w:r>
          </w:p>
        </w:tc>
        <w:tc>
          <w:tcPr>
            <w:tcW w:w="3119" w:type="dxa"/>
            <w:shd w:val="clear" w:color="auto" w:fill="auto"/>
            <w:vAlign w:val="bottom"/>
          </w:tcPr>
          <w:p w14:paraId="08099F45"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0,20</w:t>
            </w:r>
          </w:p>
        </w:tc>
      </w:tr>
      <w:tr w:rsidR="00AD6C73" w:rsidRPr="00B83EF4" w14:paraId="06217751"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69013E43" w14:textId="77777777" w:rsidR="00830690" w:rsidRPr="00B83EF4" w:rsidRDefault="00830690" w:rsidP="00FC107B">
            <w:pPr>
              <w:rPr>
                <w:rFonts w:ascii="Arial" w:hAnsi="Arial" w:cs="Arial"/>
                <w:lang w:eastAsia="pl-PL"/>
              </w:rPr>
            </w:pPr>
            <w:r w:rsidRPr="00B83EF4">
              <w:rPr>
                <w:rFonts w:ascii="Arial" w:eastAsia="Calibri" w:hAnsi="Arial" w:cs="Arial"/>
                <w:lang w:eastAsia="pl-PL"/>
              </w:rPr>
              <w:t>Rzeplino</w:t>
            </w:r>
          </w:p>
        </w:tc>
        <w:tc>
          <w:tcPr>
            <w:tcW w:w="2268" w:type="dxa"/>
            <w:shd w:val="clear" w:color="auto" w:fill="auto"/>
            <w:vAlign w:val="bottom"/>
          </w:tcPr>
          <w:p w14:paraId="6FBE7351"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w:t>
            </w:r>
            <w:r w:rsidR="00AD6C73" w:rsidRPr="00B83EF4">
              <w:rPr>
                <w:rFonts w:ascii="Arial" w:hAnsi="Arial" w:cs="Arial"/>
                <w:color w:val="000000"/>
              </w:rPr>
              <w:t>6</w:t>
            </w:r>
          </w:p>
        </w:tc>
        <w:tc>
          <w:tcPr>
            <w:tcW w:w="1984" w:type="dxa"/>
            <w:shd w:val="clear" w:color="auto" w:fill="auto"/>
            <w:vAlign w:val="bottom"/>
          </w:tcPr>
          <w:p w14:paraId="785AE89A"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-0,43</w:t>
            </w:r>
          </w:p>
        </w:tc>
        <w:tc>
          <w:tcPr>
            <w:tcW w:w="3119" w:type="dxa"/>
            <w:shd w:val="clear" w:color="auto" w:fill="auto"/>
            <w:vAlign w:val="bottom"/>
          </w:tcPr>
          <w:p w14:paraId="529A57A7"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0,39</w:t>
            </w:r>
          </w:p>
        </w:tc>
      </w:tr>
      <w:tr w:rsidR="00AD6C73" w:rsidRPr="00B83EF4" w14:paraId="3F0C2199"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CEB0324" w14:textId="77777777" w:rsidR="00830690" w:rsidRPr="00B83EF4" w:rsidRDefault="00830690" w:rsidP="00FC107B">
            <w:pPr>
              <w:rPr>
                <w:rFonts w:ascii="Arial" w:hAnsi="Arial" w:cs="Arial"/>
                <w:lang w:eastAsia="pl-PL"/>
              </w:rPr>
            </w:pPr>
            <w:r w:rsidRPr="00B83EF4">
              <w:rPr>
                <w:rFonts w:ascii="Arial" w:eastAsia="Calibri" w:hAnsi="Arial" w:cs="Arial"/>
                <w:lang w:eastAsia="pl-PL"/>
              </w:rPr>
              <w:t>Sądów</w:t>
            </w:r>
          </w:p>
        </w:tc>
        <w:tc>
          <w:tcPr>
            <w:tcW w:w="2268" w:type="dxa"/>
            <w:shd w:val="clear" w:color="auto" w:fill="auto"/>
            <w:vAlign w:val="bottom"/>
          </w:tcPr>
          <w:p w14:paraId="6EE45611"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w:t>
            </w:r>
            <w:r w:rsidR="00AD6C73" w:rsidRPr="00B83EF4">
              <w:rPr>
                <w:rFonts w:ascii="Arial" w:hAnsi="Arial" w:cs="Arial"/>
                <w:color w:val="000000"/>
              </w:rPr>
              <w:t>3</w:t>
            </w:r>
          </w:p>
        </w:tc>
        <w:tc>
          <w:tcPr>
            <w:tcW w:w="1984" w:type="dxa"/>
            <w:shd w:val="clear" w:color="auto" w:fill="auto"/>
            <w:vAlign w:val="bottom"/>
          </w:tcPr>
          <w:p w14:paraId="48C6A9C9"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-0,36</w:t>
            </w:r>
          </w:p>
        </w:tc>
        <w:tc>
          <w:tcPr>
            <w:tcW w:w="3119" w:type="dxa"/>
            <w:shd w:val="clear" w:color="auto" w:fill="auto"/>
            <w:vAlign w:val="bottom"/>
          </w:tcPr>
          <w:p w14:paraId="086C552C"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0,26</w:t>
            </w:r>
          </w:p>
        </w:tc>
      </w:tr>
      <w:tr w:rsidR="00AD6C73" w:rsidRPr="00B83EF4" w14:paraId="588FE0D0"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4F71AF4A"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Skrzany</w:t>
            </w:r>
          </w:p>
        </w:tc>
        <w:tc>
          <w:tcPr>
            <w:tcW w:w="2268" w:type="dxa"/>
            <w:shd w:val="clear" w:color="auto" w:fill="auto"/>
            <w:vAlign w:val="bottom"/>
          </w:tcPr>
          <w:p w14:paraId="575E9960"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-4,5</w:t>
            </w:r>
            <w:r w:rsidR="00AD6C73" w:rsidRPr="00B83EF4">
              <w:rPr>
                <w:rFonts w:ascii="Arial" w:hAnsi="Arial" w:cs="Arial"/>
                <w:color w:val="000000"/>
              </w:rPr>
              <w:t>6</w:t>
            </w:r>
          </w:p>
        </w:tc>
        <w:tc>
          <w:tcPr>
            <w:tcW w:w="1984" w:type="dxa"/>
            <w:shd w:val="clear" w:color="auto" w:fill="auto"/>
            <w:vAlign w:val="bottom"/>
          </w:tcPr>
          <w:p w14:paraId="632EDC80"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-0,06</w:t>
            </w:r>
          </w:p>
        </w:tc>
        <w:tc>
          <w:tcPr>
            <w:tcW w:w="3119" w:type="dxa"/>
            <w:shd w:val="clear" w:color="auto" w:fill="auto"/>
            <w:vAlign w:val="bottom"/>
          </w:tcPr>
          <w:p w14:paraId="17CE1888"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-2,18</w:t>
            </w:r>
          </w:p>
        </w:tc>
      </w:tr>
      <w:tr w:rsidR="00AD6C73" w:rsidRPr="00B83EF4" w14:paraId="52D01F58"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22B06960"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Strzebielewo</w:t>
            </w:r>
          </w:p>
        </w:tc>
        <w:tc>
          <w:tcPr>
            <w:tcW w:w="2268" w:type="dxa"/>
            <w:shd w:val="clear" w:color="auto" w:fill="auto"/>
            <w:vAlign w:val="bottom"/>
          </w:tcPr>
          <w:p w14:paraId="64C74B3C"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w:t>
            </w:r>
            <w:r w:rsidR="00AD6C73" w:rsidRPr="00B83EF4">
              <w:rPr>
                <w:rFonts w:ascii="Arial" w:hAnsi="Arial" w:cs="Arial"/>
                <w:color w:val="000000"/>
              </w:rPr>
              <w:t>6</w:t>
            </w:r>
          </w:p>
        </w:tc>
        <w:tc>
          <w:tcPr>
            <w:tcW w:w="1984" w:type="dxa"/>
            <w:shd w:val="clear" w:color="auto" w:fill="auto"/>
            <w:vAlign w:val="bottom"/>
          </w:tcPr>
          <w:p w14:paraId="4C9E21F3"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3119" w:type="dxa"/>
            <w:shd w:val="clear" w:color="auto" w:fill="auto"/>
            <w:vAlign w:val="bottom"/>
          </w:tcPr>
          <w:p w14:paraId="6989495B"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0,14</w:t>
            </w:r>
          </w:p>
        </w:tc>
      </w:tr>
      <w:tr w:rsidR="00AD6C73" w:rsidRPr="00B83EF4" w14:paraId="1EA3552B"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154F5368"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Szemielino</w:t>
            </w:r>
          </w:p>
        </w:tc>
        <w:tc>
          <w:tcPr>
            <w:tcW w:w="2268" w:type="dxa"/>
            <w:shd w:val="clear" w:color="auto" w:fill="auto"/>
            <w:vAlign w:val="bottom"/>
          </w:tcPr>
          <w:p w14:paraId="1F3F677E"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w:t>
            </w:r>
            <w:r w:rsidR="00AD6C73" w:rsidRPr="00B83EF4">
              <w:rPr>
                <w:rFonts w:ascii="Arial" w:hAnsi="Arial" w:cs="Arial"/>
                <w:color w:val="000000"/>
              </w:rPr>
              <w:t>2</w:t>
            </w:r>
          </w:p>
        </w:tc>
        <w:tc>
          <w:tcPr>
            <w:tcW w:w="1984" w:type="dxa"/>
            <w:shd w:val="clear" w:color="auto" w:fill="auto"/>
            <w:vAlign w:val="bottom"/>
          </w:tcPr>
          <w:p w14:paraId="5E7214C7"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3119" w:type="dxa"/>
            <w:shd w:val="clear" w:color="auto" w:fill="auto"/>
            <w:vAlign w:val="bottom"/>
          </w:tcPr>
          <w:p w14:paraId="5994057C"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-0,92</w:t>
            </w:r>
          </w:p>
        </w:tc>
      </w:tr>
      <w:tr w:rsidR="00AD6C73" w:rsidRPr="00B83EF4" w14:paraId="6C6B7179"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7B071468"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Trzebień</w:t>
            </w:r>
          </w:p>
        </w:tc>
        <w:tc>
          <w:tcPr>
            <w:tcW w:w="2268" w:type="dxa"/>
            <w:shd w:val="clear" w:color="auto" w:fill="auto"/>
            <w:vAlign w:val="bottom"/>
          </w:tcPr>
          <w:p w14:paraId="59A6C60D"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w:t>
            </w:r>
            <w:r w:rsidR="00AD6C73" w:rsidRPr="00B83EF4">
              <w:rPr>
                <w:rFonts w:ascii="Arial" w:hAnsi="Arial" w:cs="Arial"/>
                <w:color w:val="000000"/>
              </w:rPr>
              <w:t>7</w:t>
            </w:r>
          </w:p>
        </w:tc>
        <w:tc>
          <w:tcPr>
            <w:tcW w:w="1984" w:type="dxa"/>
            <w:shd w:val="clear" w:color="auto" w:fill="auto"/>
            <w:vAlign w:val="bottom"/>
          </w:tcPr>
          <w:p w14:paraId="6E08CCB1"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-0,16</w:t>
            </w:r>
          </w:p>
        </w:tc>
        <w:tc>
          <w:tcPr>
            <w:tcW w:w="3119" w:type="dxa"/>
            <w:shd w:val="clear" w:color="auto" w:fill="auto"/>
            <w:vAlign w:val="bottom"/>
          </w:tcPr>
          <w:p w14:paraId="62A198B0"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0,87</w:t>
            </w:r>
          </w:p>
        </w:tc>
      </w:tr>
      <w:tr w:rsidR="00AD6C73" w:rsidRPr="00B83EF4" w14:paraId="53EA6D0E"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70ED317B"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Warszyn</w:t>
            </w:r>
          </w:p>
        </w:tc>
        <w:tc>
          <w:tcPr>
            <w:tcW w:w="2268" w:type="dxa"/>
            <w:shd w:val="clear" w:color="auto" w:fill="auto"/>
            <w:vAlign w:val="bottom"/>
          </w:tcPr>
          <w:p w14:paraId="569025B5"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w:t>
            </w:r>
            <w:r w:rsidR="00AD6C73" w:rsidRPr="00B83EF4">
              <w:rPr>
                <w:rFonts w:ascii="Arial" w:hAnsi="Arial" w:cs="Arial"/>
                <w:color w:val="000000"/>
              </w:rPr>
              <w:t>6</w:t>
            </w:r>
          </w:p>
        </w:tc>
        <w:tc>
          <w:tcPr>
            <w:tcW w:w="1984" w:type="dxa"/>
            <w:shd w:val="clear" w:color="auto" w:fill="auto"/>
            <w:vAlign w:val="bottom"/>
          </w:tcPr>
          <w:p w14:paraId="73036B7D"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3119" w:type="dxa"/>
            <w:shd w:val="clear" w:color="auto" w:fill="auto"/>
            <w:vAlign w:val="bottom"/>
          </w:tcPr>
          <w:p w14:paraId="653F995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0,30</w:t>
            </w:r>
          </w:p>
        </w:tc>
      </w:tr>
      <w:tr w:rsidR="00AD6C73" w:rsidRPr="00B83EF4" w14:paraId="10A574C5"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636692BE"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Ziemomyśl A</w:t>
            </w:r>
          </w:p>
        </w:tc>
        <w:tc>
          <w:tcPr>
            <w:tcW w:w="2268" w:type="dxa"/>
            <w:shd w:val="clear" w:color="auto" w:fill="auto"/>
            <w:vAlign w:val="bottom"/>
          </w:tcPr>
          <w:p w14:paraId="71186900"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w:t>
            </w:r>
          </w:p>
        </w:tc>
        <w:tc>
          <w:tcPr>
            <w:tcW w:w="1984" w:type="dxa"/>
            <w:shd w:val="clear" w:color="auto" w:fill="auto"/>
            <w:vAlign w:val="bottom"/>
          </w:tcPr>
          <w:p w14:paraId="50810701"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2,47</w:t>
            </w:r>
          </w:p>
        </w:tc>
        <w:tc>
          <w:tcPr>
            <w:tcW w:w="3119" w:type="dxa"/>
            <w:shd w:val="clear" w:color="auto" w:fill="auto"/>
            <w:vAlign w:val="bottom"/>
          </w:tcPr>
          <w:p w14:paraId="00F6A1AF"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-0,81</w:t>
            </w:r>
          </w:p>
        </w:tc>
      </w:tr>
      <w:tr w:rsidR="00AD6C73" w:rsidRPr="00B83EF4" w14:paraId="1674FC4F"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367D53E7"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Ziemomyśl B</w:t>
            </w:r>
          </w:p>
        </w:tc>
        <w:tc>
          <w:tcPr>
            <w:tcW w:w="2268" w:type="dxa"/>
            <w:shd w:val="clear" w:color="auto" w:fill="auto"/>
            <w:vAlign w:val="bottom"/>
          </w:tcPr>
          <w:p w14:paraId="01089BF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w:t>
            </w:r>
            <w:r w:rsidR="00AD6C73" w:rsidRPr="00B83EF4">
              <w:rPr>
                <w:rFonts w:ascii="Arial" w:hAnsi="Arial" w:cs="Arial"/>
                <w:color w:val="000000"/>
              </w:rPr>
              <w:t>7</w:t>
            </w:r>
          </w:p>
        </w:tc>
        <w:tc>
          <w:tcPr>
            <w:tcW w:w="1984" w:type="dxa"/>
            <w:shd w:val="clear" w:color="auto" w:fill="auto"/>
            <w:vAlign w:val="bottom"/>
          </w:tcPr>
          <w:p w14:paraId="42537EF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2,47</w:t>
            </w:r>
          </w:p>
        </w:tc>
        <w:tc>
          <w:tcPr>
            <w:tcW w:w="3119" w:type="dxa"/>
            <w:shd w:val="clear" w:color="auto" w:fill="auto"/>
            <w:vAlign w:val="bottom"/>
          </w:tcPr>
          <w:p w14:paraId="183A7A5D"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-0,64</w:t>
            </w:r>
          </w:p>
        </w:tc>
      </w:tr>
      <w:tr w:rsidR="00AD6C73" w:rsidRPr="00B83EF4" w14:paraId="57D6C93C" w14:textId="77777777" w:rsidTr="00FC107B">
        <w:tc>
          <w:tcPr>
            <w:cnfStyle w:val="001000000000" w:firstRow="0" w:lastRow="0" w:firstColumn="1" w:lastColumn="0" w:oddVBand="0" w:evenVBand="0" w:oddHBand="0" w:evenHBand="0" w:firstRowFirstColumn="0" w:firstRowLastColumn="0" w:lastRowFirstColumn="0" w:lastRowLastColumn="0"/>
            <w:tcW w:w="1702" w:type="dxa"/>
          </w:tcPr>
          <w:p w14:paraId="210010DB" w14:textId="77777777" w:rsidR="00830690" w:rsidRPr="00B83EF4" w:rsidRDefault="00830690" w:rsidP="00FC107B">
            <w:pPr>
              <w:rPr>
                <w:rFonts w:ascii="Arial" w:hAnsi="Arial" w:cs="Arial"/>
                <w:spacing w:val="-16"/>
                <w:lang w:eastAsia="pl-PL"/>
              </w:rPr>
            </w:pPr>
            <w:r w:rsidRPr="00B83EF4">
              <w:rPr>
                <w:rFonts w:ascii="Arial" w:eastAsia="Calibri" w:hAnsi="Arial" w:cs="Arial"/>
                <w:lang w:eastAsia="pl-PL"/>
              </w:rPr>
              <w:t>Żalęcino</w:t>
            </w:r>
          </w:p>
        </w:tc>
        <w:tc>
          <w:tcPr>
            <w:tcW w:w="2268" w:type="dxa"/>
            <w:shd w:val="clear" w:color="auto" w:fill="auto"/>
            <w:vAlign w:val="bottom"/>
          </w:tcPr>
          <w:p w14:paraId="1A937734"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w:t>
            </w:r>
            <w:r w:rsidR="00AD6C73" w:rsidRPr="00B83EF4">
              <w:rPr>
                <w:rFonts w:ascii="Arial" w:hAnsi="Arial" w:cs="Arial"/>
                <w:color w:val="000000"/>
              </w:rPr>
              <w:t>6</w:t>
            </w:r>
          </w:p>
        </w:tc>
        <w:tc>
          <w:tcPr>
            <w:tcW w:w="1984" w:type="dxa"/>
            <w:shd w:val="clear" w:color="auto" w:fill="auto"/>
            <w:vAlign w:val="bottom"/>
          </w:tcPr>
          <w:p w14:paraId="2650D0F8"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-0,55</w:t>
            </w:r>
          </w:p>
        </w:tc>
        <w:tc>
          <w:tcPr>
            <w:tcW w:w="3119" w:type="dxa"/>
            <w:shd w:val="clear" w:color="auto" w:fill="auto"/>
            <w:vAlign w:val="bottom"/>
          </w:tcPr>
          <w:p w14:paraId="056D9416" w14:textId="77777777" w:rsidR="00830690" w:rsidRPr="00B83EF4" w:rsidRDefault="00830690"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0,05</w:t>
            </w:r>
          </w:p>
        </w:tc>
      </w:tr>
    </w:tbl>
    <w:p w14:paraId="65F2FA4E" w14:textId="77777777" w:rsidR="002B1286" w:rsidRPr="00B83EF4" w:rsidRDefault="006067F7" w:rsidP="00FC107B">
      <w:pPr>
        <w:spacing w:after="0" w:line="240" w:lineRule="auto"/>
        <w:jc w:val="both"/>
        <w:rPr>
          <w:rFonts w:ascii="Arial" w:hAnsi="Arial" w:cs="Arial"/>
        </w:rPr>
      </w:pPr>
      <w:r w:rsidRPr="00B83EF4">
        <w:rPr>
          <w:rFonts w:ascii="Arial" w:hAnsi="Arial" w:cs="Arial"/>
          <w:i/>
          <w:lang w:eastAsia="pl-PL"/>
        </w:rPr>
        <w:t>Źródło: opracowanie własne</w:t>
      </w:r>
      <w:r w:rsidR="000C6B4A" w:rsidRPr="00B83EF4">
        <w:rPr>
          <w:rFonts w:ascii="Arial" w:hAnsi="Arial" w:cs="Arial"/>
          <w:i/>
          <w:lang w:eastAsia="pl-PL"/>
        </w:rPr>
        <w:t>.</w:t>
      </w:r>
    </w:p>
    <w:p w14:paraId="357977AD" w14:textId="77777777" w:rsidR="002B1286" w:rsidRPr="00B83EF4" w:rsidRDefault="002B1286" w:rsidP="00DB375C">
      <w:pPr>
        <w:spacing w:after="0"/>
        <w:jc w:val="both"/>
        <w:rPr>
          <w:rFonts w:ascii="Arial" w:hAnsi="Arial" w:cs="Arial"/>
        </w:rPr>
      </w:pPr>
    </w:p>
    <w:p w14:paraId="0FF0EC8F" w14:textId="77777777" w:rsidR="00901BA5" w:rsidRDefault="00901BA5" w:rsidP="0061741A">
      <w:pPr>
        <w:shd w:val="clear" w:color="auto" w:fill="FFFFFF"/>
        <w:jc w:val="both"/>
        <w:rPr>
          <w:rFonts w:ascii="Arial" w:hAnsi="Arial" w:cs="Arial"/>
          <w:bCs/>
          <w:color w:val="000000"/>
          <w:lang w:eastAsia="pl-PL"/>
        </w:rPr>
      </w:pPr>
    </w:p>
    <w:p w14:paraId="28AFF315" w14:textId="77777777" w:rsidR="00901BA5" w:rsidRDefault="00901BA5" w:rsidP="0061741A">
      <w:pPr>
        <w:shd w:val="clear" w:color="auto" w:fill="FFFFFF"/>
        <w:jc w:val="both"/>
        <w:rPr>
          <w:rFonts w:ascii="Arial" w:hAnsi="Arial" w:cs="Arial"/>
          <w:bCs/>
          <w:color w:val="000000"/>
          <w:lang w:eastAsia="pl-PL"/>
        </w:rPr>
      </w:pPr>
    </w:p>
    <w:p w14:paraId="010D2AE6" w14:textId="77777777" w:rsidR="0061741A" w:rsidRPr="00B83EF4" w:rsidRDefault="0061741A" w:rsidP="0061741A">
      <w:pPr>
        <w:shd w:val="clear" w:color="auto" w:fill="FFFFFF"/>
        <w:jc w:val="both"/>
        <w:rPr>
          <w:rFonts w:ascii="Arial" w:hAnsi="Arial" w:cs="Arial"/>
          <w:bCs/>
          <w:color w:val="000000"/>
          <w:lang w:eastAsia="pl-PL"/>
        </w:rPr>
      </w:pPr>
      <w:r w:rsidRPr="00B83EF4">
        <w:rPr>
          <w:rFonts w:ascii="Arial" w:hAnsi="Arial" w:cs="Arial"/>
          <w:bCs/>
          <w:color w:val="000000"/>
          <w:lang w:eastAsia="pl-PL"/>
        </w:rPr>
        <w:lastRenderedPageBreak/>
        <w:t xml:space="preserve">Przeprowadzone analizy przestrzenne pozwoliły na wyznaczenie obszarów koncentracji problemów w </w:t>
      </w:r>
      <w:r w:rsidR="00992C76" w:rsidRPr="00B83EF4">
        <w:rPr>
          <w:rFonts w:ascii="Arial" w:hAnsi="Arial" w:cs="Arial"/>
          <w:bCs/>
          <w:color w:val="000000"/>
          <w:lang w:eastAsia="pl-PL"/>
        </w:rPr>
        <w:t>gminie</w:t>
      </w:r>
      <w:r w:rsidR="00A47EFA" w:rsidRPr="00B83EF4">
        <w:rPr>
          <w:rFonts w:ascii="Arial" w:hAnsi="Arial" w:cs="Arial"/>
          <w:bCs/>
          <w:color w:val="000000"/>
          <w:lang w:eastAsia="pl-PL"/>
        </w:rPr>
        <w:t>D</w:t>
      </w:r>
      <w:r w:rsidR="00AD6C73" w:rsidRPr="00B83EF4">
        <w:rPr>
          <w:rFonts w:ascii="Arial" w:hAnsi="Arial" w:cs="Arial"/>
          <w:bCs/>
          <w:color w:val="000000"/>
          <w:lang w:eastAsia="pl-PL"/>
        </w:rPr>
        <w:t>olice</w:t>
      </w:r>
      <w:r w:rsidRPr="00B83EF4">
        <w:rPr>
          <w:rFonts w:ascii="Arial" w:hAnsi="Arial" w:cs="Arial"/>
          <w:bCs/>
          <w:color w:val="000000"/>
          <w:lang w:eastAsia="pl-PL"/>
        </w:rPr>
        <w:t>.</w:t>
      </w:r>
    </w:p>
    <w:p w14:paraId="71336ADB" w14:textId="77777777" w:rsidR="0061741A" w:rsidRPr="00B83EF4" w:rsidRDefault="0061741A" w:rsidP="006F007D">
      <w:pPr>
        <w:pStyle w:val="Legenda"/>
        <w:keepNext/>
        <w:spacing w:after="0"/>
        <w:jc w:val="both"/>
        <w:rPr>
          <w:rFonts w:ascii="Arial" w:hAnsi="Arial" w:cs="Arial"/>
          <w:b/>
          <w:i w:val="0"/>
          <w:color w:val="auto"/>
          <w:sz w:val="22"/>
          <w:szCs w:val="22"/>
          <w:lang w:eastAsia="pl-PL"/>
        </w:rPr>
      </w:pPr>
      <w:bookmarkStart w:id="87" w:name="_Toc532213299"/>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15</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lang w:eastAsia="pl-PL"/>
        </w:rPr>
        <w:t>. Wartość sumaryczna wystandaryzowanych wskaźników społecznych</w:t>
      </w:r>
      <w:bookmarkEnd w:id="87"/>
    </w:p>
    <w:tbl>
      <w:tblPr>
        <w:tblStyle w:val="Tabelasiatki1jasnaakcent31"/>
        <w:tblW w:w="73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0"/>
        <w:gridCol w:w="3481"/>
      </w:tblGrid>
      <w:tr w:rsidR="00AD6C73" w:rsidRPr="00B83EF4" w14:paraId="190D12D5" w14:textId="77777777" w:rsidTr="002951EB">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3890" w:type="dxa"/>
            <w:tcBorders>
              <w:bottom w:val="none" w:sz="0" w:space="0" w:color="auto"/>
            </w:tcBorders>
            <w:shd w:val="clear" w:color="auto" w:fill="C4BC96" w:themeFill="background2" w:themeFillShade="BF"/>
            <w:vAlign w:val="center"/>
            <w:hideMark/>
          </w:tcPr>
          <w:p w14:paraId="5C974154" w14:textId="77777777" w:rsidR="00AD6C73" w:rsidRPr="00B83EF4" w:rsidRDefault="00AD6C73" w:rsidP="00FC107B">
            <w:pPr>
              <w:jc w:val="center"/>
              <w:rPr>
                <w:rFonts w:ascii="Arial" w:hAnsi="Arial" w:cs="Arial"/>
                <w:lang w:eastAsia="pl-PL"/>
              </w:rPr>
            </w:pPr>
            <w:r w:rsidRPr="00B83EF4">
              <w:rPr>
                <w:rFonts w:ascii="Arial" w:hAnsi="Arial" w:cs="Arial"/>
                <w:color w:val="000000"/>
                <w:lang w:eastAsia="pl-PL"/>
              </w:rPr>
              <w:t>JEDNOSTKA ANALITYCZNA</w:t>
            </w:r>
          </w:p>
        </w:tc>
        <w:tc>
          <w:tcPr>
            <w:tcW w:w="3481" w:type="dxa"/>
            <w:tcBorders>
              <w:bottom w:val="none" w:sz="0" w:space="0" w:color="auto"/>
            </w:tcBorders>
            <w:shd w:val="clear" w:color="auto" w:fill="C4BC96" w:themeFill="background2" w:themeFillShade="BF"/>
            <w:vAlign w:val="center"/>
          </w:tcPr>
          <w:p w14:paraId="31B21CF1" w14:textId="77777777" w:rsidR="00AD6C73" w:rsidRPr="00B83EF4" w:rsidRDefault="00AD6C73" w:rsidP="00FC107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lang w:eastAsia="pl-PL"/>
              </w:rPr>
            </w:pPr>
            <w:r w:rsidRPr="00B83EF4">
              <w:rPr>
                <w:rFonts w:ascii="Arial" w:hAnsi="Arial" w:cs="Arial"/>
                <w:lang w:eastAsia="pl-PL"/>
              </w:rPr>
              <w:t>WARTOŚĆ WSKAŹNIKA</w:t>
            </w:r>
          </w:p>
        </w:tc>
      </w:tr>
      <w:tr w:rsidR="00AD6C73" w:rsidRPr="00B83EF4" w14:paraId="199FCFBF"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25984195" w14:textId="77777777" w:rsidR="00AD6C73" w:rsidRPr="00B83EF4" w:rsidRDefault="00AD6C73" w:rsidP="00FC107B">
            <w:pPr>
              <w:rPr>
                <w:rFonts w:ascii="Arial" w:hAnsi="Arial" w:cs="Arial"/>
                <w:lang w:eastAsia="pl-PL"/>
              </w:rPr>
            </w:pPr>
            <w:r w:rsidRPr="00B83EF4">
              <w:rPr>
                <w:rFonts w:ascii="Arial" w:eastAsia="Calibri" w:hAnsi="Arial" w:cs="Arial"/>
                <w:lang w:eastAsia="pl-PL"/>
              </w:rPr>
              <w:t>Bralęcin</w:t>
            </w:r>
          </w:p>
        </w:tc>
        <w:tc>
          <w:tcPr>
            <w:tcW w:w="3481" w:type="dxa"/>
            <w:shd w:val="clear" w:color="auto" w:fill="auto"/>
            <w:vAlign w:val="bottom"/>
          </w:tcPr>
          <w:p w14:paraId="5D18C08D"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-1,02</w:t>
            </w:r>
          </w:p>
        </w:tc>
      </w:tr>
      <w:tr w:rsidR="00AD6C73" w:rsidRPr="00B83EF4" w14:paraId="1CE6DAE1"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22F182CB" w14:textId="77777777" w:rsidR="00AD6C73" w:rsidRPr="00B83EF4" w:rsidRDefault="00AD6C73" w:rsidP="00FC107B">
            <w:pPr>
              <w:rPr>
                <w:rFonts w:ascii="Arial" w:hAnsi="Arial" w:cs="Arial"/>
                <w:lang w:eastAsia="pl-PL"/>
              </w:rPr>
            </w:pPr>
            <w:r w:rsidRPr="00B83EF4">
              <w:rPr>
                <w:rFonts w:ascii="Arial" w:eastAsia="Calibri" w:hAnsi="Arial" w:cs="Arial"/>
                <w:lang w:eastAsia="pl-PL"/>
              </w:rPr>
              <w:t>Brzezina</w:t>
            </w:r>
          </w:p>
        </w:tc>
        <w:tc>
          <w:tcPr>
            <w:tcW w:w="3481" w:type="dxa"/>
            <w:shd w:val="clear" w:color="auto" w:fill="auto"/>
            <w:vAlign w:val="bottom"/>
          </w:tcPr>
          <w:p w14:paraId="26336643"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-0,27</w:t>
            </w:r>
          </w:p>
        </w:tc>
      </w:tr>
      <w:tr w:rsidR="00AD6C73" w:rsidRPr="00B83EF4" w14:paraId="16187771"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5F67A89A" w14:textId="77777777" w:rsidR="00AD6C73" w:rsidRPr="00B83EF4" w:rsidRDefault="00AD6C73" w:rsidP="00FC107B">
            <w:pPr>
              <w:rPr>
                <w:rFonts w:ascii="Arial" w:hAnsi="Arial" w:cs="Arial"/>
                <w:lang w:eastAsia="pl-PL"/>
              </w:rPr>
            </w:pPr>
            <w:r w:rsidRPr="00B83EF4">
              <w:rPr>
                <w:rFonts w:ascii="Arial" w:eastAsia="Calibri" w:hAnsi="Arial" w:cs="Arial"/>
                <w:lang w:eastAsia="pl-PL"/>
              </w:rPr>
              <w:t>Dobropole</w:t>
            </w:r>
          </w:p>
        </w:tc>
        <w:tc>
          <w:tcPr>
            <w:tcW w:w="3481" w:type="dxa"/>
            <w:shd w:val="clear" w:color="auto" w:fill="FF0000"/>
            <w:vAlign w:val="bottom"/>
          </w:tcPr>
          <w:p w14:paraId="26BC04FF"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0,82</w:t>
            </w:r>
          </w:p>
        </w:tc>
      </w:tr>
      <w:tr w:rsidR="00AD6C73" w:rsidRPr="00B83EF4" w14:paraId="16D69EB4"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43AAE47F" w14:textId="77777777" w:rsidR="00AD6C73" w:rsidRPr="00B83EF4" w:rsidRDefault="00AD6C73" w:rsidP="00FC107B">
            <w:pPr>
              <w:rPr>
                <w:rFonts w:ascii="Arial" w:hAnsi="Arial" w:cs="Arial"/>
                <w:lang w:eastAsia="pl-PL"/>
              </w:rPr>
            </w:pPr>
            <w:r w:rsidRPr="00B83EF4">
              <w:rPr>
                <w:rFonts w:ascii="Arial" w:eastAsia="Calibri" w:hAnsi="Arial" w:cs="Arial"/>
                <w:lang w:eastAsia="pl-PL"/>
              </w:rPr>
              <w:t>Dolice</w:t>
            </w:r>
          </w:p>
        </w:tc>
        <w:tc>
          <w:tcPr>
            <w:tcW w:w="3481" w:type="dxa"/>
            <w:shd w:val="clear" w:color="auto" w:fill="FF0000"/>
            <w:vAlign w:val="bottom"/>
          </w:tcPr>
          <w:p w14:paraId="0E0CA9B1"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0,47</w:t>
            </w:r>
          </w:p>
        </w:tc>
      </w:tr>
      <w:tr w:rsidR="00AD6C73" w:rsidRPr="00B83EF4" w14:paraId="23227D49"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42932A18" w14:textId="77777777" w:rsidR="00AD6C73" w:rsidRPr="00B83EF4" w:rsidRDefault="00AD6C73" w:rsidP="00FC107B">
            <w:pPr>
              <w:rPr>
                <w:rFonts w:ascii="Arial" w:hAnsi="Arial" w:cs="Arial"/>
                <w:lang w:eastAsia="pl-PL"/>
              </w:rPr>
            </w:pPr>
            <w:r w:rsidRPr="00B83EF4">
              <w:rPr>
                <w:rFonts w:ascii="Arial" w:eastAsia="Calibri" w:hAnsi="Arial" w:cs="Arial"/>
                <w:lang w:eastAsia="pl-PL"/>
              </w:rPr>
              <w:t>Kolin</w:t>
            </w:r>
          </w:p>
        </w:tc>
        <w:tc>
          <w:tcPr>
            <w:tcW w:w="3481" w:type="dxa"/>
            <w:shd w:val="clear" w:color="auto" w:fill="auto"/>
            <w:vAlign w:val="bottom"/>
          </w:tcPr>
          <w:p w14:paraId="22C2B83B"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-0,34</w:t>
            </w:r>
          </w:p>
        </w:tc>
      </w:tr>
      <w:tr w:rsidR="00AD6C73" w:rsidRPr="00B83EF4" w14:paraId="5E187999"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7D2D28CA" w14:textId="77777777" w:rsidR="00AD6C73" w:rsidRPr="00B83EF4" w:rsidRDefault="00AD6C73" w:rsidP="00FC107B">
            <w:pPr>
              <w:rPr>
                <w:rFonts w:ascii="Arial" w:hAnsi="Arial" w:cs="Arial"/>
                <w:lang w:eastAsia="pl-PL"/>
              </w:rPr>
            </w:pPr>
            <w:r w:rsidRPr="00B83EF4">
              <w:rPr>
                <w:rFonts w:ascii="Arial" w:eastAsia="Calibri" w:hAnsi="Arial" w:cs="Arial"/>
                <w:lang w:eastAsia="pl-PL"/>
              </w:rPr>
              <w:t>Krępcewo</w:t>
            </w:r>
          </w:p>
        </w:tc>
        <w:tc>
          <w:tcPr>
            <w:tcW w:w="3481" w:type="dxa"/>
            <w:shd w:val="clear" w:color="auto" w:fill="auto"/>
            <w:vAlign w:val="bottom"/>
          </w:tcPr>
          <w:p w14:paraId="4882D454"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-0,15</w:t>
            </w:r>
          </w:p>
        </w:tc>
      </w:tr>
      <w:tr w:rsidR="00AD6C73" w:rsidRPr="00B83EF4" w14:paraId="596D87A5"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6BFDCFAD" w14:textId="77777777" w:rsidR="00AD6C73" w:rsidRPr="00B83EF4" w:rsidRDefault="00AD6C73" w:rsidP="00FC107B">
            <w:pPr>
              <w:rPr>
                <w:rFonts w:ascii="Arial" w:hAnsi="Arial" w:cs="Arial"/>
                <w:lang w:eastAsia="pl-PL"/>
              </w:rPr>
            </w:pPr>
            <w:r w:rsidRPr="00B83EF4">
              <w:rPr>
                <w:rFonts w:ascii="Arial" w:eastAsia="Calibri" w:hAnsi="Arial" w:cs="Arial"/>
                <w:lang w:eastAsia="pl-PL"/>
              </w:rPr>
              <w:t>Lipka</w:t>
            </w:r>
          </w:p>
        </w:tc>
        <w:tc>
          <w:tcPr>
            <w:tcW w:w="3481" w:type="dxa"/>
            <w:shd w:val="clear" w:color="auto" w:fill="auto"/>
            <w:vAlign w:val="bottom"/>
          </w:tcPr>
          <w:p w14:paraId="03150BAC"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-0,67</w:t>
            </w:r>
          </w:p>
        </w:tc>
      </w:tr>
      <w:tr w:rsidR="00AD6C73" w:rsidRPr="00B83EF4" w14:paraId="6072A871"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59F9ADB1" w14:textId="77777777" w:rsidR="00AD6C73" w:rsidRPr="00B83EF4" w:rsidRDefault="00AD6C73" w:rsidP="00FC107B">
            <w:pPr>
              <w:rPr>
                <w:rFonts w:ascii="Arial" w:hAnsi="Arial" w:cs="Arial"/>
                <w:lang w:eastAsia="pl-PL"/>
              </w:rPr>
            </w:pPr>
            <w:r w:rsidRPr="00B83EF4">
              <w:rPr>
                <w:rFonts w:ascii="Arial" w:eastAsia="Calibri" w:hAnsi="Arial" w:cs="Arial"/>
                <w:lang w:eastAsia="pl-PL"/>
              </w:rPr>
              <w:t>Mogilica</w:t>
            </w:r>
          </w:p>
        </w:tc>
        <w:tc>
          <w:tcPr>
            <w:tcW w:w="3481" w:type="dxa"/>
            <w:shd w:val="clear" w:color="auto" w:fill="FF0000"/>
            <w:vAlign w:val="bottom"/>
          </w:tcPr>
          <w:p w14:paraId="5A894D98"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3,52</w:t>
            </w:r>
          </w:p>
        </w:tc>
      </w:tr>
      <w:tr w:rsidR="00AD6C73" w:rsidRPr="00B83EF4" w14:paraId="685F1CD2"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29B4EA4B" w14:textId="77777777" w:rsidR="00AD6C73" w:rsidRPr="00B83EF4" w:rsidRDefault="00AD6C73" w:rsidP="00FC107B">
            <w:pPr>
              <w:rPr>
                <w:rFonts w:ascii="Arial" w:hAnsi="Arial" w:cs="Arial"/>
                <w:lang w:eastAsia="pl-PL"/>
              </w:rPr>
            </w:pPr>
            <w:r w:rsidRPr="00B83EF4">
              <w:rPr>
                <w:rFonts w:ascii="Arial" w:eastAsia="Calibri" w:hAnsi="Arial" w:cs="Arial"/>
                <w:lang w:eastAsia="pl-PL"/>
              </w:rPr>
              <w:t>Morzyca</w:t>
            </w:r>
          </w:p>
        </w:tc>
        <w:tc>
          <w:tcPr>
            <w:tcW w:w="3481" w:type="dxa"/>
            <w:shd w:val="clear" w:color="auto" w:fill="auto"/>
            <w:vAlign w:val="bottom"/>
          </w:tcPr>
          <w:p w14:paraId="1C8D00A9"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-2,13</w:t>
            </w:r>
          </w:p>
        </w:tc>
      </w:tr>
      <w:tr w:rsidR="00AD6C73" w:rsidRPr="00B83EF4" w14:paraId="018B615F"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23E1A4CB" w14:textId="77777777" w:rsidR="00AD6C73" w:rsidRPr="00B83EF4" w:rsidRDefault="00AD6C73" w:rsidP="00FC107B">
            <w:pPr>
              <w:rPr>
                <w:rFonts w:ascii="Arial" w:hAnsi="Arial" w:cs="Arial"/>
                <w:lang w:eastAsia="pl-PL"/>
              </w:rPr>
            </w:pPr>
            <w:r w:rsidRPr="00B83EF4">
              <w:rPr>
                <w:rFonts w:ascii="Arial" w:eastAsia="Calibri" w:hAnsi="Arial" w:cs="Arial"/>
                <w:lang w:eastAsia="pl-PL"/>
              </w:rPr>
              <w:t>Moskorzyn</w:t>
            </w:r>
          </w:p>
        </w:tc>
        <w:tc>
          <w:tcPr>
            <w:tcW w:w="3481" w:type="dxa"/>
            <w:shd w:val="clear" w:color="auto" w:fill="FF0000"/>
            <w:vAlign w:val="bottom"/>
          </w:tcPr>
          <w:p w14:paraId="227BC6EE"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0,41</w:t>
            </w:r>
          </w:p>
        </w:tc>
      </w:tr>
      <w:tr w:rsidR="00AD6C73" w:rsidRPr="00B83EF4" w14:paraId="374ADCBE"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5B2322DF" w14:textId="77777777" w:rsidR="00AD6C73" w:rsidRPr="00B83EF4" w:rsidRDefault="00AD6C73" w:rsidP="00FC107B">
            <w:pPr>
              <w:rPr>
                <w:rFonts w:ascii="Arial" w:hAnsi="Arial" w:cs="Arial"/>
                <w:lang w:eastAsia="pl-PL"/>
              </w:rPr>
            </w:pPr>
            <w:r w:rsidRPr="00B83EF4">
              <w:rPr>
                <w:rFonts w:ascii="Arial" w:eastAsia="Calibri" w:hAnsi="Arial" w:cs="Arial"/>
                <w:lang w:eastAsia="pl-PL"/>
              </w:rPr>
              <w:t>Płoszkowo</w:t>
            </w:r>
          </w:p>
        </w:tc>
        <w:tc>
          <w:tcPr>
            <w:tcW w:w="3481" w:type="dxa"/>
            <w:shd w:val="clear" w:color="auto" w:fill="FF0000"/>
            <w:vAlign w:val="bottom"/>
          </w:tcPr>
          <w:p w14:paraId="6DFDA90A"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4,25</w:t>
            </w:r>
          </w:p>
        </w:tc>
      </w:tr>
      <w:tr w:rsidR="00AD6C73" w:rsidRPr="00B83EF4" w14:paraId="1BE177C6"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4E034575" w14:textId="77777777" w:rsidR="00AD6C73" w:rsidRPr="00B83EF4" w:rsidRDefault="00AD6C73" w:rsidP="00FC107B">
            <w:pPr>
              <w:rPr>
                <w:rFonts w:ascii="Arial" w:hAnsi="Arial" w:cs="Arial"/>
                <w:lang w:eastAsia="pl-PL"/>
              </w:rPr>
            </w:pPr>
            <w:r w:rsidRPr="00B83EF4">
              <w:rPr>
                <w:rFonts w:ascii="Arial" w:eastAsia="Calibri" w:hAnsi="Arial" w:cs="Arial"/>
                <w:lang w:eastAsia="pl-PL"/>
              </w:rPr>
              <w:t>Pomietów</w:t>
            </w:r>
          </w:p>
        </w:tc>
        <w:tc>
          <w:tcPr>
            <w:tcW w:w="3481" w:type="dxa"/>
            <w:shd w:val="clear" w:color="auto" w:fill="auto"/>
            <w:vAlign w:val="bottom"/>
          </w:tcPr>
          <w:p w14:paraId="6E8C6A93"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-2,34</w:t>
            </w:r>
          </w:p>
        </w:tc>
      </w:tr>
      <w:tr w:rsidR="00AD6C73" w:rsidRPr="00B83EF4" w14:paraId="212ADD43"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33BCAFD6" w14:textId="77777777" w:rsidR="00AD6C73" w:rsidRPr="00B83EF4" w:rsidRDefault="00AD6C73" w:rsidP="00FC107B">
            <w:pPr>
              <w:rPr>
                <w:rFonts w:ascii="Arial" w:hAnsi="Arial" w:cs="Arial"/>
                <w:lang w:eastAsia="pl-PL"/>
              </w:rPr>
            </w:pPr>
            <w:r w:rsidRPr="00B83EF4">
              <w:rPr>
                <w:rFonts w:ascii="Arial" w:eastAsia="Calibri" w:hAnsi="Arial" w:cs="Arial"/>
                <w:lang w:eastAsia="pl-PL"/>
              </w:rPr>
              <w:t>Przewłoki</w:t>
            </w:r>
          </w:p>
        </w:tc>
        <w:tc>
          <w:tcPr>
            <w:tcW w:w="3481" w:type="dxa"/>
            <w:shd w:val="clear" w:color="auto" w:fill="auto"/>
            <w:vAlign w:val="bottom"/>
          </w:tcPr>
          <w:p w14:paraId="68B27477"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-2,34</w:t>
            </w:r>
          </w:p>
        </w:tc>
      </w:tr>
      <w:tr w:rsidR="00AD6C73" w:rsidRPr="00B83EF4" w14:paraId="014A0688"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047719A0" w14:textId="77777777" w:rsidR="00AD6C73" w:rsidRPr="00B83EF4" w:rsidRDefault="00AD6C73" w:rsidP="00FC107B">
            <w:pPr>
              <w:rPr>
                <w:rFonts w:ascii="Arial" w:hAnsi="Arial" w:cs="Arial"/>
                <w:lang w:eastAsia="pl-PL"/>
              </w:rPr>
            </w:pPr>
            <w:r w:rsidRPr="00B83EF4">
              <w:rPr>
                <w:rFonts w:ascii="Arial" w:eastAsia="Calibri" w:hAnsi="Arial" w:cs="Arial"/>
                <w:lang w:eastAsia="pl-PL"/>
              </w:rPr>
              <w:t>Rzeplino</w:t>
            </w:r>
          </w:p>
        </w:tc>
        <w:tc>
          <w:tcPr>
            <w:tcW w:w="3481" w:type="dxa"/>
            <w:shd w:val="clear" w:color="auto" w:fill="auto"/>
            <w:vAlign w:val="bottom"/>
          </w:tcPr>
          <w:p w14:paraId="681ED122"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-1,48</w:t>
            </w:r>
          </w:p>
        </w:tc>
      </w:tr>
      <w:tr w:rsidR="00AD6C73" w:rsidRPr="00B83EF4" w14:paraId="17E06584"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0FE94894" w14:textId="77777777" w:rsidR="00AD6C73" w:rsidRPr="00B83EF4" w:rsidRDefault="00AD6C73" w:rsidP="00FC107B">
            <w:pPr>
              <w:rPr>
                <w:rFonts w:ascii="Arial" w:hAnsi="Arial" w:cs="Arial"/>
                <w:lang w:eastAsia="pl-PL"/>
              </w:rPr>
            </w:pPr>
            <w:r w:rsidRPr="00B83EF4">
              <w:rPr>
                <w:rFonts w:ascii="Arial" w:eastAsia="Calibri" w:hAnsi="Arial" w:cs="Arial"/>
                <w:lang w:eastAsia="pl-PL"/>
              </w:rPr>
              <w:t>Sądów</w:t>
            </w:r>
          </w:p>
        </w:tc>
        <w:tc>
          <w:tcPr>
            <w:tcW w:w="3481" w:type="dxa"/>
            <w:shd w:val="clear" w:color="auto" w:fill="FF0000"/>
            <w:vAlign w:val="bottom"/>
          </w:tcPr>
          <w:p w14:paraId="03921FF3"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0,16</w:t>
            </w:r>
          </w:p>
        </w:tc>
      </w:tr>
      <w:tr w:rsidR="00AD6C73" w:rsidRPr="00B83EF4" w14:paraId="75A6CC3E"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16A32593" w14:textId="77777777" w:rsidR="00AD6C73" w:rsidRPr="00B83EF4" w:rsidRDefault="00AD6C73" w:rsidP="00FC107B">
            <w:pPr>
              <w:rPr>
                <w:rFonts w:ascii="Arial" w:hAnsi="Arial" w:cs="Arial"/>
                <w:spacing w:val="-16"/>
                <w:lang w:eastAsia="pl-PL"/>
              </w:rPr>
            </w:pPr>
            <w:r w:rsidRPr="00B83EF4">
              <w:rPr>
                <w:rFonts w:ascii="Arial" w:eastAsia="Calibri" w:hAnsi="Arial" w:cs="Arial"/>
                <w:lang w:eastAsia="pl-PL"/>
              </w:rPr>
              <w:t>Skrzany</w:t>
            </w:r>
          </w:p>
        </w:tc>
        <w:tc>
          <w:tcPr>
            <w:tcW w:w="3481" w:type="dxa"/>
            <w:shd w:val="clear" w:color="auto" w:fill="FF0000"/>
            <w:vAlign w:val="bottom"/>
          </w:tcPr>
          <w:p w14:paraId="0BE54578"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1,37</w:t>
            </w:r>
          </w:p>
        </w:tc>
      </w:tr>
      <w:tr w:rsidR="00AD6C73" w:rsidRPr="00B83EF4" w14:paraId="674844B5"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1AF65F33" w14:textId="77777777" w:rsidR="00AD6C73" w:rsidRPr="00B83EF4" w:rsidRDefault="00AD6C73" w:rsidP="00FC107B">
            <w:pPr>
              <w:rPr>
                <w:rFonts w:ascii="Arial" w:hAnsi="Arial" w:cs="Arial"/>
                <w:spacing w:val="-16"/>
                <w:lang w:eastAsia="pl-PL"/>
              </w:rPr>
            </w:pPr>
            <w:r w:rsidRPr="00B83EF4">
              <w:rPr>
                <w:rFonts w:ascii="Arial" w:eastAsia="Calibri" w:hAnsi="Arial" w:cs="Arial"/>
                <w:lang w:eastAsia="pl-PL"/>
              </w:rPr>
              <w:t>Strzebielewo</w:t>
            </w:r>
          </w:p>
        </w:tc>
        <w:tc>
          <w:tcPr>
            <w:tcW w:w="3481" w:type="dxa"/>
            <w:shd w:val="clear" w:color="auto" w:fill="auto"/>
            <w:vAlign w:val="bottom"/>
          </w:tcPr>
          <w:p w14:paraId="78AEDC59"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-0,91</w:t>
            </w:r>
          </w:p>
        </w:tc>
      </w:tr>
      <w:tr w:rsidR="00AD6C73" w:rsidRPr="00B83EF4" w14:paraId="7121A627"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5A80AFB1" w14:textId="77777777" w:rsidR="00AD6C73" w:rsidRPr="00B83EF4" w:rsidRDefault="00AD6C73" w:rsidP="00FC107B">
            <w:pPr>
              <w:rPr>
                <w:rFonts w:ascii="Arial" w:hAnsi="Arial" w:cs="Arial"/>
                <w:spacing w:val="-16"/>
                <w:lang w:eastAsia="pl-PL"/>
              </w:rPr>
            </w:pPr>
            <w:r w:rsidRPr="00B83EF4">
              <w:rPr>
                <w:rFonts w:ascii="Arial" w:eastAsia="Calibri" w:hAnsi="Arial" w:cs="Arial"/>
                <w:lang w:eastAsia="pl-PL"/>
              </w:rPr>
              <w:t>Szemielino</w:t>
            </w:r>
          </w:p>
        </w:tc>
        <w:tc>
          <w:tcPr>
            <w:tcW w:w="3481" w:type="dxa"/>
            <w:shd w:val="clear" w:color="auto" w:fill="FF0000"/>
            <w:vAlign w:val="bottom"/>
          </w:tcPr>
          <w:p w14:paraId="15E0EE46"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1,73</w:t>
            </w:r>
          </w:p>
        </w:tc>
      </w:tr>
      <w:tr w:rsidR="00AD6C73" w:rsidRPr="00B83EF4" w14:paraId="26779C1B"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32F0253F" w14:textId="77777777" w:rsidR="00AD6C73" w:rsidRPr="00B83EF4" w:rsidRDefault="00AD6C73" w:rsidP="00FC107B">
            <w:pPr>
              <w:rPr>
                <w:rFonts w:ascii="Arial" w:hAnsi="Arial" w:cs="Arial"/>
                <w:spacing w:val="-16"/>
                <w:lang w:eastAsia="pl-PL"/>
              </w:rPr>
            </w:pPr>
            <w:r w:rsidRPr="00B83EF4">
              <w:rPr>
                <w:rFonts w:ascii="Arial" w:eastAsia="Calibri" w:hAnsi="Arial" w:cs="Arial"/>
                <w:lang w:eastAsia="pl-PL"/>
              </w:rPr>
              <w:t>Trzebień</w:t>
            </w:r>
          </w:p>
        </w:tc>
        <w:tc>
          <w:tcPr>
            <w:tcW w:w="3481" w:type="dxa"/>
            <w:shd w:val="clear" w:color="auto" w:fill="FF0000"/>
            <w:vAlign w:val="bottom"/>
          </w:tcPr>
          <w:p w14:paraId="41D1BE20"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w:t>
            </w:r>
          </w:p>
        </w:tc>
      </w:tr>
      <w:tr w:rsidR="00AD6C73" w:rsidRPr="00B83EF4" w14:paraId="5771535B"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55AC806A" w14:textId="77777777" w:rsidR="00AD6C73" w:rsidRPr="00B83EF4" w:rsidRDefault="00AD6C73" w:rsidP="00FC107B">
            <w:pPr>
              <w:rPr>
                <w:rFonts w:ascii="Arial" w:hAnsi="Arial" w:cs="Arial"/>
                <w:spacing w:val="-16"/>
                <w:lang w:eastAsia="pl-PL"/>
              </w:rPr>
            </w:pPr>
            <w:r w:rsidRPr="00B83EF4">
              <w:rPr>
                <w:rFonts w:ascii="Arial" w:eastAsia="Calibri" w:hAnsi="Arial" w:cs="Arial"/>
                <w:lang w:eastAsia="pl-PL"/>
              </w:rPr>
              <w:t>Warszyn</w:t>
            </w:r>
          </w:p>
        </w:tc>
        <w:tc>
          <w:tcPr>
            <w:tcW w:w="3481" w:type="dxa"/>
            <w:shd w:val="clear" w:color="auto" w:fill="FF0000"/>
            <w:vAlign w:val="bottom"/>
          </w:tcPr>
          <w:p w14:paraId="55C73CB8"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0,01</w:t>
            </w:r>
          </w:p>
        </w:tc>
      </w:tr>
      <w:tr w:rsidR="00AD6C73" w:rsidRPr="00B83EF4" w14:paraId="02089735"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3197B535" w14:textId="77777777" w:rsidR="00AD6C73" w:rsidRPr="00B83EF4" w:rsidRDefault="00AD6C73" w:rsidP="00FC107B">
            <w:pPr>
              <w:rPr>
                <w:rFonts w:ascii="Arial" w:hAnsi="Arial" w:cs="Arial"/>
                <w:spacing w:val="-16"/>
                <w:lang w:eastAsia="pl-PL"/>
              </w:rPr>
            </w:pPr>
            <w:r w:rsidRPr="00B83EF4">
              <w:rPr>
                <w:rFonts w:ascii="Arial" w:eastAsia="Calibri" w:hAnsi="Arial" w:cs="Arial"/>
                <w:lang w:eastAsia="pl-PL"/>
              </w:rPr>
              <w:t>Ziemomyśl A</w:t>
            </w:r>
          </w:p>
        </w:tc>
        <w:tc>
          <w:tcPr>
            <w:tcW w:w="3481" w:type="dxa"/>
            <w:shd w:val="clear" w:color="auto" w:fill="FF0000"/>
            <w:vAlign w:val="bottom"/>
          </w:tcPr>
          <w:p w14:paraId="240F825B"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4,13</w:t>
            </w:r>
          </w:p>
        </w:tc>
      </w:tr>
      <w:tr w:rsidR="00AD6C73" w:rsidRPr="00B83EF4" w14:paraId="43B60F53"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1E9D7DEF" w14:textId="77777777" w:rsidR="00AD6C73" w:rsidRPr="00B83EF4" w:rsidRDefault="00AD6C73" w:rsidP="00FC107B">
            <w:pPr>
              <w:rPr>
                <w:rFonts w:ascii="Arial" w:hAnsi="Arial" w:cs="Arial"/>
                <w:spacing w:val="-16"/>
                <w:lang w:eastAsia="pl-PL"/>
              </w:rPr>
            </w:pPr>
            <w:r w:rsidRPr="00B83EF4">
              <w:rPr>
                <w:rFonts w:ascii="Arial" w:eastAsia="Calibri" w:hAnsi="Arial" w:cs="Arial"/>
                <w:lang w:eastAsia="pl-PL"/>
              </w:rPr>
              <w:t>Ziemomyśl B</w:t>
            </w:r>
          </w:p>
        </w:tc>
        <w:tc>
          <w:tcPr>
            <w:tcW w:w="3481" w:type="dxa"/>
            <w:shd w:val="clear" w:color="auto" w:fill="FF0000"/>
            <w:vAlign w:val="bottom"/>
          </w:tcPr>
          <w:p w14:paraId="1AF4FDB7"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7,54</w:t>
            </w:r>
          </w:p>
        </w:tc>
      </w:tr>
      <w:tr w:rsidR="00AD6C73" w:rsidRPr="00B83EF4" w14:paraId="5600719F"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3A76C5AF" w14:textId="77777777" w:rsidR="00AD6C73" w:rsidRPr="00B83EF4" w:rsidRDefault="00AD6C73" w:rsidP="00FC107B">
            <w:pPr>
              <w:rPr>
                <w:rFonts w:ascii="Arial" w:hAnsi="Arial" w:cs="Arial"/>
                <w:spacing w:val="-16"/>
                <w:lang w:eastAsia="pl-PL"/>
              </w:rPr>
            </w:pPr>
            <w:r w:rsidRPr="00B83EF4">
              <w:rPr>
                <w:rFonts w:ascii="Arial" w:eastAsia="Calibri" w:hAnsi="Arial" w:cs="Arial"/>
                <w:lang w:eastAsia="pl-PL"/>
              </w:rPr>
              <w:t>Żalęcino</w:t>
            </w:r>
          </w:p>
        </w:tc>
        <w:tc>
          <w:tcPr>
            <w:tcW w:w="3481" w:type="dxa"/>
            <w:shd w:val="clear" w:color="auto" w:fill="auto"/>
            <w:vAlign w:val="bottom"/>
          </w:tcPr>
          <w:p w14:paraId="798A9EF1" w14:textId="77777777" w:rsidR="00AD6C73" w:rsidRPr="00B83EF4" w:rsidRDefault="00AD6C73" w:rsidP="00FC107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-1,03</w:t>
            </w:r>
          </w:p>
        </w:tc>
      </w:tr>
    </w:tbl>
    <w:p w14:paraId="6A13B428" w14:textId="77777777" w:rsidR="00124036" w:rsidRPr="00B83EF4" w:rsidRDefault="0061741A" w:rsidP="00FC107B">
      <w:pPr>
        <w:spacing w:after="0" w:line="240" w:lineRule="auto"/>
        <w:jc w:val="both"/>
        <w:rPr>
          <w:rFonts w:ascii="Arial" w:hAnsi="Arial" w:cs="Arial"/>
          <w:i/>
          <w:lang w:eastAsia="pl-PL"/>
        </w:rPr>
      </w:pPr>
      <w:r w:rsidRPr="00B83EF4">
        <w:rPr>
          <w:rFonts w:ascii="Arial" w:hAnsi="Arial" w:cs="Arial"/>
          <w:lang w:eastAsia="pl-PL"/>
        </w:rPr>
        <w:t> </w:t>
      </w:r>
      <w:r w:rsidR="00765C1F" w:rsidRPr="00B83EF4">
        <w:rPr>
          <w:rFonts w:ascii="Arial" w:hAnsi="Arial" w:cs="Arial"/>
          <w:i/>
          <w:lang w:eastAsia="pl-PL"/>
        </w:rPr>
        <w:t>Źródło: opracowanie własne</w:t>
      </w:r>
      <w:r w:rsidR="009328C9" w:rsidRPr="00B83EF4">
        <w:rPr>
          <w:rFonts w:ascii="Arial" w:hAnsi="Arial" w:cs="Arial"/>
          <w:i/>
          <w:lang w:eastAsia="pl-PL"/>
        </w:rPr>
        <w:t>.</w:t>
      </w:r>
    </w:p>
    <w:p w14:paraId="10F342BE" w14:textId="77777777" w:rsidR="009328C9" w:rsidRPr="00B83EF4" w:rsidRDefault="009328C9" w:rsidP="008835DC">
      <w:pPr>
        <w:spacing w:after="0"/>
        <w:jc w:val="both"/>
        <w:rPr>
          <w:rFonts w:ascii="Arial" w:hAnsi="Arial" w:cs="Arial"/>
        </w:rPr>
      </w:pPr>
    </w:p>
    <w:p w14:paraId="5F542F30" w14:textId="77777777" w:rsidR="008835DC" w:rsidRPr="00B83EF4" w:rsidRDefault="00AD6C73" w:rsidP="008835DC">
      <w:pPr>
        <w:shd w:val="clear" w:color="auto" w:fill="FFFFFF"/>
        <w:spacing w:after="0"/>
        <w:jc w:val="both"/>
        <w:rPr>
          <w:rFonts w:ascii="Arial" w:hAnsi="Arial" w:cs="Arial"/>
          <w:color w:val="000000"/>
          <w:lang w:eastAsia="pl-PL"/>
        </w:rPr>
      </w:pPr>
      <w:r w:rsidRPr="00B83EF4">
        <w:rPr>
          <w:rFonts w:ascii="Arial" w:hAnsi="Arial" w:cs="Arial"/>
          <w:color w:val="000000"/>
          <w:lang w:eastAsia="pl-PL"/>
        </w:rPr>
        <w:t>T</w:t>
      </w:r>
      <w:r w:rsidR="0061741A" w:rsidRPr="00B83EF4">
        <w:rPr>
          <w:rFonts w:ascii="Arial" w:hAnsi="Arial" w:cs="Arial"/>
          <w:color w:val="000000"/>
          <w:lang w:eastAsia="pl-PL"/>
        </w:rPr>
        <w:t>abela</w:t>
      </w:r>
      <w:r w:rsidR="006F007D" w:rsidRPr="00B83EF4">
        <w:rPr>
          <w:rFonts w:ascii="Arial" w:hAnsi="Arial" w:cs="Arial"/>
          <w:color w:val="000000"/>
          <w:lang w:eastAsia="pl-PL"/>
        </w:rPr>
        <w:t>15</w:t>
      </w:r>
      <w:r w:rsidR="009328C9" w:rsidRPr="00B83EF4">
        <w:rPr>
          <w:rFonts w:ascii="Arial" w:hAnsi="Arial" w:cs="Arial"/>
          <w:color w:val="000000"/>
          <w:lang w:eastAsia="pl-PL"/>
        </w:rPr>
        <w:t>.</w:t>
      </w:r>
      <w:r w:rsidR="0061741A" w:rsidRPr="00B83EF4">
        <w:rPr>
          <w:rFonts w:ascii="Arial" w:hAnsi="Arial" w:cs="Arial"/>
          <w:color w:val="000000"/>
          <w:lang w:eastAsia="pl-PL"/>
        </w:rPr>
        <w:t xml:space="preserve"> umożliwia wstępne wskazanie obszarów koncentracji problemów społecznych. </w:t>
      </w:r>
      <w:r w:rsidR="007F6FB9" w:rsidRPr="00B83EF4">
        <w:rPr>
          <w:rFonts w:ascii="Arial" w:hAnsi="Arial" w:cs="Arial"/>
          <w:color w:val="000000"/>
          <w:lang w:eastAsia="pl-PL"/>
        </w:rPr>
        <w:t xml:space="preserve">W najgorszej sytuacji znajdują się trzy jednostki analityczne tj: </w:t>
      </w:r>
      <w:r w:rsidRPr="00B83EF4">
        <w:rPr>
          <w:rFonts w:ascii="Arial" w:hAnsi="Arial" w:cs="Arial"/>
          <w:color w:val="000000"/>
          <w:lang w:eastAsia="pl-PL"/>
        </w:rPr>
        <w:t>Ziemomyśl B, Ziemomyśl A oraz Mogilica.</w:t>
      </w:r>
    </w:p>
    <w:p w14:paraId="3BA33F2C" w14:textId="77777777" w:rsidR="002951EB" w:rsidRDefault="007F6FB9" w:rsidP="008835DC">
      <w:pPr>
        <w:shd w:val="clear" w:color="auto" w:fill="FFFFFF"/>
        <w:spacing w:after="0"/>
        <w:jc w:val="both"/>
        <w:rPr>
          <w:rFonts w:ascii="Arial" w:hAnsi="Arial" w:cs="Arial"/>
          <w:color w:val="000000"/>
          <w:lang w:eastAsia="pl-PL"/>
        </w:rPr>
      </w:pPr>
      <w:r w:rsidRPr="00B83EF4">
        <w:rPr>
          <w:rFonts w:ascii="Arial" w:hAnsi="Arial" w:cs="Arial"/>
          <w:color w:val="000000"/>
          <w:lang w:eastAsia="pl-PL"/>
        </w:rPr>
        <w:t>Z kolei w najlepszej sytuacji społecznej znalazł</w:t>
      </w:r>
      <w:r w:rsidR="00AD6C73" w:rsidRPr="00B83EF4">
        <w:rPr>
          <w:rFonts w:ascii="Arial" w:hAnsi="Arial" w:cs="Arial"/>
          <w:color w:val="000000"/>
          <w:lang w:eastAsia="pl-PL"/>
        </w:rPr>
        <w:t>y</w:t>
      </w:r>
      <w:r w:rsidRPr="00B83EF4">
        <w:rPr>
          <w:rFonts w:ascii="Arial" w:hAnsi="Arial" w:cs="Arial"/>
          <w:color w:val="000000"/>
          <w:lang w:eastAsia="pl-PL"/>
        </w:rPr>
        <w:t xml:space="preserve"> się </w:t>
      </w:r>
      <w:r w:rsidR="00AD6C73" w:rsidRPr="00B83EF4">
        <w:rPr>
          <w:rFonts w:ascii="Arial" w:hAnsi="Arial" w:cs="Arial"/>
          <w:color w:val="000000"/>
          <w:lang w:eastAsia="pl-PL"/>
        </w:rPr>
        <w:t>Pomiętów, Przewłoki oraz Morzyca.</w:t>
      </w:r>
    </w:p>
    <w:p w14:paraId="00BB42B2" w14:textId="77777777" w:rsidR="002951EB" w:rsidRPr="00B83EF4" w:rsidRDefault="002951EB" w:rsidP="008835DC">
      <w:pPr>
        <w:shd w:val="clear" w:color="auto" w:fill="FFFFFF"/>
        <w:spacing w:after="0"/>
        <w:jc w:val="both"/>
        <w:rPr>
          <w:rFonts w:ascii="Arial" w:hAnsi="Arial" w:cs="Arial"/>
          <w:color w:val="000000"/>
          <w:lang w:eastAsia="pl-PL"/>
        </w:rPr>
      </w:pPr>
    </w:p>
    <w:p w14:paraId="2AFA539F" w14:textId="77777777" w:rsidR="008835DC" w:rsidRPr="00B83EF4" w:rsidRDefault="008835DC" w:rsidP="002C2D13">
      <w:pPr>
        <w:pStyle w:val="Legenda"/>
        <w:spacing w:after="0"/>
        <w:jc w:val="both"/>
        <w:rPr>
          <w:rFonts w:ascii="Arial" w:hAnsi="Arial" w:cs="Arial"/>
          <w:b/>
          <w:i w:val="0"/>
          <w:color w:val="auto"/>
          <w:sz w:val="22"/>
          <w:szCs w:val="22"/>
          <w:lang w:eastAsia="pl-PL"/>
        </w:rPr>
      </w:pPr>
      <w:bookmarkStart w:id="88" w:name="_Toc532213300"/>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16</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lang w:eastAsia="pl-PL"/>
        </w:rPr>
        <w:t>. Wartość sumaryczna wystandaryzowanych wskaźników gospodarczych</w:t>
      </w:r>
      <w:bookmarkEnd w:id="88"/>
    </w:p>
    <w:tbl>
      <w:tblPr>
        <w:tblStyle w:val="Tabelasiatki1jasnaakcent31"/>
        <w:tblW w:w="708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0"/>
        <w:gridCol w:w="3198"/>
      </w:tblGrid>
      <w:tr w:rsidR="00AD6C73" w:rsidRPr="00B83EF4" w14:paraId="21F318C7" w14:textId="77777777" w:rsidTr="002951EB">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3890" w:type="dxa"/>
            <w:tcBorders>
              <w:bottom w:val="none" w:sz="0" w:space="0" w:color="auto"/>
            </w:tcBorders>
            <w:shd w:val="clear" w:color="auto" w:fill="C4BC96" w:themeFill="background2" w:themeFillShade="BF"/>
            <w:vAlign w:val="center"/>
            <w:hideMark/>
          </w:tcPr>
          <w:p w14:paraId="6066D400" w14:textId="77777777" w:rsidR="00AD6C73" w:rsidRPr="00B83EF4" w:rsidRDefault="00AD6C73" w:rsidP="002951EB">
            <w:pPr>
              <w:jc w:val="center"/>
              <w:rPr>
                <w:rFonts w:ascii="Arial" w:hAnsi="Arial" w:cs="Arial"/>
                <w:lang w:eastAsia="pl-PL"/>
              </w:rPr>
            </w:pPr>
            <w:r w:rsidRPr="00B83EF4">
              <w:rPr>
                <w:rFonts w:ascii="Arial" w:hAnsi="Arial" w:cs="Arial"/>
                <w:color w:val="000000"/>
                <w:lang w:eastAsia="pl-PL"/>
              </w:rPr>
              <w:t>JEDNOSTKA ANALITYCZNA</w:t>
            </w:r>
          </w:p>
        </w:tc>
        <w:tc>
          <w:tcPr>
            <w:tcW w:w="3198" w:type="dxa"/>
            <w:tcBorders>
              <w:bottom w:val="none" w:sz="0" w:space="0" w:color="auto"/>
            </w:tcBorders>
            <w:shd w:val="clear" w:color="auto" w:fill="C4BC96" w:themeFill="background2" w:themeFillShade="BF"/>
            <w:vAlign w:val="center"/>
          </w:tcPr>
          <w:p w14:paraId="63DFF627" w14:textId="77777777" w:rsidR="00AD6C73" w:rsidRPr="00B83EF4" w:rsidRDefault="00AD6C73" w:rsidP="002951E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lang w:eastAsia="pl-PL"/>
              </w:rPr>
            </w:pPr>
            <w:r w:rsidRPr="00B83EF4">
              <w:rPr>
                <w:rFonts w:ascii="Arial" w:hAnsi="Arial" w:cs="Arial"/>
                <w:lang w:eastAsia="pl-PL"/>
              </w:rPr>
              <w:t>WARTOŚĆ WSKAŹNIKA</w:t>
            </w:r>
          </w:p>
        </w:tc>
      </w:tr>
      <w:tr w:rsidR="00AD6C73" w:rsidRPr="00B83EF4" w14:paraId="2FF4C35D"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060A3F45" w14:textId="77777777" w:rsidR="00AD6C73" w:rsidRPr="00B83EF4" w:rsidRDefault="00AD6C73" w:rsidP="002951EB">
            <w:pPr>
              <w:rPr>
                <w:rFonts w:ascii="Arial" w:hAnsi="Arial" w:cs="Arial"/>
                <w:lang w:eastAsia="pl-PL"/>
              </w:rPr>
            </w:pPr>
            <w:r w:rsidRPr="00B83EF4">
              <w:rPr>
                <w:rFonts w:ascii="Arial" w:eastAsia="Calibri" w:hAnsi="Arial" w:cs="Arial"/>
                <w:lang w:eastAsia="pl-PL"/>
              </w:rPr>
              <w:t>Bralęcin</w:t>
            </w:r>
          </w:p>
        </w:tc>
        <w:tc>
          <w:tcPr>
            <w:tcW w:w="3198" w:type="dxa"/>
            <w:shd w:val="clear" w:color="auto" w:fill="auto"/>
            <w:vAlign w:val="bottom"/>
          </w:tcPr>
          <w:p w14:paraId="5229FDA7"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1,04</w:t>
            </w:r>
          </w:p>
        </w:tc>
      </w:tr>
      <w:tr w:rsidR="00AD6C73" w:rsidRPr="00B83EF4" w14:paraId="23170A84"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5BF79C80" w14:textId="77777777" w:rsidR="00AD6C73" w:rsidRPr="00B83EF4" w:rsidRDefault="00AD6C73" w:rsidP="002951EB">
            <w:pPr>
              <w:rPr>
                <w:rFonts w:ascii="Arial" w:hAnsi="Arial" w:cs="Arial"/>
                <w:lang w:eastAsia="pl-PL"/>
              </w:rPr>
            </w:pPr>
            <w:r w:rsidRPr="00B83EF4">
              <w:rPr>
                <w:rFonts w:ascii="Arial" w:eastAsia="Calibri" w:hAnsi="Arial" w:cs="Arial"/>
                <w:lang w:eastAsia="pl-PL"/>
              </w:rPr>
              <w:t>Brzezina</w:t>
            </w:r>
          </w:p>
        </w:tc>
        <w:tc>
          <w:tcPr>
            <w:tcW w:w="3198" w:type="dxa"/>
            <w:shd w:val="clear" w:color="auto" w:fill="auto"/>
            <w:vAlign w:val="bottom"/>
          </w:tcPr>
          <w:p w14:paraId="453BD2E9"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-1,59</w:t>
            </w:r>
          </w:p>
        </w:tc>
      </w:tr>
      <w:tr w:rsidR="00AD6C73" w:rsidRPr="00B83EF4" w14:paraId="1A58C947"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45FB2393" w14:textId="77777777" w:rsidR="00AD6C73" w:rsidRPr="00B83EF4" w:rsidRDefault="00AD6C73" w:rsidP="002951EB">
            <w:pPr>
              <w:rPr>
                <w:rFonts w:ascii="Arial" w:hAnsi="Arial" w:cs="Arial"/>
                <w:lang w:eastAsia="pl-PL"/>
              </w:rPr>
            </w:pPr>
            <w:r w:rsidRPr="00B83EF4">
              <w:rPr>
                <w:rFonts w:ascii="Arial" w:eastAsia="Calibri" w:hAnsi="Arial" w:cs="Arial"/>
                <w:lang w:eastAsia="pl-PL"/>
              </w:rPr>
              <w:t>Dobropole</w:t>
            </w:r>
          </w:p>
        </w:tc>
        <w:tc>
          <w:tcPr>
            <w:tcW w:w="3198" w:type="dxa"/>
            <w:shd w:val="clear" w:color="auto" w:fill="FF0000"/>
            <w:vAlign w:val="bottom"/>
          </w:tcPr>
          <w:p w14:paraId="4E908C07"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2,32</w:t>
            </w:r>
          </w:p>
        </w:tc>
      </w:tr>
      <w:tr w:rsidR="00AD6C73" w:rsidRPr="00B83EF4" w14:paraId="2FF86A2C"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5B2E6F60" w14:textId="77777777" w:rsidR="00AD6C73" w:rsidRPr="00B83EF4" w:rsidRDefault="00AD6C73" w:rsidP="002951EB">
            <w:pPr>
              <w:rPr>
                <w:rFonts w:ascii="Arial" w:hAnsi="Arial" w:cs="Arial"/>
                <w:lang w:eastAsia="pl-PL"/>
              </w:rPr>
            </w:pPr>
            <w:r w:rsidRPr="00B83EF4">
              <w:rPr>
                <w:rFonts w:ascii="Arial" w:eastAsia="Calibri" w:hAnsi="Arial" w:cs="Arial"/>
                <w:lang w:eastAsia="pl-PL"/>
              </w:rPr>
              <w:t>Dolice</w:t>
            </w:r>
          </w:p>
        </w:tc>
        <w:tc>
          <w:tcPr>
            <w:tcW w:w="3198" w:type="dxa"/>
            <w:shd w:val="clear" w:color="auto" w:fill="FF0000"/>
            <w:vAlign w:val="bottom"/>
          </w:tcPr>
          <w:p w14:paraId="1F7393C3"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0,09</w:t>
            </w:r>
          </w:p>
        </w:tc>
      </w:tr>
      <w:tr w:rsidR="00AD6C73" w:rsidRPr="00B83EF4" w14:paraId="2CCCB207"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680DD4A7" w14:textId="77777777" w:rsidR="00AD6C73" w:rsidRPr="00B83EF4" w:rsidRDefault="00AD6C73" w:rsidP="002951EB">
            <w:pPr>
              <w:rPr>
                <w:rFonts w:ascii="Arial" w:hAnsi="Arial" w:cs="Arial"/>
                <w:lang w:eastAsia="pl-PL"/>
              </w:rPr>
            </w:pPr>
            <w:r w:rsidRPr="00B83EF4">
              <w:rPr>
                <w:rFonts w:ascii="Arial" w:eastAsia="Calibri" w:hAnsi="Arial" w:cs="Arial"/>
                <w:lang w:eastAsia="pl-PL"/>
              </w:rPr>
              <w:t>Kolin</w:t>
            </w:r>
          </w:p>
        </w:tc>
        <w:tc>
          <w:tcPr>
            <w:tcW w:w="3198" w:type="dxa"/>
            <w:shd w:val="clear" w:color="auto" w:fill="FF0000"/>
            <w:vAlign w:val="bottom"/>
          </w:tcPr>
          <w:p w14:paraId="75A3ED1F"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0,15</w:t>
            </w:r>
          </w:p>
        </w:tc>
      </w:tr>
      <w:tr w:rsidR="00AD6C73" w:rsidRPr="00B83EF4" w14:paraId="05D95429"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43D68272" w14:textId="77777777" w:rsidR="00AD6C73" w:rsidRPr="00B83EF4" w:rsidRDefault="00AD6C73" w:rsidP="002951EB">
            <w:pPr>
              <w:rPr>
                <w:rFonts w:ascii="Arial" w:hAnsi="Arial" w:cs="Arial"/>
                <w:lang w:eastAsia="pl-PL"/>
              </w:rPr>
            </w:pPr>
            <w:r w:rsidRPr="00B83EF4">
              <w:rPr>
                <w:rFonts w:ascii="Arial" w:eastAsia="Calibri" w:hAnsi="Arial" w:cs="Arial"/>
                <w:lang w:eastAsia="pl-PL"/>
              </w:rPr>
              <w:t>Krępcewo</w:t>
            </w:r>
          </w:p>
        </w:tc>
        <w:tc>
          <w:tcPr>
            <w:tcW w:w="3198" w:type="dxa"/>
            <w:shd w:val="clear" w:color="auto" w:fill="auto"/>
            <w:vAlign w:val="bottom"/>
          </w:tcPr>
          <w:p w14:paraId="17572955"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-0,34</w:t>
            </w:r>
          </w:p>
        </w:tc>
      </w:tr>
      <w:tr w:rsidR="00AD6C73" w:rsidRPr="00B83EF4" w14:paraId="2756FB36"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7D7E57CC" w14:textId="77777777" w:rsidR="00AD6C73" w:rsidRPr="00B83EF4" w:rsidRDefault="00AD6C73" w:rsidP="002951EB">
            <w:pPr>
              <w:rPr>
                <w:rFonts w:ascii="Arial" w:hAnsi="Arial" w:cs="Arial"/>
                <w:lang w:eastAsia="pl-PL"/>
              </w:rPr>
            </w:pPr>
            <w:r w:rsidRPr="00B83EF4">
              <w:rPr>
                <w:rFonts w:ascii="Arial" w:eastAsia="Calibri" w:hAnsi="Arial" w:cs="Arial"/>
                <w:lang w:eastAsia="pl-PL"/>
              </w:rPr>
              <w:t>Lipka</w:t>
            </w:r>
          </w:p>
        </w:tc>
        <w:tc>
          <w:tcPr>
            <w:tcW w:w="3198" w:type="dxa"/>
            <w:shd w:val="clear" w:color="auto" w:fill="FF0000"/>
            <w:vAlign w:val="bottom"/>
          </w:tcPr>
          <w:p w14:paraId="72FB2212"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1,39</w:t>
            </w:r>
          </w:p>
        </w:tc>
      </w:tr>
      <w:tr w:rsidR="00AD6C73" w:rsidRPr="00B83EF4" w14:paraId="6FF405C0"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4EF00508" w14:textId="77777777" w:rsidR="00AD6C73" w:rsidRPr="00B83EF4" w:rsidRDefault="00AD6C73" w:rsidP="002951EB">
            <w:pPr>
              <w:rPr>
                <w:rFonts w:ascii="Arial" w:hAnsi="Arial" w:cs="Arial"/>
                <w:lang w:eastAsia="pl-PL"/>
              </w:rPr>
            </w:pPr>
            <w:r w:rsidRPr="00B83EF4">
              <w:rPr>
                <w:rFonts w:ascii="Arial" w:eastAsia="Calibri" w:hAnsi="Arial" w:cs="Arial"/>
                <w:lang w:eastAsia="pl-PL"/>
              </w:rPr>
              <w:t>Mogilica</w:t>
            </w:r>
          </w:p>
        </w:tc>
        <w:tc>
          <w:tcPr>
            <w:tcW w:w="3198" w:type="dxa"/>
            <w:shd w:val="clear" w:color="auto" w:fill="FF0000"/>
            <w:vAlign w:val="bottom"/>
          </w:tcPr>
          <w:p w14:paraId="68FDE982"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2,91</w:t>
            </w:r>
          </w:p>
        </w:tc>
      </w:tr>
      <w:tr w:rsidR="00AD6C73" w:rsidRPr="00B83EF4" w14:paraId="0BD80562"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7F8D9BAB" w14:textId="77777777" w:rsidR="00AD6C73" w:rsidRPr="00B83EF4" w:rsidRDefault="00AD6C73" w:rsidP="002951EB">
            <w:pPr>
              <w:rPr>
                <w:rFonts w:ascii="Arial" w:hAnsi="Arial" w:cs="Arial"/>
                <w:lang w:eastAsia="pl-PL"/>
              </w:rPr>
            </w:pPr>
            <w:r w:rsidRPr="00B83EF4">
              <w:rPr>
                <w:rFonts w:ascii="Arial" w:eastAsia="Calibri" w:hAnsi="Arial" w:cs="Arial"/>
                <w:lang w:eastAsia="pl-PL"/>
              </w:rPr>
              <w:t>Morzyca</w:t>
            </w:r>
          </w:p>
        </w:tc>
        <w:tc>
          <w:tcPr>
            <w:tcW w:w="3198" w:type="dxa"/>
            <w:shd w:val="clear" w:color="auto" w:fill="auto"/>
            <w:vAlign w:val="bottom"/>
          </w:tcPr>
          <w:p w14:paraId="7699F850"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-1,32</w:t>
            </w:r>
          </w:p>
        </w:tc>
      </w:tr>
      <w:tr w:rsidR="00AD6C73" w:rsidRPr="00B83EF4" w14:paraId="4C22C4FB"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79533EDD" w14:textId="77777777" w:rsidR="00AD6C73" w:rsidRPr="00B83EF4" w:rsidRDefault="00AD6C73" w:rsidP="002951EB">
            <w:pPr>
              <w:rPr>
                <w:rFonts w:ascii="Arial" w:hAnsi="Arial" w:cs="Arial"/>
                <w:lang w:eastAsia="pl-PL"/>
              </w:rPr>
            </w:pPr>
            <w:r w:rsidRPr="00B83EF4">
              <w:rPr>
                <w:rFonts w:ascii="Arial" w:eastAsia="Calibri" w:hAnsi="Arial" w:cs="Arial"/>
                <w:lang w:eastAsia="pl-PL"/>
              </w:rPr>
              <w:t>Moskorzyn</w:t>
            </w:r>
          </w:p>
        </w:tc>
        <w:tc>
          <w:tcPr>
            <w:tcW w:w="3198" w:type="dxa"/>
            <w:shd w:val="clear" w:color="auto" w:fill="FF0000"/>
            <w:vAlign w:val="bottom"/>
          </w:tcPr>
          <w:p w14:paraId="099FA251"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0,12</w:t>
            </w:r>
          </w:p>
        </w:tc>
      </w:tr>
      <w:tr w:rsidR="00AD6C73" w:rsidRPr="00B83EF4" w14:paraId="03581E88"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6CEBBCEE" w14:textId="77777777" w:rsidR="00AD6C73" w:rsidRPr="00B83EF4" w:rsidRDefault="00AD6C73" w:rsidP="002951EB">
            <w:pPr>
              <w:rPr>
                <w:rFonts w:ascii="Arial" w:hAnsi="Arial" w:cs="Arial"/>
                <w:lang w:eastAsia="pl-PL"/>
              </w:rPr>
            </w:pPr>
            <w:r w:rsidRPr="00B83EF4">
              <w:rPr>
                <w:rFonts w:ascii="Arial" w:eastAsia="Calibri" w:hAnsi="Arial" w:cs="Arial"/>
                <w:lang w:eastAsia="pl-PL"/>
              </w:rPr>
              <w:t>Płoszkowo</w:t>
            </w:r>
          </w:p>
        </w:tc>
        <w:tc>
          <w:tcPr>
            <w:tcW w:w="3198" w:type="dxa"/>
            <w:shd w:val="clear" w:color="auto" w:fill="FF0000"/>
            <w:vAlign w:val="bottom"/>
          </w:tcPr>
          <w:p w14:paraId="2ABBD7F2"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5,37</w:t>
            </w:r>
          </w:p>
        </w:tc>
      </w:tr>
      <w:tr w:rsidR="00AD6C73" w:rsidRPr="00B83EF4" w14:paraId="23FA7867"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6698030C" w14:textId="77777777" w:rsidR="00AD6C73" w:rsidRPr="00B83EF4" w:rsidRDefault="00AD6C73" w:rsidP="002951EB">
            <w:pPr>
              <w:rPr>
                <w:rFonts w:ascii="Arial" w:hAnsi="Arial" w:cs="Arial"/>
                <w:lang w:eastAsia="pl-PL"/>
              </w:rPr>
            </w:pPr>
            <w:r w:rsidRPr="00B83EF4">
              <w:rPr>
                <w:rFonts w:ascii="Arial" w:eastAsia="Calibri" w:hAnsi="Arial" w:cs="Arial"/>
                <w:lang w:eastAsia="pl-PL"/>
              </w:rPr>
              <w:t>Pomietów</w:t>
            </w:r>
          </w:p>
        </w:tc>
        <w:tc>
          <w:tcPr>
            <w:tcW w:w="3198" w:type="dxa"/>
            <w:shd w:val="clear" w:color="auto" w:fill="FF0000"/>
            <w:vAlign w:val="bottom"/>
          </w:tcPr>
          <w:p w14:paraId="70B9D3AD"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0,13</w:t>
            </w:r>
          </w:p>
        </w:tc>
      </w:tr>
      <w:tr w:rsidR="00AD6C73" w:rsidRPr="00B83EF4" w14:paraId="0C0080D1"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5AE9D844" w14:textId="77777777" w:rsidR="00AD6C73" w:rsidRPr="00B83EF4" w:rsidRDefault="00AD6C73" w:rsidP="002951EB">
            <w:pPr>
              <w:rPr>
                <w:rFonts w:ascii="Arial" w:hAnsi="Arial" w:cs="Arial"/>
                <w:lang w:eastAsia="pl-PL"/>
              </w:rPr>
            </w:pPr>
            <w:r w:rsidRPr="00B83EF4">
              <w:rPr>
                <w:rFonts w:ascii="Arial" w:eastAsia="Calibri" w:hAnsi="Arial" w:cs="Arial"/>
                <w:lang w:eastAsia="pl-PL"/>
              </w:rPr>
              <w:t>Przewłoki</w:t>
            </w:r>
          </w:p>
        </w:tc>
        <w:tc>
          <w:tcPr>
            <w:tcW w:w="3198" w:type="dxa"/>
            <w:shd w:val="clear" w:color="auto" w:fill="auto"/>
            <w:vAlign w:val="bottom"/>
          </w:tcPr>
          <w:p w14:paraId="581A822B"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-1,88</w:t>
            </w:r>
          </w:p>
        </w:tc>
      </w:tr>
      <w:tr w:rsidR="00AD6C73" w:rsidRPr="00B83EF4" w14:paraId="363A9A56"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0A5A9990" w14:textId="77777777" w:rsidR="00AD6C73" w:rsidRPr="00B83EF4" w:rsidRDefault="00AD6C73" w:rsidP="002951EB">
            <w:pPr>
              <w:rPr>
                <w:rFonts w:ascii="Arial" w:hAnsi="Arial" w:cs="Arial"/>
                <w:lang w:eastAsia="pl-PL"/>
              </w:rPr>
            </w:pPr>
            <w:r w:rsidRPr="00B83EF4">
              <w:rPr>
                <w:rFonts w:ascii="Arial" w:eastAsia="Calibri" w:hAnsi="Arial" w:cs="Arial"/>
                <w:lang w:eastAsia="pl-PL"/>
              </w:rPr>
              <w:t>Rzeplino</w:t>
            </w:r>
          </w:p>
        </w:tc>
        <w:tc>
          <w:tcPr>
            <w:tcW w:w="3198" w:type="dxa"/>
            <w:shd w:val="clear" w:color="auto" w:fill="auto"/>
            <w:vAlign w:val="bottom"/>
          </w:tcPr>
          <w:p w14:paraId="50C1CF4D"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-2,44</w:t>
            </w:r>
          </w:p>
        </w:tc>
      </w:tr>
      <w:tr w:rsidR="00AD6C73" w:rsidRPr="00B83EF4" w14:paraId="53976731"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013F9529" w14:textId="77777777" w:rsidR="00AD6C73" w:rsidRPr="00B83EF4" w:rsidRDefault="00AD6C73" w:rsidP="002951EB">
            <w:pPr>
              <w:rPr>
                <w:rFonts w:ascii="Arial" w:hAnsi="Arial" w:cs="Arial"/>
                <w:lang w:eastAsia="pl-PL"/>
              </w:rPr>
            </w:pPr>
            <w:r w:rsidRPr="00B83EF4">
              <w:rPr>
                <w:rFonts w:ascii="Arial" w:eastAsia="Calibri" w:hAnsi="Arial" w:cs="Arial"/>
                <w:lang w:eastAsia="pl-PL"/>
              </w:rPr>
              <w:t>Sądów</w:t>
            </w:r>
          </w:p>
        </w:tc>
        <w:tc>
          <w:tcPr>
            <w:tcW w:w="3198" w:type="dxa"/>
            <w:shd w:val="clear" w:color="auto" w:fill="FF0000"/>
            <w:vAlign w:val="bottom"/>
          </w:tcPr>
          <w:p w14:paraId="7F49F70B"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0,41</w:t>
            </w:r>
          </w:p>
        </w:tc>
      </w:tr>
      <w:tr w:rsidR="00AD6C73" w:rsidRPr="00B83EF4" w14:paraId="099626E0"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725EB477"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lastRenderedPageBreak/>
              <w:t>Skrzany</w:t>
            </w:r>
          </w:p>
        </w:tc>
        <w:tc>
          <w:tcPr>
            <w:tcW w:w="3198" w:type="dxa"/>
            <w:shd w:val="clear" w:color="auto" w:fill="FF0000"/>
            <w:vAlign w:val="bottom"/>
          </w:tcPr>
          <w:p w14:paraId="363E2820"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1,45</w:t>
            </w:r>
          </w:p>
        </w:tc>
      </w:tr>
      <w:tr w:rsidR="00AD6C73" w:rsidRPr="00B83EF4" w14:paraId="447A8515"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605E0B48"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Strzebielewo</w:t>
            </w:r>
          </w:p>
        </w:tc>
        <w:tc>
          <w:tcPr>
            <w:tcW w:w="3198" w:type="dxa"/>
            <w:shd w:val="clear" w:color="auto" w:fill="auto"/>
            <w:vAlign w:val="bottom"/>
          </w:tcPr>
          <w:p w14:paraId="12E3B3EF"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-1,63</w:t>
            </w:r>
          </w:p>
        </w:tc>
      </w:tr>
      <w:tr w:rsidR="00AD6C73" w:rsidRPr="00B83EF4" w14:paraId="441F1B46"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2B504561"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Szemielino</w:t>
            </w:r>
          </w:p>
        </w:tc>
        <w:tc>
          <w:tcPr>
            <w:tcW w:w="3198" w:type="dxa"/>
            <w:shd w:val="clear" w:color="auto" w:fill="auto"/>
            <w:vAlign w:val="bottom"/>
          </w:tcPr>
          <w:p w14:paraId="41827068"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1,84</w:t>
            </w:r>
          </w:p>
        </w:tc>
      </w:tr>
      <w:tr w:rsidR="00AD6C73" w:rsidRPr="00B83EF4" w14:paraId="403FE605"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78662FEE"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Trzebień</w:t>
            </w:r>
          </w:p>
        </w:tc>
        <w:tc>
          <w:tcPr>
            <w:tcW w:w="3198" w:type="dxa"/>
            <w:shd w:val="clear" w:color="auto" w:fill="FF0000"/>
            <w:vAlign w:val="bottom"/>
          </w:tcPr>
          <w:p w14:paraId="0349C60F"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2,57</w:t>
            </w:r>
          </w:p>
        </w:tc>
      </w:tr>
      <w:tr w:rsidR="00AD6C73" w:rsidRPr="00B83EF4" w14:paraId="62348E50"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6E682CFA"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Warszyn</w:t>
            </w:r>
          </w:p>
        </w:tc>
        <w:tc>
          <w:tcPr>
            <w:tcW w:w="3198" w:type="dxa"/>
            <w:shd w:val="clear" w:color="auto" w:fill="auto"/>
            <w:vAlign w:val="bottom"/>
          </w:tcPr>
          <w:p w14:paraId="2D925786"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-1,32</w:t>
            </w:r>
          </w:p>
        </w:tc>
      </w:tr>
      <w:tr w:rsidR="00AD6C73" w:rsidRPr="00B83EF4" w14:paraId="3456E02D"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15447CB7"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Ziemomyśl A</w:t>
            </w:r>
          </w:p>
        </w:tc>
        <w:tc>
          <w:tcPr>
            <w:tcW w:w="3198" w:type="dxa"/>
            <w:shd w:val="clear" w:color="auto" w:fill="FF0000"/>
            <w:vAlign w:val="bottom"/>
          </w:tcPr>
          <w:p w14:paraId="7F71304C"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0,06</w:t>
            </w:r>
          </w:p>
        </w:tc>
      </w:tr>
      <w:tr w:rsidR="00AD6C73" w:rsidRPr="00B83EF4" w14:paraId="25F9901F"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03E2EEE6"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Ziemomyśl B</w:t>
            </w:r>
          </w:p>
        </w:tc>
        <w:tc>
          <w:tcPr>
            <w:tcW w:w="3198" w:type="dxa"/>
            <w:shd w:val="clear" w:color="auto" w:fill="FF0000"/>
            <w:vAlign w:val="bottom"/>
          </w:tcPr>
          <w:p w14:paraId="33F3AB26"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5,55</w:t>
            </w:r>
          </w:p>
        </w:tc>
      </w:tr>
      <w:tr w:rsidR="00AD6C73" w:rsidRPr="00B83EF4" w14:paraId="73D6911E"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721ABB64"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Żalęcino</w:t>
            </w:r>
          </w:p>
        </w:tc>
        <w:tc>
          <w:tcPr>
            <w:tcW w:w="3198" w:type="dxa"/>
            <w:shd w:val="clear" w:color="auto" w:fill="auto"/>
            <w:vAlign w:val="bottom"/>
          </w:tcPr>
          <w:p w14:paraId="0693EC22"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-0,61</w:t>
            </w:r>
          </w:p>
        </w:tc>
      </w:tr>
    </w:tbl>
    <w:p w14:paraId="098A11A8" w14:textId="77777777" w:rsidR="008835DC" w:rsidRDefault="008835DC" w:rsidP="002951EB">
      <w:pPr>
        <w:spacing w:after="0"/>
        <w:jc w:val="both"/>
        <w:rPr>
          <w:rFonts w:ascii="Arial" w:hAnsi="Arial" w:cs="Arial"/>
        </w:rPr>
      </w:pPr>
      <w:r w:rsidRPr="00B83EF4">
        <w:rPr>
          <w:rFonts w:ascii="Arial" w:hAnsi="Arial" w:cs="Arial"/>
          <w:i/>
          <w:lang w:eastAsia="pl-PL"/>
        </w:rPr>
        <w:t>Źródło: opracowanie własne</w:t>
      </w:r>
      <w:r w:rsidR="009328C9" w:rsidRPr="00B83EF4">
        <w:rPr>
          <w:rFonts w:ascii="Arial" w:hAnsi="Arial" w:cs="Arial"/>
          <w:i/>
          <w:lang w:eastAsia="pl-PL"/>
        </w:rPr>
        <w:t>.</w:t>
      </w:r>
    </w:p>
    <w:p w14:paraId="10D400EC" w14:textId="77777777" w:rsidR="002951EB" w:rsidRPr="002951EB" w:rsidRDefault="002951EB" w:rsidP="002951EB">
      <w:pPr>
        <w:spacing w:after="0"/>
        <w:jc w:val="both"/>
        <w:rPr>
          <w:rFonts w:ascii="Arial" w:hAnsi="Arial" w:cs="Arial"/>
        </w:rPr>
      </w:pPr>
    </w:p>
    <w:p w14:paraId="30341BA0" w14:textId="77777777" w:rsidR="008835DC" w:rsidRPr="00B83EF4" w:rsidRDefault="008835DC" w:rsidP="008835DC">
      <w:pPr>
        <w:shd w:val="clear" w:color="auto" w:fill="FFFFFF"/>
        <w:spacing w:after="0"/>
        <w:jc w:val="both"/>
        <w:rPr>
          <w:rFonts w:ascii="Arial" w:hAnsi="Arial" w:cs="Arial"/>
          <w:bCs/>
          <w:color w:val="000000"/>
          <w:lang w:eastAsia="pl-PL"/>
        </w:rPr>
      </w:pPr>
      <w:r w:rsidRPr="00B83EF4">
        <w:rPr>
          <w:rFonts w:ascii="Arial" w:hAnsi="Arial" w:cs="Arial"/>
          <w:bCs/>
          <w:color w:val="000000"/>
          <w:lang w:eastAsia="pl-PL"/>
        </w:rPr>
        <w:t xml:space="preserve">Po przeanalizowaniu zgromadzonych danych widocznych w tabeli nr </w:t>
      </w:r>
      <w:r w:rsidR="006F007D" w:rsidRPr="00B83EF4">
        <w:rPr>
          <w:rFonts w:ascii="Arial" w:hAnsi="Arial" w:cs="Arial"/>
          <w:bCs/>
          <w:color w:val="000000"/>
          <w:lang w:eastAsia="pl-PL"/>
        </w:rPr>
        <w:t>16</w:t>
      </w:r>
      <w:r w:rsidR="00927199" w:rsidRPr="00B83EF4">
        <w:rPr>
          <w:rFonts w:ascii="Arial" w:hAnsi="Arial" w:cs="Arial"/>
          <w:bCs/>
          <w:color w:val="000000"/>
          <w:lang w:eastAsia="pl-PL"/>
        </w:rPr>
        <w:t>.</w:t>
      </w:r>
      <w:r w:rsidRPr="00B83EF4">
        <w:rPr>
          <w:rFonts w:ascii="Arial" w:hAnsi="Arial" w:cs="Arial"/>
          <w:bCs/>
          <w:color w:val="000000"/>
          <w:lang w:eastAsia="pl-PL"/>
        </w:rPr>
        <w:t xml:space="preserve"> można stwierdzić, że największe natężenie problemów gospodarczych występuje w </w:t>
      </w:r>
      <w:r w:rsidR="00AD6C73" w:rsidRPr="00B83EF4">
        <w:rPr>
          <w:rFonts w:ascii="Arial" w:hAnsi="Arial" w:cs="Arial"/>
          <w:bCs/>
          <w:color w:val="000000"/>
          <w:lang w:eastAsia="pl-PL"/>
        </w:rPr>
        <w:t>sołectwach Płoszkowo i Ziemomyśl B.</w:t>
      </w:r>
    </w:p>
    <w:p w14:paraId="5A14A450" w14:textId="77777777" w:rsidR="008835DC" w:rsidRPr="00B83EF4" w:rsidRDefault="008835DC" w:rsidP="008835DC">
      <w:pPr>
        <w:shd w:val="clear" w:color="auto" w:fill="FFFFFF"/>
        <w:spacing w:after="0"/>
        <w:jc w:val="both"/>
        <w:rPr>
          <w:rFonts w:ascii="Arial" w:hAnsi="Arial" w:cs="Arial"/>
          <w:bCs/>
          <w:color w:val="000000"/>
          <w:lang w:eastAsia="pl-PL"/>
        </w:rPr>
      </w:pPr>
      <w:r w:rsidRPr="00B83EF4">
        <w:rPr>
          <w:rFonts w:ascii="Arial" w:hAnsi="Arial" w:cs="Arial"/>
          <w:bCs/>
          <w:color w:val="000000"/>
          <w:lang w:eastAsia="pl-PL"/>
        </w:rPr>
        <w:t xml:space="preserve">W </w:t>
      </w:r>
      <w:r w:rsidR="00AD6C73" w:rsidRPr="00B83EF4">
        <w:rPr>
          <w:rFonts w:ascii="Arial" w:hAnsi="Arial" w:cs="Arial"/>
          <w:bCs/>
          <w:color w:val="000000"/>
          <w:lang w:eastAsia="pl-PL"/>
        </w:rPr>
        <w:t xml:space="preserve">szczególnie </w:t>
      </w:r>
      <w:r w:rsidRPr="00B83EF4">
        <w:rPr>
          <w:rFonts w:ascii="Arial" w:hAnsi="Arial" w:cs="Arial"/>
          <w:bCs/>
          <w:color w:val="000000"/>
          <w:lang w:eastAsia="pl-PL"/>
        </w:rPr>
        <w:t>trudnej sytuacji znajdują się także sołectwa:</w:t>
      </w:r>
      <w:r w:rsidR="00AD6C73" w:rsidRPr="00B83EF4">
        <w:rPr>
          <w:rFonts w:ascii="Arial" w:hAnsi="Arial" w:cs="Arial"/>
          <w:bCs/>
          <w:color w:val="000000"/>
          <w:lang w:eastAsia="pl-PL"/>
        </w:rPr>
        <w:t xml:space="preserve"> Dobropole, Mogilica, Trzebień</w:t>
      </w:r>
      <w:r w:rsidRPr="00B83EF4">
        <w:rPr>
          <w:rFonts w:ascii="Arial" w:hAnsi="Arial" w:cs="Arial"/>
          <w:bCs/>
          <w:color w:val="000000"/>
          <w:lang w:eastAsia="pl-PL"/>
        </w:rPr>
        <w:t>.</w:t>
      </w:r>
    </w:p>
    <w:p w14:paraId="64F06D13" w14:textId="77777777" w:rsidR="002951EB" w:rsidRPr="00B83EF4" w:rsidRDefault="002951EB" w:rsidP="002C2D13">
      <w:pPr>
        <w:spacing w:after="0"/>
        <w:jc w:val="both"/>
        <w:rPr>
          <w:rFonts w:ascii="Arial" w:hAnsi="Arial" w:cs="Arial"/>
          <w:i/>
          <w:lang w:eastAsia="pl-PL"/>
        </w:rPr>
      </w:pPr>
    </w:p>
    <w:p w14:paraId="76954DD6" w14:textId="77777777" w:rsidR="002C2D13" w:rsidRDefault="002C2D13" w:rsidP="002951EB">
      <w:pPr>
        <w:pStyle w:val="Legenda"/>
        <w:spacing w:after="0" w:line="276" w:lineRule="auto"/>
        <w:jc w:val="both"/>
        <w:rPr>
          <w:rFonts w:ascii="Arial" w:hAnsi="Arial" w:cs="Arial"/>
          <w:i w:val="0"/>
          <w:color w:val="000000" w:themeColor="text1"/>
          <w:sz w:val="22"/>
          <w:szCs w:val="22"/>
        </w:rPr>
      </w:pPr>
      <w:r w:rsidRPr="00B83EF4">
        <w:rPr>
          <w:rFonts w:ascii="Arial" w:hAnsi="Arial" w:cs="Arial"/>
          <w:i w:val="0"/>
          <w:color w:val="000000" w:themeColor="text1"/>
          <w:sz w:val="22"/>
          <w:szCs w:val="22"/>
        </w:rPr>
        <w:t>Analiza sumarycznego wskaźnika koncentracji negatywnych zjawisk w sferze przestrzennej i infrastrukturalnej wskazuje, że w najgorszej sytuacji znajduj</w:t>
      </w:r>
      <w:r w:rsidR="00AD6C73" w:rsidRPr="00B83EF4">
        <w:rPr>
          <w:rFonts w:ascii="Arial" w:hAnsi="Arial" w:cs="Arial"/>
          <w:i w:val="0"/>
          <w:color w:val="000000" w:themeColor="text1"/>
          <w:sz w:val="22"/>
          <w:szCs w:val="22"/>
        </w:rPr>
        <w:t>ą się sołectwa: Ziemomyśl A i Ziemomyśl B</w:t>
      </w:r>
      <w:r w:rsidR="00D86932" w:rsidRPr="00B83EF4">
        <w:rPr>
          <w:rFonts w:ascii="Arial" w:hAnsi="Arial" w:cs="Arial"/>
          <w:i w:val="0"/>
          <w:color w:val="000000" w:themeColor="text1"/>
          <w:sz w:val="22"/>
          <w:szCs w:val="22"/>
        </w:rPr>
        <w:t xml:space="preserve"> oraz Dolice</w:t>
      </w:r>
      <w:r w:rsidR="00AD6C73" w:rsidRPr="00B83EF4">
        <w:rPr>
          <w:rFonts w:ascii="Arial" w:hAnsi="Arial" w:cs="Arial"/>
          <w:i w:val="0"/>
          <w:color w:val="000000" w:themeColor="text1"/>
          <w:sz w:val="22"/>
          <w:szCs w:val="22"/>
        </w:rPr>
        <w:t xml:space="preserve"> - </w:t>
      </w:r>
      <w:r w:rsidRPr="00B83EF4">
        <w:rPr>
          <w:rFonts w:ascii="Arial" w:hAnsi="Arial" w:cs="Arial"/>
          <w:i w:val="0"/>
          <w:color w:val="000000" w:themeColor="text1"/>
          <w:sz w:val="22"/>
          <w:szCs w:val="22"/>
        </w:rPr>
        <w:t xml:space="preserve">tabela </w:t>
      </w:r>
      <w:r w:rsidR="006F007D" w:rsidRPr="00B83EF4">
        <w:rPr>
          <w:rFonts w:ascii="Arial" w:hAnsi="Arial" w:cs="Arial"/>
          <w:i w:val="0"/>
          <w:color w:val="000000" w:themeColor="text1"/>
          <w:sz w:val="22"/>
          <w:szCs w:val="22"/>
        </w:rPr>
        <w:t>17</w:t>
      </w:r>
      <w:r w:rsidRPr="00B83EF4">
        <w:rPr>
          <w:rFonts w:ascii="Arial" w:hAnsi="Arial" w:cs="Arial"/>
          <w:i w:val="0"/>
          <w:color w:val="000000" w:themeColor="text1"/>
          <w:sz w:val="22"/>
          <w:szCs w:val="22"/>
        </w:rPr>
        <w:t>.</w:t>
      </w:r>
    </w:p>
    <w:p w14:paraId="58D80613" w14:textId="77777777" w:rsidR="002951EB" w:rsidRPr="002951EB" w:rsidRDefault="002951EB" w:rsidP="002951EB"/>
    <w:p w14:paraId="726DE024" w14:textId="77777777" w:rsidR="002C2D13" w:rsidRPr="00B83EF4" w:rsidRDefault="002C2D13" w:rsidP="002C2D13">
      <w:pPr>
        <w:pStyle w:val="Legenda"/>
        <w:spacing w:after="0"/>
        <w:jc w:val="both"/>
        <w:rPr>
          <w:rFonts w:ascii="Arial" w:hAnsi="Arial" w:cs="Arial"/>
          <w:b/>
          <w:i w:val="0"/>
          <w:color w:val="auto"/>
          <w:sz w:val="22"/>
          <w:szCs w:val="22"/>
          <w:lang w:eastAsia="pl-PL"/>
        </w:rPr>
      </w:pPr>
      <w:bookmarkStart w:id="89" w:name="_Toc532213301"/>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17</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lang w:eastAsia="pl-PL"/>
        </w:rPr>
        <w:t>. Wartość sumaryczna wystandaryzowanych wskaźników przestrzennych i infrastrukturalnych</w:t>
      </w:r>
      <w:bookmarkEnd w:id="89"/>
    </w:p>
    <w:tbl>
      <w:tblPr>
        <w:tblStyle w:val="Tabelasiatki1jasnaakcent31"/>
        <w:tblW w:w="722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0"/>
        <w:gridCol w:w="3339"/>
      </w:tblGrid>
      <w:tr w:rsidR="00AD6C73" w:rsidRPr="00B83EF4" w14:paraId="74244D81" w14:textId="77777777" w:rsidTr="002951EB">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3890" w:type="dxa"/>
            <w:tcBorders>
              <w:bottom w:val="none" w:sz="0" w:space="0" w:color="auto"/>
            </w:tcBorders>
            <w:shd w:val="clear" w:color="auto" w:fill="C4BC96" w:themeFill="background2" w:themeFillShade="BF"/>
            <w:vAlign w:val="center"/>
            <w:hideMark/>
          </w:tcPr>
          <w:p w14:paraId="7C3CABBA" w14:textId="77777777" w:rsidR="00AD6C73" w:rsidRPr="00B83EF4" w:rsidRDefault="00AD6C73" w:rsidP="002951EB">
            <w:pPr>
              <w:jc w:val="center"/>
              <w:rPr>
                <w:rFonts w:ascii="Arial" w:hAnsi="Arial" w:cs="Arial"/>
                <w:lang w:eastAsia="pl-PL"/>
              </w:rPr>
            </w:pPr>
            <w:r w:rsidRPr="00B83EF4">
              <w:rPr>
                <w:rFonts w:ascii="Arial" w:hAnsi="Arial" w:cs="Arial"/>
                <w:color w:val="000000"/>
                <w:lang w:eastAsia="pl-PL"/>
              </w:rPr>
              <w:t>JEDNOSTKA ANALITYCZNA</w:t>
            </w:r>
          </w:p>
        </w:tc>
        <w:tc>
          <w:tcPr>
            <w:tcW w:w="3339" w:type="dxa"/>
            <w:tcBorders>
              <w:bottom w:val="none" w:sz="0" w:space="0" w:color="auto"/>
            </w:tcBorders>
            <w:shd w:val="clear" w:color="auto" w:fill="C4BC96" w:themeFill="background2" w:themeFillShade="BF"/>
            <w:vAlign w:val="center"/>
          </w:tcPr>
          <w:p w14:paraId="3E94F914" w14:textId="77777777" w:rsidR="00AD6C73" w:rsidRPr="00B83EF4" w:rsidRDefault="00AD6C73" w:rsidP="002951E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lang w:eastAsia="pl-PL"/>
              </w:rPr>
            </w:pPr>
            <w:r w:rsidRPr="00B83EF4">
              <w:rPr>
                <w:rFonts w:ascii="Arial" w:hAnsi="Arial" w:cs="Arial"/>
                <w:lang w:eastAsia="pl-PL"/>
              </w:rPr>
              <w:t>WARTOŚĆ WSKAŹNIKA</w:t>
            </w:r>
          </w:p>
        </w:tc>
      </w:tr>
      <w:tr w:rsidR="00AD6C73" w:rsidRPr="00B83EF4" w14:paraId="01CC1840"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2FBE3484" w14:textId="77777777" w:rsidR="00AD6C73" w:rsidRPr="00B83EF4" w:rsidRDefault="00AD6C73" w:rsidP="002951EB">
            <w:pPr>
              <w:rPr>
                <w:rFonts w:ascii="Arial" w:hAnsi="Arial" w:cs="Arial"/>
                <w:lang w:eastAsia="pl-PL"/>
              </w:rPr>
            </w:pPr>
            <w:r w:rsidRPr="00B83EF4">
              <w:rPr>
                <w:rFonts w:ascii="Arial" w:eastAsia="Calibri" w:hAnsi="Arial" w:cs="Arial"/>
                <w:lang w:eastAsia="pl-PL"/>
              </w:rPr>
              <w:t>Bralęcin</w:t>
            </w:r>
          </w:p>
        </w:tc>
        <w:tc>
          <w:tcPr>
            <w:tcW w:w="3339" w:type="dxa"/>
            <w:shd w:val="clear" w:color="auto" w:fill="auto"/>
            <w:vAlign w:val="bottom"/>
          </w:tcPr>
          <w:p w14:paraId="2EF18019"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-0,22</w:t>
            </w:r>
          </w:p>
        </w:tc>
      </w:tr>
      <w:tr w:rsidR="00AD6C73" w:rsidRPr="00B83EF4" w14:paraId="4F775D63"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0DCB0893" w14:textId="77777777" w:rsidR="00AD6C73" w:rsidRPr="00B83EF4" w:rsidRDefault="00AD6C73" w:rsidP="002951EB">
            <w:pPr>
              <w:rPr>
                <w:rFonts w:ascii="Arial" w:hAnsi="Arial" w:cs="Arial"/>
                <w:lang w:eastAsia="pl-PL"/>
              </w:rPr>
            </w:pPr>
            <w:r w:rsidRPr="00B83EF4">
              <w:rPr>
                <w:rFonts w:ascii="Arial" w:eastAsia="Calibri" w:hAnsi="Arial" w:cs="Arial"/>
                <w:lang w:eastAsia="pl-PL"/>
              </w:rPr>
              <w:t>Brzezina</w:t>
            </w:r>
          </w:p>
        </w:tc>
        <w:tc>
          <w:tcPr>
            <w:tcW w:w="3339" w:type="dxa"/>
            <w:shd w:val="clear" w:color="auto" w:fill="auto"/>
            <w:vAlign w:val="bottom"/>
          </w:tcPr>
          <w:p w14:paraId="4114A128"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-1,23</w:t>
            </w:r>
          </w:p>
        </w:tc>
      </w:tr>
      <w:tr w:rsidR="00AD6C73" w:rsidRPr="00B83EF4" w14:paraId="5066A427"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31468159" w14:textId="77777777" w:rsidR="00AD6C73" w:rsidRPr="00B83EF4" w:rsidRDefault="00AD6C73" w:rsidP="002951EB">
            <w:pPr>
              <w:rPr>
                <w:rFonts w:ascii="Arial" w:hAnsi="Arial" w:cs="Arial"/>
                <w:lang w:eastAsia="pl-PL"/>
              </w:rPr>
            </w:pPr>
            <w:r w:rsidRPr="00B83EF4">
              <w:rPr>
                <w:rFonts w:ascii="Arial" w:eastAsia="Calibri" w:hAnsi="Arial" w:cs="Arial"/>
                <w:lang w:eastAsia="pl-PL"/>
              </w:rPr>
              <w:t>Dobropole</w:t>
            </w:r>
          </w:p>
        </w:tc>
        <w:tc>
          <w:tcPr>
            <w:tcW w:w="3339" w:type="dxa"/>
            <w:shd w:val="clear" w:color="auto" w:fill="FF0000"/>
            <w:vAlign w:val="bottom"/>
          </w:tcPr>
          <w:p w14:paraId="78DCF9C3"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0,15</w:t>
            </w:r>
          </w:p>
        </w:tc>
      </w:tr>
      <w:tr w:rsidR="00AD6C73" w:rsidRPr="00B83EF4" w14:paraId="522548F1"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0CB43ED1" w14:textId="77777777" w:rsidR="00AD6C73" w:rsidRPr="00B83EF4" w:rsidRDefault="00AD6C73" w:rsidP="002951EB">
            <w:pPr>
              <w:rPr>
                <w:rFonts w:ascii="Arial" w:hAnsi="Arial" w:cs="Arial"/>
                <w:lang w:eastAsia="pl-PL"/>
              </w:rPr>
            </w:pPr>
            <w:r w:rsidRPr="00B83EF4">
              <w:rPr>
                <w:rFonts w:ascii="Arial" w:eastAsia="Calibri" w:hAnsi="Arial" w:cs="Arial"/>
                <w:lang w:eastAsia="pl-PL"/>
              </w:rPr>
              <w:t>Dolice</w:t>
            </w:r>
          </w:p>
        </w:tc>
        <w:tc>
          <w:tcPr>
            <w:tcW w:w="3339" w:type="dxa"/>
            <w:shd w:val="clear" w:color="auto" w:fill="FF0000"/>
            <w:vAlign w:val="bottom"/>
          </w:tcPr>
          <w:p w14:paraId="79DA98CF"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1,05</w:t>
            </w:r>
          </w:p>
        </w:tc>
      </w:tr>
      <w:tr w:rsidR="00AD6C73" w:rsidRPr="00B83EF4" w14:paraId="62F38FBA"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7B6C163F" w14:textId="77777777" w:rsidR="00AD6C73" w:rsidRPr="00B83EF4" w:rsidRDefault="00AD6C73" w:rsidP="002951EB">
            <w:pPr>
              <w:rPr>
                <w:rFonts w:ascii="Arial" w:hAnsi="Arial" w:cs="Arial"/>
                <w:lang w:eastAsia="pl-PL"/>
              </w:rPr>
            </w:pPr>
            <w:r w:rsidRPr="00B83EF4">
              <w:rPr>
                <w:rFonts w:ascii="Arial" w:eastAsia="Calibri" w:hAnsi="Arial" w:cs="Arial"/>
                <w:lang w:eastAsia="pl-PL"/>
              </w:rPr>
              <w:t>Kolin</w:t>
            </w:r>
          </w:p>
        </w:tc>
        <w:tc>
          <w:tcPr>
            <w:tcW w:w="3339" w:type="dxa"/>
            <w:shd w:val="clear" w:color="auto" w:fill="auto"/>
            <w:vAlign w:val="bottom"/>
          </w:tcPr>
          <w:p w14:paraId="7C9E60C6"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-0,51</w:t>
            </w:r>
          </w:p>
        </w:tc>
      </w:tr>
      <w:tr w:rsidR="00AD6C73" w:rsidRPr="00B83EF4" w14:paraId="2F04FBE4"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34DDBFE4" w14:textId="77777777" w:rsidR="00AD6C73" w:rsidRPr="00B83EF4" w:rsidRDefault="00AD6C73" w:rsidP="002951EB">
            <w:pPr>
              <w:rPr>
                <w:rFonts w:ascii="Arial" w:hAnsi="Arial" w:cs="Arial"/>
                <w:lang w:eastAsia="pl-PL"/>
              </w:rPr>
            </w:pPr>
            <w:r w:rsidRPr="00B83EF4">
              <w:rPr>
                <w:rFonts w:ascii="Arial" w:eastAsia="Calibri" w:hAnsi="Arial" w:cs="Arial"/>
                <w:lang w:eastAsia="pl-PL"/>
              </w:rPr>
              <w:t>Krępcewo</w:t>
            </w:r>
          </w:p>
        </w:tc>
        <w:tc>
          <w:tcPr>
            <w:tcW w:w="3339" w:type="dxa"/>
            <w:shd w:val="clear" w:color="auto" w:fill="auto"/>
            <w:vAlign w:val="bottom"/>
          </w:tcPr>
          <w:p w14:paraId="3A176831"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-0,29</w:t>
            </w:r>
          </w:p>
        </w:tc>
      </w:tr>
      <w:tr w:rsidR="00AD6C73" w:rsidRPr="00B83EF4" w14:paraId="796BA1F5"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6D40165E" w14:textId="77777777" w:rsidR="00AD6C73" w:rsidRPr="00B83EF4" w:rsidRDefault="00AD6C73" w:rsidP="002951EB">
            <w:pPr>
              <w:rPr>
                <w:rFonts w:ascii="Arial" w:hAnsi="Arial" w:cs="Arial"/>
                <w:lang w:eastAsia="pl-PL"/>
              </w:rPr>
            </w:pPr>
            <w:r w:rsidRPr="00B83EF4">
              <w:rPr>
                <w:rFonts w:ascii="Arial" w:eastAsia="Calibri" w:hAnsi="Arial" w:cs="Arial"/>
                <w:lang w:eastAsia="pl-PL"/>
              </w:rPr>
              <w:t>Lipka</w:t>
            </w:r>
          </w:p>
        </w:tc>
        <w:tc>
          <w:tcPr>
            <w:tcW w:w="3339" w:type="dxa"/>
            <w:shd w:val="clear" w:color="auto" w:fill="auto"/>
            <w:vAlign w:val="bottom"/>
          </w:tcPr>
          <w:p w14:paraId="4EA70B5C"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-0,86</w:t>
            </w:r>
          </w:p>
        </w:tc>
      </w:tr>
      <w:tr w:rsidR="00AD6C73" w:rsidRPr="00B83EF4" w14:paraId="20193DD7"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31313688" w14:textId="77777777" w:rsidR="00AD6C73" w:rsidRPr="00B83EF4" w:rsidRDefault="00AD6C73" w:rsidP="002951EB">
            <w:pPr>
              <w:rPr>
                <w:rFonts w:ascii="Arial" w:hAnsi="Arial" w:cs="Arial"/>
                <w:lang w:eastAsia="pl-PL"/>
              </w:rPr>
            </w:pPr>
            <w:r w:rsidRPr="00B83EF4">
              <w:rPr>
                <w:rFonts w:ascii="Arial" w:eastAsia="Calibri" w:hAnsi="Arial" w:cs="Arial"/>
                <w:lang w:eastAsia="pl-PL"/>
              </w:rPr>
              <w:t>Mogilica</w:t>
            </w:r>
          </w:p>
        </w:tc>
        <w:tc>
          <w:tcPr>
            <w:tcW w:w="3339" w:type="dxa"/>
            <w:shd w:val="clear" w:color="auto" w:fill="FF0000"/>
            <w:vAlign w:val="bottom"/>
          </w:tcPr>
          <w:p w14:paraId="4805C311"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0,26</w:t>
            </w:r>
          </w:p>
        </w:tc>
      </w:tr>
      <w:tr w:rsidR="00AD6C73" w:rsidRPr="00B83EF4" w14:paraId="4CE9FEE9"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036632B5" w14:textId="77777777" w:rsidR="00AD6C73" w:rsidRPr="00B83EF4" w:rsidRDefault="00AD6C73" w:rsidP="002951EB">
            <w:pPr>
              <w:rPr>
                <w:rFonts w:ascii="Arial" w:hAnsi="Arial" w:cs="Arial"/>
                <w:lang w:eastAsia="pl-PL"/>
              </w:rPr>
            </w:pPr>
            <w:r w:rsidRPr="00B83EF4">
              <w:rPr>
                <w:rFonts w:ascii="Arial" w:eastAsia="Calibri" w:hAnsi="Arial" w:cs="Arial"/>
                <w:lang w:eastAsia="pl-PL"/>
              </w:rPr>
              <w:t>Morzyca</w:t>
            </w:r>
          </w:p>
        </w:tc>
        <w:tc>
          <w:tcPr>
            <w:tcW w:w="3339" w:type="dxa"/>
            <w:shd w:val="clear" w:color="auto" w:fill="auto"/>
            <w:vAlign w:val="bottom"/>
          </w:tcPr>
          <w:p w14:paraId="02B3F5D1"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-1,73</w:t>
            </w:r>
          </w:p>
        </w:tc>
      </w:tr>
      <w:tr w:rsidR="00AD6C73" w:rsidRPr="00B83EF4" w14:paraId="0047F7A3"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47E4FC06" w14:textId="77777777" w:rsidR="00AD6C73" w:rsidRPr="00B83EF4" w:rsidRDefault="00AD6C73" w:rsidP="002951EB">
            <w:pPr>
              <w:rPr>
                <w:rFonts w:ascii="Arial" w:hAnsi="Arial" w:cs="Arial"/>
                <w:lang w:eastAsia="pl-PL"/>
              </w:rPr>
            </w:pPr>
            <w:r w:rsidRPr="00B83EF4">
              <w:rPr>
                <w:rFonts w:ascii="Arial" w:eastAsia="Calibri" w:hAnsi="Arial" w:cs="Arial"/>
                <w:lang w:eastAsia="pl-PL"/>
              </w:rPr>
              <w:t>Moskorzyn</w:t>
            </w:r>
          </w:p>
        </w:tc>
        <w:tc>
          <w:tcPr>
            <w:tcW w:w="3339" w:type="dxa"/>
            <w:shd w:val="clear" w:color="auto" w:fill="auto"/>
            <w:vAlign w:val="bottom"/>
          </w:tcPr>
          <w:p w14:paraId="36A558AF"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-2,22</w:t>
            </w:r>
          </w:p>
        </w:tc>
      </w:tr>
      <w:tr w:rsidR="00AD6C73" w:rsidRPr="00B83EF4" w14:paraId="1A2B9D87"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63F3D552" w14:textId="77777777" w:rsidR="00AD6C73" w:rsidRPr="00B83EF4" w:rsidRDefault="00AD6C73" w:rsidP="002951EB">
            <w:pPr>
              <w:rPr>
                <w:rFonts w:ascii="Arial" w:hAnsi="Arial" w:cs="Arial"/>
                <w:lang w:eastAsia="pl-PL"/>
              </w:rPr>
            </w:pPr>
            <w:r w:rsidRPr="00B83EF4">
              <w:rPr>
                <w:rFonts w:ascii="Arial" w:eastAsia="Calibri" w:hAnsi="Arial" w:cs="Arial"/>
                <w:lang w:eastAsia="pl-PL"/>
              </w:rPr>
              <w:t>Płoszkowo</w:t>
            </w:r>
          </w:p>
        </w:tc>
        <w:tc>
          <w:tcPr>
            <w:tcW w:w="3339" w:type="dxa"/>
            <w:shd w:val="clear" w:color="auto" w:fill="auto"/>
            <w:vAlign w:val="bottom"/>
          </w:tcPr>
          <w:p w14:paraId="1C4B91F8"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-0,86</w:t>
            </w:r>
          </w:p>
        </w:tc>
      </w:tr>
      <w:tr w:rsidR="00AD6C73" w:rsidRPr="00B83EF4" w14:paraId="2E0A43C1"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164713FF" w14:textId="77777777" w:rsidR="00AD6C73" w:rsidRPr="00B83EF4" w:rsidRDefault="00AD6C73" w:rsidP="002951EB">
            <w:pPr>
              <w:rPr>
                <w:rFonts w:ascii="Arial" w:hAnsi="Arial" w:cs="Arial"/>
                <w:lang w:eastAsia="pl-PL"/>
              </w:rPr>
            </w:pPr>
            <w:r w:rsidRPr="00B83EF4">
              <w:rPr>
                <w:rFonts w:ascii="Arial" w:eastAsia="Calibri" w:hAnsi="Arial" w:cs="Arial"/>
                <w:lang w:eastAsia="pl-PL"/>
              </w:rPr>
              <w:t>Pomietów</w:t>
            </w:r>
          </w:p>
        </w:tc>
        <w:tc>
          <w:tcPr>
            <w:tcW w:w="3339" w:type="dxa"/>
            <w:shd w:val="clear" w:color="auto" w:fill="auto"/>
            <w:vAlign w:val="bottom"/>
          </w:tcPr>
          <w:p w14:paraId="3FD6C9D8"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-3,11</w:t>
            </w:r>
          </w:p>
        </w:tc>
      </w:tr>
      <w:tr w:rsidR="00AD6C73" w:rsidRPr="00B83EF4" w14:paraId="14061796"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5AD6063F" w14:textId="77777777" w:rsidR="00AD6C73" w:rsidRPr="00B83EF4" w:rsidRDefault="00AD6C73" w:rsidP="002951EB">
            <w:pPr>
              <w:rPr>
                <w:rFonts w:ascii="Arial" w:hAnsi="Arial" w:cs="Arial"/>
                <w:lang w:eastAsia="pl-PL"/>
              </w:rPr>
            </w:pPr>
            <w:r w:rsidRPr="00B83EF4">
              <w:rPr>
                <w:rFonts w:ascii="Arial" w:eastAsia="Calibri" w:hAnsi="Arial" w:cs="Arial"/>
                <w:lang w:eastAsia="pl-PL"/>
              </w:rPr>
              <w:t>Przewłoki</w:t>
            </w:r>
          </w:p>
        </w:tc>
        <w:tc>
          <w:tcPr>
            <w:tcW w:w="3339" w:type="dxa"/>
            <w:shd w:val="clear" w:color="auto" w:fill="auto"/>
            <w:vAlign w:val="bottom"/>
          </w:tcPr>
          <w:p w14:paraId="5FBA957F"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-0,05</w:t>
            </w:r>
          </w:p>
        </w:tc>
      </w:tr>
      <w:tr w:rsidR="00AD6C73" w:rsidRPr="00B83EF4" w14:paraId="23A6C23F"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48C37EED" w14:textId="77777777" w:rsidR="00AD6C73" w:rsidRPr="00B83EF4" w:rsidRDefault="00AD6C73" w:rsidP="002951EB">
            <w:pPr>
              <w:rPr>
                <w:rFonts w:ascii="Arial" w:hAnsi="Arial" w:cs="Arial"/>
                <w:lang w:eastAsia="pl-PL"/>
              </w:rPr>
            </w:pPr>
            <w:r w:rsidRPr="00B83EF4">
              <w:rPr>
                <w:rFonts w:ascii="Arial" w:eastAsia="Calibri" w:hAnsi="Arial" w:cs="Arial"/>
                <w:lang w:eastAsia="pl-PL"/>
              </w:rPr>
              <w:t>Rzeplino</w:t>
            </w:r>
          </w:p>
        </w:tc>
        <w:tc>
          <w:tcPr>
            <w:tcW w:w="3339" w:type="dxa"/>
            <w:shd w:val="clear" w:color="auto" w:fill="FF0000"/>
            <w:vAlign w:val="bottom"/>
          </w:tcPr>
          <w:p w14:paraId="0EE93519"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0,02</w:t>
            </w:r>
          </w:p>
        </w:tc>
      </w:tr>
      <w:tr w:rsidR="00AD6C73" w:rsidRPr="00B83EF4" w14:paraId="7E00DD22"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4F76AD46" w14:textId="77777777" w:rsidR="00AD6C73" w:rsidRPr="00B83EF4" w:rsidRDefault="00AD6C73" w:rsidP="002951EB">
            <w:pPr>
              <w:rPr>
                <w:rFonts w:ascii="Arial" w:hAnsi="Arial" w:cs="Arial"/>
                <w:lang w:eastAsia="pl-PL"/>
              </w:rPr>
            </w:pPr>
            <w:r w:rsidRPr="00B83EF4">
              <w:rPr>
                <w:rFonts w:ascii="Arial" w:eastAsia="Calibri" w:hAnsi="Arial" w:cs="Arial"/>
                <w:lang w:eastAsia="pl-PL"/>
              </w:rPr>
              <w:t>Sądów</w:t>
            </w:r>
          </w:p>
        </w:tc>
        <w:tc>
          <w:tcPr>
            <w:tcW w:w="3339" w:type="dxa"/>
            <w:shd w:val="clear" w:color="auto" w:fill="FF0000"/>
            <w:vAlign w:val="bottom"/>
          </w:tcPr>
          <w:p w14:paraId="16E22DB9"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0,03</w:t>
            </w:r>
          </w:p>
        </w:tc>
      </w:tr>
      <w:tr w:rsidR="00AD6C73" w:rsidRPr="00B83EF4" w14:paraId="122FBF5C"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023053C5"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Skrzany</w:t>
            </w:r>
          </w:p>
        </w:tc>
        <w:tc>
          <w:tcPr>
            <w:tcW w:w="3339" w:type="dxa"/>
            <w:shd w:val="clear" w:color="auto" w:fill="auto"/>
            <w:vAlign w:val="bottom"/>
          </w:tcPr>
          <w:p w14:paraId="130A6E22"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-6,80</w:t>
            </w:r>
          </w:p>
        </w:tc>
      </w:tr>
      <w:tr w:rsidR="00AD6C73" w:rsidRPr="00B83EF4" w14:paraId="03E04A7D"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4CCCEEF5"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Strzebielewo</w:t>
            </w:r>
          </w:p>
        </w:tc>
        <w:tc>
          <w:tcPr>
            <w:tcW w:w="3339" w:type="dxa"/>
            <w:shd w:val="clear" w:color="auto" w:fill="auto"/>
            <w:vAlign w:val="bottom"/>
          </w:tcPr>
          <w:p w14:paraId="6CF8123B"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-0,35</w:t>
            </w:r>
          </w:p>
        </w:tc>
      </w:tr>
      <w:tr w:rsidR="00AD6C73" w:rsidRPr="00B83EF4" w14:paraId="349F80E9"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4E9643FF"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Szemielino</w:t>
            </w:r>
          </w:p>
        </w:tc>
        <w:tc>
          <w:tcPr>
            <w:tcW w:w="3339" w:type="dxa"/>
            <w:shd w:val="clear" w:color="auto" w:fill="auto"/>
            <w:vAlign w:val="bottom"/>
          </w:tcPr>
          <w:p w14:paraId="75BB7C61"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-1,99</w:t>
            </w:r>
          </w:p>
        </w:tc>
      </w:tr>
      <w:tr w:rsidR="00AD6C73" w:rsidRPr="00B83EF4" w14:paraId="68C70123"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6621453B"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Trzebień</w:t>
            </w:r>
          </w:p>
        </w:tc>
        <w:tc>
          <w:tcPr>
            <w:tcW w:w="3339" w:type="dxa"/>
            <w:shd w:val="clear" w:color="auto" w:fill="auto"/>
            <w:vAlign w:val="bottom"/>
          </w:tcPr>
          <w:p w14:paraId="2569D96D"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-0,16</w:t>
            </w:r>
          </w:p>
        </w:tc>
      </w:tr>
      <w:tr w:rsidR="00AD6C73" w:rsidRPr="00B83EF4" w14:paraId="34BA08DE"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3583940D"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Warszyn</w:t>
            </w:r>
          </w:p>
        </w:tc>
        <w:tc>
          <w:tcPr>
            <w:tcW w:w="3339" w:type="dxa"/>
            <w:shd w:val="clear" w:color="auto" w:fill="FF0000"/>
            <w:vAlign w:val="bottom"/>
          </w:tcPr>
          <w:p w14:paraId="13D385A0"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0,21</w:t>
            </w:r>
          </w:p>
        </w:tc>
      </w:tr>
      <w:tr w:rsidR="00AD6C73" w:rsidRPr="00B83EF4" w14:paraId="017C7064"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5FF2F9E6"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Ziemomyśl A</w:t>
            </w:r>
          </w:p>
        </w:tc>
        <w:tc>
          <w:tcPr>
            <w:tcW w:w="3339" w:type="dxa"/>
            <w:shd w:val="clear" w:color="auto" w:fill="FF0000"/>
            <w:vAlign w:val="bottom"/>
          </w:tcPr>
          <w:p w14:paraId="0769D0D0"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1,66</w:t>
            </w:r>
          </w:p>
        </w:tc>
      </w:tr>
      <w:tr w:rsidR="00AD6C73" w:rsidRPr="00B83EF4" w14:paraId="4CF6E5F2"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1DF061FB"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Ziemomyśl B</w:t>
            </w:r>
          </w:p>
        </w:tc>
        <w:tc>
          <w:tcPr>
            <w:tcW w:w="3339" w:type="dxa"/>
            <w:shd w:val="clear" w:color="auto" w:fill="FF0000"/>
            <w:vAlign w:val="bottom"/>
          </w:tcPr>
          <w:p w14:paraId="29EB8FC3"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1,46</w:t>
            </w:r>
          </w:p>
        </w:tc>
      </w:tr>
      <w:tr w:rsidR="00AD6C73" w:rsidRPr="00B83EF4" w14:paraId="751D0A0F" w14:textId="77777777" w:rsidTr="002951EB">
        <w:tc>
          <w:tcPr>
            <w:cnfStyle w:val="001000000000" w:firstRow="0" w:lastRow="0" w:firstColumn="1" w:lastColumn="0" w:oddVBand="0" w:evenVBand="0" w:oddHBand="0" w:evenHBand="0" w:firstRowFirstColumn="0" w:firstRowLastColumn="0" w:lastRowFirstColumn="0" w:lastRowLastColumn="0"/>
            <w:tcW w:w="3890" w:type="dxa"/>
          </w:tcPr>
          <w:p w14:paraId="36E05CA7" w14:textId="77777777" w:rsidR="00AD6C73" w:rsidRPr="00B83EF4" w:rsidRDefault="00AD6C73" w:rsidP="002951EB">
            <w:pPr>
              <w:rPr>
                <w:rFonts w:ascii="Arial" w:hAnsi="Arial" w:cs="Arial"/>
                <w:spacing w:val="-16"/>
                <w:lang w:eastAsia="pl-PL"/>
              </w:rPr>
            </w:pPr>
            <w:r w:rsidRPr="00B83EF4">
              <w:rPr>
                <w:rFonts w:ascii="Arial" w:eastAsia="Calibri" w:hAnsi="Arial" w:cs="Arial"/>
                <w:lang w:eastAsia="pl-PL"/>
              </w:rPr>
              <w:t>Żalęcino</w:t>
            </w:r>
          </w:p>
        </w:tc>
        <w:tc>
          <w:tcPr>
            <w:tcW w:w="3339" w:type="dxa"/>
            <w:shd w:val="clear" w:color="auto" w:fill="auto"/>
            <w:vAlign w:val="bottom"/>
          </w:tcPr>
          <w:p w14:paraId="584F4BD5" w14:textId="77777777" w:rsidR="00AD6C73" w:rsidRPr="00B83EF4" w:rsidRDefault="00AD6C73"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-0,34</w:t>
            </w:r>
          </w:p>
        </w:tc>
      </w:tr>
    </w:tbl>
    <w:p w14:paraId="7617DFED" w14:textId="77777777" w:rsidR="002C2D13" w:rsidRPr="00B83EF4" w:rsidRDefault="002C2D13" w:rsidP="002C2D13">
      <w:pPr>
        <w:spacing w:after="0"/>
        <w:jc w:val="both"/>
        <w:rPr>
          <w:rFonts w:ascii="Arial" w:hAnsi="Arial" w:cs="Arial"/>
          <w:i/>
          <w:lang w:eastAsia="pl-PL"/>
        </w:rPr>
      </w:pPr>
      <w:r w:rsidRPr="00B83EF4">
        <w:rPr>
          <w:rFonts w:ascii="Arial" w:hAnsi="Arial" w:cs="Arial"/>
          <w:i/>
          <w:lang w:eastAsia="pl-PL"/>
        </w:rPr>
        <w:t>Źródło: opracowanie własne.</w:t>
      </w:r>
    </w:p>
    <w:p w14:paraId="0CF67851" w14:textId="77777777" w:rsidR="006A0D1D" w:rsidRPr="00B83EF4" w:rsidRDefault="006A0D1D" w:rsidP="006A0D1D">
      <w:pPr>
        <w:spacing w:after="0"/>
        <w:jc w:val="both"/>
        <w:rPr>
          <w:rFonts w:ascii="Arial" w:hAnsi="Arial" w:cs="Arial"/>
          <w:i/>
          <w:lang w:eastAsia="pl-PL"/>
        </w:rPr>
      </w:pPr>
    </w:p>
    <w:p w14:paraId="66728095" w14:textId="77777777" w:rsidR="0061741A" w:rsidRPr="00B83EF4" w:rsidRDefault="00E65F4A" w:rsidP="008A262D">
      <w:pPr>
        <w:shd w:val="clear" w:color="auto" w:fill="FFFFFF"/>
        <w:tabs>
          <w:tab w:val="left" w:pos="426"/>
        </w:tabs>
        <w:spacing w:after="0"/>
        <w:jc w:val="both"/>
        <w:rPr>
          <w:rFonts w:ascii="Arial" w:hAnsi="Arial" w:cs="Arial"/>
        </w:rPr>
      </w:pPr>
      <w:r w:rsidRPr="00B83EF4">
        <w:rPr>
          <w:rFonts w:ascii="Arial" w:hAnsi="Arial" w:cs="Arial"/>
        </w:rPr>
        <w:tab/>
      </w:r>
      <w:r w:rsidR="00BE5687" w:rsidRPr="00B83EF4">
        <w:rPr>
          <w:rFonts w:ascii="Arial" w:hAnsi="Arial" w:cs="Arial"/>
        </w:rPr>
        <w:t>Ostateczny zakres terytorialny obszaru zdegradowan</w:t>
      </w:r>
      <w:r w:rsidR="006A0D1D" w:rsidRPr="00B83EF4">
        <w:rPr>
          <w:rFonts w:ascii="Arial" w:hAnsi="Arial" w:cs="Arial"/>
        </w:rPr>
        <w:t>ego</w:t>
      </w:r>
      <w:r w:rsidR="00BE5687" w:rsidRPr="00B83EF4">
        <w:rPr>
          <w:rFonts w:ascii="Arial" w:hAnsi="Arial" w:cs="Arial"/>
        </w:rPr>
        <w:t xml:space="preserve"> został wyznaczony </w:t>
      </w:r>
      <w:r w:rsidR="00124036" w:rsidRPr="00B83EF4">
        <w:rPr>
          <w:rFonts w:ascii="Arial" w:hAnsi="Arial" w:cs="Arial"/>
        </w:rPr>
        <w:t xml:space="preserve">w oparciu o </w:t>
      </w:r>
      <w:r w:rsidR="00BE5687" w:rsidRPr="00B83EF4">
        <w:rPr>
          <w:rFonts w:ascii="Arial" w:hAnsi="Arial" w:cs="Arial"/>
        </w:rPr>
        <w:t xml:space="preserve">przedstawione wyniki analizy wskaźnikowej oraz wyniki ankiety sondażowej. Skumulowane wartości wystandaryzowanych wskaźników negatywnych zjawisk były </w:t>
      </w:r>
      <w:r w:rsidR="00BE5687" w:rsidRPr="00B83EF4">
        <w:rPr>
          <w:rFonts w:ascii="Arial" w:hAnsi="Arial" w:cs="Arial"/>
        </w:rPr>
        <w:lastRenderedPageBreak/>
        <w:t xml:space="preserve">najwyższe w </w:t>
      </w:r>
      <w:r w:rsidR="006F007D" w:rsidRPr="00B83EF4">
        <w:rPr>
          <w:rFonts w:ascii="Arial" w:hAnsi="Arial" w:cs="Arial"/>
        </w:rPr>
        <w:t>sołectwach: Dobropole, Dolice, Mogilica, Płoszkowo, Trzebień, Ziemomyśl A, Ziemomyśl B.</w:t>
      </w:r>
    </w:p>
    <w:p w14:paraId="51BBC711" w14:textId="77777777" w:rsidR="00717C7E" w:rsidRPr="00B83EF4" w:rsidRDefault="00717C7E" w:rsidP="00E65F4A">
      <w:pPr>
        <w:shd w:val="clear" w:color="auto" w:fill="FFFFFF"/>
        <w:tabs>
          <w:tab w:val="left" w:pos="426"/>
        </w:tabs>
        <w:spacing w:after="0"/>
        <w:jc w:val="both"/>
        <w:rPr>
          <w:rFonts w:ascii="Arial" w:hAnsi="Arial" w:cs="Arial"/>
        </w:rPr>
      </w:pPr>
    </w:p>
    <w:p w14:paraId="2BD0C971" w14:textId="77777777" w:rsidR="00717C7E" w:rsidRPr="00B83EF4" w:rsidRDefault="00717C7E" w:rsidP="002951EB">
      <w:pPr>
        <w:pStyle w:val="Legenda"/>
        <w:spacing w:after="0"/>
        <w:rPr>
          <w:rFonts w:ascii="Arial" w:hAnsi="Arial" w:cs="Arial"/>
          <w:b/>
          <w:i w:val="0"/>
          <w:color w:val="auto"/>
          <w:sz w:val="22"/>
          <w:szCs w:val="22"/>
        </w:rPr>
      </w:pPr>
      <w:bookmarkStart w:id="90" w:name="_Toc532213302"/>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18</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Wyznaczanie obszaru zdegradowanego</w:t>
      </w:r>
      <w:bookmarkEnd w:id="90"/>
    </w:p>
    <w:tbl>
      <w:tblPr>
        <w:tblStyle w:val="Tabelasiatki1jasnaakcent31"/>
        <w:tblW w:w="906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1"/>
        <w:gridCol w:w="2185"/>
        <w:gridCol w:w="2185"/>
        <w:gridCol w:w="2185"/>
      </w:tblGrid>
      <w:tr w:rsidR="00D86932" w:rsidRPr="002951EB" w14:paraId="367FF935" w14:textId="77777777" w:rsidTr="001E7C6C">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511" w:type="dxa"/>
            <w:shd w:val="clear" w:color="auto" w:fill="C4BC96" w:themeFill="background2" w:themeFillShade="BF"/>
            <w:vAlign w:val="center"/>
            <w:hideMark/>
          </w:tcPr>
          <w:p w14:paraId="03CCCDF8" w14:textId="77777777" w:rsidR="00D86932" w:rsidRPr="002951EB" w:rsidRDefault="00D86932" w:rsidP="002951EB">
            <w:pPr>
              <w:jc w:val="center"/>
              <w:rPr>
                <w:rFonts w:ascii="Arial" w:hAnsi="Arial" w:cs="Arial"/>
                <w:sz w:val="20"/>
                <w:szCs w:val="20"/>
                <w:lang w:eastAsia="pl-PL"/>
              </w:rPr>
            </w:pPr>
            <w:r w:rsidRPr="002951EB">
              <w:rPr>
                <w:rFonts w:ascii="Arial" w:hAnsi="Arial" w:cs="Arial"/>
                <w:color w:val="000000"/>
                <w:sz w:val="20"/>
                <w:szCs w:val="20"/>
                <w:lang w:eastAsia="pl-PL"/>
              </w:rPr>
              <w:t>JEDNOSTKA ANALITYCZNA</w:t>
            </w:r>
          </w:p>
        </w:tc>
        <w:tc>
          <w:tcPr>
            <w:tcW w:w="2185" w:type="dxa"/>
            <w:shd w:val="clear" w:color="auto" w:fill="C4BC96" w:themeFill="background2" w:themeFillShade="BF"/>
            <w:vAlign w:val="center"/>
          </w:tcPr>
          <w:p w14:paraId="6306555E" w14:textId="77777777" w:rsidR="00D86932" w:rsidRPr="002951EB" w:rsidRDefault="00D86932" w:rsidP="002951E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lang w:eastAsia="pl-PL"/>
              </w:rPr>
            </w:pPr>
            <w:r w:rsidRPr="002951EB">
              <w:rPr>
                <w:rFonts w:ascii="Arial" w:hAnsi="Arial" w:cs="Arial"/>
                <w:color w:val="000000"/>
                <w:sz w:val="20"/>
                <w:szCs w:val="20"/>
                <w:lang w:eastAsia="pl-PL"/>
              </w:rPr>
              <w:t>WARTOŚĆ SUMARYCZNA WYSTANDARYZOWANYCH WSKAŹNIKÓW SPOŁECZNYCH</w:t>
            </w:r>
          </w:p>
        </w:tc>
        <w:tc>
          <w:tcPr>
            <w:tcW w:w="2185" w:type="dxa"/>
            <w:shd w:val="clear" w:color="auto" w:fill="C4BC96" w:themeFill="background2" w:themeFillShade="BF"/>
            <w:vAlign w:val="center"/>
          </w:tcPr>
          <w:p w14:paraId="0505F2C9" w14:textId="77777777" w:rsidR="00D86932" w:rsidRPr="002951EB" w:rsidRDefault="00D86932" w:rsidP="002951E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pl-PL"/>
              </w:rPr>
            </w:pPr>
            <w:r w:rsidRPr="002951EB">
              <w:rPr>
                <w:rFonts w:ascii="Arial" w:hAnsi="Arial" w:cs="Arial"/>
                <w:color w:val="000000"/>
                <w:sz w:val="20"/>
                <w:szCs w:val="20"/>
                <w:lang w:eastAsia="pl-PL"/>
              </w:rPr>
              <w:t>WARTOŚĆ SUMARYCZNA WYSTANDARYZOWANYCH WSKAŹNIKÓW GOSPODARCZYCH</w:t>
            </w:r>
          </w:p>
        </w:tc>
        <w:tc>
          <w:tcPr>
            <w:tcW w:w="2185" w:type="dxa"/>
            <w:shd w:val="clear" w:color="auto" w:fill="C4BC96" w:themeFill="background2" w:themeFillShade="BF"/>
            <w:vAlign w:val="center"/>
          </w:tcPr>
          <w:p w14:paraId="503FB141" w14:textId="77777777" w:rsidR="00D86932" w:rsidRPr="002951EB" w:rsidRDefault="00D86932" w:rsidP="002951EB">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pl-PL"/>
              </w:rPr>
            </w:pPr>
            <w:r w:rsidRPr="002951EB">
              <w:rPr>
                <w:rFonts w:ascii="Arial" w:hAnsi="Arial" w:cs="Arial"/>
                <w:color w:val="000000"/>
                <w:sz w:val="20"/>
                <w:szCs w:val="20"/>
                <w:lang w:eastAsia="pl-PL"/>
              </w:rPr>
              <w:t>WARTOŚĆ SUMARYCZNA WYSTANDARYZOWANYCH WSKAŹNIKÓW PRZESTRZENNYCH I INFRASTRUKTURALNYCH</w:t>
            </w:r>
          </w:p>
        </w:tc>
      </w:tr>
      <w:tr w:rsidR="00D86932" w:rsidRPr="00B83EF4" w14:paraId="4F06097B"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668843FD" w14:textId="77777777" w:rsidR="00D86932" w:rsidRPr="00B83EF4" w:rsidRDefault="00D86932" w:rsidP="002951EB">
            <w:pPr>
              <w:rPr>
                <w:rFonts w:ascii="Arial" w:hAnsi="Arial" w:cs="Arial"/>
                <w:lang w:eastAsia="pl-PL"/>
              </w:rPr>
            </w:pPr>
            <w:r w:rsidRPr="00B83EF4">
              <w:rPr>
                <w:rFonts w:ascii="Arial" w:eastAsia="Calibri" w:hAnsi="Arial" w:cs="Arial"/>
                <w:lang w:eastAsia="pl-PL"/>
              </w:rPr>
              <w:t>Bralęcin</w:t>
            </w:r>
          </w:p>
        </w:tc>
        <w:tc>
          <w:tcPr>
            <w:tcW w:w="2185" w:type="dxa"/>
            <w:shd w:val="clear" w:color="auto" w:fill="auto"/>
            <w:vAlign w:val="bottom"/>
          </w:tcPr>
          <w:p w14:paraId="14A523AB"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-1,02</w:t>
            </w:r>
          </w:p>
        </w:tc>
        <w:tc>
          <w:tcPr>
            <w:tcW w:w="2185" w:type="dxa"/>
            <w:shd w:val="clear" w:color="auto" w:fill="auto"/>
            <w:vAlign w:val="bottom"/>
          </w:tcPr>
          <w:p w14:paraId="1E561A09"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1,04</w:t>
            </w:r>
          </w:p>
        </w:tc>
        <w:tc>
          <w:tcPr>
            <w:tcW w:w="2185" w:type="dxa"/>
            <w:shd w:val="clear" w:color="auto" w:fill="auto"/>
            <w:vAlign w:val="bottom"/>
          </w:tcPr>
          <w:p w14:paraId="6831869C"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-0,22</w:t>
            </w:r>
          </w:p>
        </w:tc>
      </w:tr>
      <w:tr w:rsidR="00D86932" w:rsidRPr="00B83EF4" w14:paraId="18616932"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35A6825C" w14:textId="77777777" w:rsidR="00D86932" w:rsidRPr="00B83EF4" w:rsidRDefault="00D86932" w:rsidP="002951EB">
            <w:pPr>
              <w:rPr>
                <w:rFonts w:ascii="Arial" w:hAnsi="Arial" w:cs="Arial"/>
                <w:lang w:eastAsia="pl-PL"/>
              </w:rPr>
            </w:pPr>
            <w:r w:rsidRPr="00B83EF4">
              <w:rPr>
                <w:rFonts w:ascii="Arial" w:eastAsia="Calibri" w:hAnsi="Arial" w:cs="Arial"/>
                <w:lang w:eastAsia="pl-PL"/>
              </w:rPr>
              <w:t>Brzezina</w:t>
            </w:r>
          </w:p>
        </w:tc>
        <w:tc>
          <w:tcPr>
            <w:tcW w:w="2185" w:type="dxa"/>
            <w:shd w:val="clear" w:color="auto" w:fill="auto"/>
            <w:vAlign w:val="bottom"/>
          </w:tcPr>
          <w:p w14:paraId="4FE3D29F"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-0,27</w:t>
            </w:r>
          </w:p>
        </w:tc>
        <w:tc>
          <w:tcPr>
            <w:tcW w:w="2185" w:type="dxa"/>
            <w:shd w:val="clear" w:color="auto" w:fill="auto"/>
            <w:vAlign w:val="bottom"/>
          </w:tcPr>
          <w:p w14:paraId="7213F760"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-1,59</w:t>
            </w:r>
          </w:p>
        </w:tc>
        <w:tc>
          <w:tcPr>
            <w:tcW w:w="2185" w:type="dxa"/>
            <w:shd w:val="clear" w:color="auto" w:fill="auto"/>
            <w:vAlign w:val="bottom"/>
          </w:tcPr>
          <w:p w14:paraId="03060102"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-1,23</w:t>
            </w:r>
          </w:p>
        </w:tc>
      </w:tr>
      <w:tr w:rsidR="00D86932" w:rsidRPr="00B83EF4" w14:paraId="31B76D6D"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6C0D50DF" w14:textId="77777777" w:rsidR="00D86932" w:rsidRPr="00B83EF4" w:rsidRDefault="00D86932" w:rsidP="002951EB">
            <w:pPr>
              <w:rPr>
                <w:rFonts w:ascii="Arial" w:hAnsi="Arial" w:cs="Arial"/>
                <w:lang w:eastAsia="pl-PL"/>
              </w:rPr>
            </w:pPr>
            <w:r w:rsidRPr="00B83EF4">
              <w:rPr>
                <w:rFonts w:ascii="Arial" w:eastAsia="Calibri" w:hAnsi="Arial" w:cs="Arial"/>
                <w:lang w:eastAsia="pl-PL"/>
              </w:rPr>
              <w:t>Dobropole</w:t>
            </w:r>
          </w:p>
        </w:tc>
        <w:tc>
          <w:tcPr>
            <w:tcW w:w="2185" w:type="dxa"/>
            <w:shd w:val="clear" w:color="auto" w:fill="FF0000"/>
            <w:vAlign w:val="bottom"/>
          </w:tcPr>
          <w:p w14:paraId="55E46436"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0,82</w:t>
            </w:r>
          </w:p>
        </w:tc>
        <w:tc>
          <w:tcPr>
            <w:tcW w:w="2185" w:type="dxa"/>
            <w:shd w:val="clear" w:color="auto" w:fill="FF0000"/>
            <w:vAlign w:val="bottom"/>
          </w:tcPr>
          <w:p w14:paraId="35E5465B"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2,32</w:t>
            </w:r>
          </w:p>
        </w:tc>
        <w:tc>
          <w:tcPr>
            <w:tcW w:w="2185" w:type="dxa"/>
            <w:shd w:val="clear" w:color="auto" w:fill="FF0000"/>
            <w:vAlign w:val="bottom"/>
          </w:tcPr>
          <w:p w14:paraId="37C8E9A0"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0,15</w:t>
            </w:r>
          </w:p>
        </w:tc>
      </w:tr>
      <w:tr w:rsidR="00D86932" w:rsidRPr="00B83EF4" w14:paraId="026A1629"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64EDC151" w14:textId="77777777" w:rsidR="00D86932" w:rsidRPr="00B83EF4" w:rsidRDefault="00D86932" w:rsidP="002951EB">
            <w:pPr>
              <w:rPr>
                <w:rFonts w:ascii="Arial" w:hAnsi="Arial" w:cs="Arial"/>
                <w:lang w:eastAsia="pl-PL"/>
              </w:rPr>
            </w:pPr>
            <w:r w:rsidRPr="00B83EF4">
              <w:rPr>
                <w:rFonts w:ascii="Arial" w:eastAsia="Calibri" w:hAnsi="Arial" w:cs="Arial"/>
                <w:lang w:eastAsia="pl-PL"/>
              </w:rPr>
              <w:t>Dolice</w:t>
            </w:r>
          </w:p>
        </w:tc>
        <w:tc>
          <w:tcPr>
            <w:tcW w:w="2185" w:type="dxa"/>
            <w:shd w:val="clear" w:color="auto" w:fill="FF0000"/>
            <w:vAlign w:val="bottom"/>
          </w:tcPr>
          <w:p w14:paraId="101E2EA6"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0,47</w:t>
            </w:r>
          </w:p>
        </w:tc>
        <w:tc>
          <w:tcPr>
            <w:tcW w:w="2185" w:type="dxa"/>
            <w:shd w:val="clear" w:color="auto" w:fill="FF0000"/>
            <w:vAlign w:val="bottom"/>
          </w:tcPr>
          <w:p w14:paraId="70F05132"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0,09</w:t>
            </w:r>
          </w:p>
        </w:tc>
        <w:tc>
          <w:tcPr>
            <w:tcW w:w="2185" w:type="dxa"/>
            <w:shd w:val="clear" w:color="auto" w:fill="FF0000"/>
            <w:vAlign w:val="bottom"/>
          </w:tcPr>
          <w:p w14:paraId="4E67E286"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1,05</w:t>
            </w:r>
          </w:p>
        </w:tc>
      </w:tr>
      <w:tr w:rsidR="00D86932" w:rsidRPr="00B83EF4" w14:paraId="3E52118A"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3AE0D074" w14:textId="77777777" w:rsidR="00D86932" w:rsidRPr="00B83EF4" w:rsidRDefault="00D86932" w:rsidP="002951EB">
            <w:pPr>
              <w:rPr>
                <w:rFonts w:ascii="Arial" w:hAnsi="Arial" w:cs="Arial"/>
                <w:lang w:eastAsia="pl-PL"/>
              </w:rPr>
            </w:pPr>
            <w:r w:rsidRPr="00B83EF4">
              <w:rPr>
                <w:rFonts w:ascii="Arial" w:eastAsia="Calibri" w:hAnsi="Arial" w:cs="Arial"/>
                <w:lang w:eastAsia="pl-PL"/>
              </w:rPr>
              <w:t>Kolin</w:t>
            </w:r>
          </w:p>
        </w:tc>
        <w:tc>
          <w:tcPr>
            <w:tcW w:w="2185" w:type="dxa"/>
            <w:shd w:val="clear" w:color="auto" w:fill="auto"/>
            <w:vAlign w:val="bottom"/>
          </w:tcPr>
          <w:p w14:paraId="5DA9B667"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-0,34</w:t>
            </w:r>
          </w:p>
        </w:tc>
        <w:tc>
          <w:tcPr>
            <w:tcW w:w="2185" w:type="dxa"/>
            <w:shd w:val="clear" w:color="auto" w:fill="FF0000"/>
            <w:vAlign w:val="bottom"/>
          </w:tcPr>
          <w:p w14:paraId="52C76A1A"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0,15</w:t>
            </w:r>
          </w:p>
        </w:tc>
        <w:tc>
          <w:tcPr>
            <w:tcW w:w="2185" w:type="dxa"/>
            <w:shd w:val="clear" w:color="auto" w:fill="auto"/>
            <w:vAlign w:val="bottom"/>
          </w:tcPr>
          <w:p w14:paraId="473E5BBC"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-0,51</w:t>
            </w:r>
          </w:p>
        </w:tc>
      </w:tr>
      <w:tr w:rsidR="00D86932" w:rsidRPr="00B83EF4" w14:paraId="72C318C9"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6D77B798" w14:textId="77777777" w:rsidR="00D86932" w:rsidRPr="00B83EF4" w:rsidRDefault="00D86932" w:rsidP="002951EB">
            <w:pPr>
              <w:rPr>
                <w:rFonts w:ascii="Arial" w:hAnsi="Arial" w:cs="Arial"/>
                <w:lang w:eastAsia="pl-PL"/>
              </w:rPr>
            </w:pPr>
            <w:r w:rsidRPr="00B83EF4">
              <w:rPr>
                <w:rFonts w:ascii="Arial" w:eastAsia="Calibri" w:hAnsi="Arial" w:cs="Arial"/>
                <w:lang w:eastAsia="pl-PL"/>
              </w:rPr>
              <w:t>Krępcewo</w:t>
            </w:r>
          </w:p>
        </w:tc>
        <w:tc>
          <w:tcPr>
            <w:tcW w:w="2185" w:type="dxa"/>
            <w:shd w:val="clear" w:color="auto" w:fill="auto"/>
            <w:vAlign w:val="bottom"/>
          </w:tcPr>
          <w:p w14:paraId="24CB219B"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-0,15</w:t>
            </w:r>
          </w:p>
        </w:tc>
        <w:tc>
          <w:tcPr>
            <w:tcW w:w="2185" w:type="dxa"/>
            <w:shd w:val="clear" w:color="auto" w:fill="auto"/>
            <w:vAlign w:val="bottom"/>
          </w:tcPr>
          <w:p w14:paraId="1FD4F3A1"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-0,34</w:t>
            </w:r>
          </w:p>
        </w:tc>
        <w:tc>
          <w:tcPr>
            <w:tcW w:w="2185" w:type="dxa"/>
            <w:shd w:val="clear" w:color="auto" w:fill="auto"/>
            <w:vAlign w:val="bottom"/>
          </w:tcPr>
          <w:p w14:paraId="4793236E"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-0,29</w:t>
            </w:r>
          </w:p>
        </w:tc>
      </w:tr>
      <w:tr w:rsidR="00D86932" w:rsidRPr="00B83EF4" w14:paraId="60338BF7"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419AD174" w14:textId="77777777" w:rsidR="00D86932" w:rsidRPr="00B83EF4" w:rsidRDefault="00D86932" w:rsidP="002951EB">
            <w:pPr>
              <w:rPr>
                <w:rFonts w:ascii="Arial" w:hAnsi="Arial" w:cs="Arial"/>
                <w:lang w:eastAsia="pl-PL"/>
              </w:rPr>
            </w:pPr>
            <w:r w:rsidRPr="00B83EF4">
              <w:rPr>
                <w:rFonts w:ascii="Arial" w:eastAsia="Calibri" w:hAnsi="Arial" w:cs="Arial"/>
                <w:lang w:eastAsia="pl-PL"/>
              </w:rPr>
              <w:t>Lipka</w:t>
            </w:r>
          </w:p>
        </w:tc>
        <w:tc>
          <w:tcPr>
            <w:tcW w:w="2185" w:type="dxa"/>
            <w:shd w:val="clear" w:color="auto" w:fill="auto"/>
            <w:vAlign w:val="bottom"/>
          </w:tcPr>
          <w:p w14:paraId="6B62217C"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-0,67</w:t>
            </w:r>
          </w:p>
        </w:tc>
        <w:tc>
          <w:tcPr>
            <w:tcW w:w="2185" w:type="dxa"/>
            <w:shd w:val="clear" w:color="auto" w:fill="FF0000"/>
            <w:vAlign w:val="bottom"/>
          </w:tcPr>
          <w:p w14:paraId="2EAB83CA"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1,39</w:t>
            </w:r>
          </w:p>
        </w:tc>
        <w:tc>
          <w:tcPr>
            <w:tcW w:w="2185" w:type="dxa"/>
            <w:shd w:val="clear" w:color="auto" w:fill="auto"/>
            <w:vAlign w:val="bottom"/>
          </w:tcPr>
          <w:p w14:paraId="04EBAC09"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-0,86</w:t>
            </w:r>
          </w:p>
        </w:tc>
      </w:tr>
      <w:tr w:rsidR="00D86932" w:rsidRPr="00B83EF4" w14:paraId="5F7D0ECE"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348D7380" w14:textId="77777777" w:rsidR="00D86932" w:rsidRPr="00B83EF4" w:rsidRDefault="00D86932" w:rsidP="002951EB">
            <w:pPr>
              <w:rPr>
                <w:rFonts w:ascii="Arial" w:hAnsi="Arial" w:cs="Arial"/>
                <w:lang w:eastAsia="pl-PL"/>
              </w:rPr>
            </w:pPr>
            <w:r w:rsidRPr="00B83EF4">
              <w:rPr>
                <w:rFonts w:ascii="Arial" w:eastAsia="Calibri" w:hAnsi="Arial" w:cs="Arial"/>
                <w:lang w:eastAsia="pl-PL"/>
              </w:rPr>
              <w:t>Mogilica</w:t>
            </w:r>
          </w:p>
        </w:tc>
        <w:tc>
          <w:tcPr>
            <w:tcW w:w="2185" w:type="dxa"/>
            <w:shd w:val="clear" w:color="auto" w:fill="FF0000"/>
            <w:vAlign w:val="bottom"/>
          </w:tcPr>
          <w:p w14:paraId="3194B723"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3,52</w:t>
            </w:r>
          </w:p>
        </w:tc>
        <w:tc>
          <w:tcPr>
            <w:tcW w:w="2185" w:type="dxa"/>
            <w:shd w:val="clear" w:color="auto" w:fill="FF0000"/>
            <w:vAlign w:val="bottom"/>
          </w:tcPr>
          <w:p w14:paraId="3142980D"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2,91</w:t>
            </w:r>
          </w:p>
        </w:tc>
        <w:tc>
          <w:tcPr>
            <w:tcW w:w="2185" w:type="dxa"/>
            <w:shd w:val="clear" w:color="auto" w:fill="FF0000"/>
            <w:vAlign w:val="bottom"/>
          </w:tcPr>
          <w:p w14:paraId="62CFF87F"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0,26</w:t>
            </w:r>
          </w:p>
        </w:tc>
      </w:tr>
      <w:tr w:rsidR="00D86932" w:rsidRPr="00B83EF4" w14:paraId="0C9BA172"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5BADD98A" w14:textId="77777777" w:rsidR="00D86932" w:rsidRPr="00B83EF4" w:rsidRDefault="00D86932" w:rsidP="002951EB">
            <w:pPr>
              <w:rPr>
                <w:rFonts w:ascii="Arial" w:hAnsi="Arial" w:cs="Arial"/>
                <w:lang w:eastAsia="pl-PL"/>
              </w:rPr>
            </w:pPr>
            <w:r w:rsidRPr="00B83EF4">
              <w:rPr>
                <w:rFonts w:ascii="Arial" w:eastAsia="Calibri" w:hAnsi="Arial" w:cs="Arial"/>
                <w:lang w:eastAsia="pl-PL"/>
              </w:rPr>
              <w:t>Morzyca</w:t>
            </w:r>
          </w:p>
        </w:tc>
        <w:tc>
          <w:tcPr>
            <w:tcW w:w="2185" w:type="dxa"/>
            <w:shd w:val="clear" w:color="auto" w:fill="auto"/>
            <w:vAlign w:val="bottom"/>
          </w:tcPr>
          <w:p w14:paraId="377F61C5"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-2,13</w:t>
            </w:r>
          </w:p>
        </w:tc>
        <w:tc>
          <w:tcPr>
            <w:tcW w:w="2185" w:type="dxa"/>
            <w:shd w:val="clear" w:color="auto" w:fill="auto"/>
            <w:vAlign w:val="bottom"/>
          </w:tcPr>
          <w:p w14:paraId="2CD685DA"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-1,32</w:t>
            </w:r>
          </w:p>
        </w:tc>
        <w:tc>
          <w:tcPr>
            <w:tcW w:w="2185" w:type="dxa"/>
            <w:shd w:val="clear" w:color="auto" w:fill="auto"/>
            <w:vAlign w:val="bottom"/>
          </w:tcPr>
          <w:p w14:paraId="3CD9DA61"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-1,73</w:t>
            </w:r>
          </w:p>
        </w:tc>
      </w:tr>
      <w:tr w:rsidR="00D86932" w:rsidRPr="00B83EF4" w14:paraId="5C60C815"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498D3C99" w14:textId="77777777" w:rsidR="00D86932" w:rsidRPr="00B83EF4" w:rsidRDefault="00D86932" w:rsidP="002951EB">
            <w:pPr>
              <w:rPr>
                <w:rFonts w:ascii="Arial" w:hAnsi="Arial" w:cs="Arial"/>
                <w:lang w:eastAsia="pl-PL"/>
              </w:rPr>
            </w:pPr>
            <w:r w:rsidRPr="00B83EF4">
              <w:rPr>
                <w:rFonts w:ascii="Arial" w:eastAsia="Calibri" w:hAnsi="Arial" w:cs="Arial"/>
                <w:lang w:eastAsia="pl-PL"/>
              </w:rPr>
              <w:t>Moskorzyn</w:t>
            </w:r>
          </w:p>
        </w:tc>
        <w:tc>
          <w:tcPr>
            <w:tcW w:w="2185" w:type="dxa"/>
            <w:shd w:val="clear" w:color="auto" w:fill="FF0000"/>
            <w:vAlign w:val="bottom"/>
          </w:tcPr>
          <w:p w14:paraId="4A5A9D89"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0,41</w:t>
            </w:r>
          </w:p>
        </w:tc>
        <w:tc>
          <w:tcPr>
            <w:tcW w:w="2185" w:type="dxa"/>
            <w:shd w:val="clear" w:color="auto" w:fill="FF0000"/>
            <w:vAlign w:val="bottom"/>
          </w:tcPr>
          <w:p w14:paraId="115A7673"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0,12</w:t>
            </w:r>
          </w:p>
        </w:tc>
        <w:tc>
          <w:tcPr>
            <w:tcW w:w="2185" w:type="dxa"/>
            <w:shd w:val="clear" w:color="auto" w:fill="auto"/>
            <w:vAlign w:val="bottom"/>
          </w:tcPr>
          <w:p w14:paraId="567EDFE9"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-2,22</w:t>
            </w:r>
          </w:p>
        </w:tc>
      </w:tr>
      <w:tr w:rsidR="00D86932" w:rsidRPr="00B83EF4" w14:paraId="4AEDCA0D"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07E8B0B0" w14:textId="77777777" w:rsidR="00D86932" w:rsidRPr="00B83EF4" w:rsidRDefault="00D86932" w:rsidP="002951EB">
            <w:pPr>
              <w:rPr>
                <w:rFonts w:ascii="Arial" w:hAnsi="Arial" w:cs="Arial"/>
                <w:lang w:eastAsia="pl-PL"/>
              </w:rPr>
            </w:pPr>
            <w:r w:rsidRPr="00B83EF4">
              <w:rPr>
                <w:rFonts w:ascii="Arial" w:eastAsia="Calibri" w:hAnsi="Arial" w:cs="Arial"/>
                <w:lang w:eastAsia="pl-PL"/>
              </w:rPr>
              <w:t>Płoszkowo</w:t>
            </w:r>
          </w:p>
        </w:tc>
        <w:tc>
          <w:tcPr>
            <w:tcW w:w="2185" w:type="dxa"/>
            <w:shd w:val="clear" w:color="auto" w:fill="FF0000"/>
            <w:vAlign w:val="bottom"/>
          </w:tcPr>
          <w:p w14:paraId="04CF085D"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4,25</w:t>
            </w:r>
          </w:p>
        </w:tc>
        <w:tc>
          <w:tcPr>
            <w:tcW w:w="2185" w:type="dxa"/>
            <w:shd w:val="clear" w:color="auto" w:fill="FF0000"/>
            <w:vAlign w:val="bottom"/>
          </w:tcPr>
          <w:p w14:paraId="158082A6"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5,37</w:t>
            </w:r>
          </w:p>
        </w:tc>
        <w:tc>
          <w:tcPr>
            <w:tcW w:w="2185" w:type="dxa"/>
            <w:shd w:val="clear" w:color="auto" w:fill="auto"/>
            <w:vAlign w:val="bottom"/>
          </w:tcPr>
          <w:p w14:paraId="7E20C9E1"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-0,86</w:t>
            </w:r>
          </w:p>
        </w:tc>
      </w:tr>
      <w:tr w:rsidR="00D86932" w:rsidRPr="00B83EF4" w14:paraId="7A2C477B"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1F6D44BE" w14:textId="77777777" w:rsidR="00D86932" w:rsidRPr="00B83EF4" w:rsidRDefault="00D86932" w:rsidP="002951EB">
            <w:pPr>
              <w:rPr>
                <w:rFonts w:ascii="Arial" w:hAnsi="Arial" w:cs="Arial"/>
                <w:lang w:eastAsia="pl-PL"/>
              </w:rPr>
            </w:pPr>
            <w:r w:rsidRPr="00B83EF4">
              <w:rPr>
                <w:rFonts w:ascii="Arial" w:eastAsia="Calibri" w:hAnsi="Arial" w:cs="Arial"/>
                <w:lang w:eastAsia="pl-PL"/>
              </w:rPr>
              <w:t>Pomietów</w:t>
            </w:r>
          </w:p>
        </w:tc>
        <w:tc>
          <w:tcPr>
            <w:tcW w:w="2185" w:type="dxa"/>
            <w:shd w:val="clear" w:color="auto" w:fill="auto"/>
            <w:vAlign w:val="bottom"/>
          </w:tcPr>
          <w:p w14:paraId="3DF2F5B4"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-2,34</w:t>
            </w:r>
          </w:p>
        </w:tc>
        <w:tc>
          <w:tcPr>
            <w:tcW w:w="2185" w:type="dxa"/>
            <w:shd w:val="clear" w:color="auto" w:fill="FF0000"/>
            <w:vAlign w:val="bottom"/>
          </w:tcPr>
          <w:p w14:paraId="2CC8DB93"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0,13</w:t>
            </w:r>
          </w:p>
        </w:tc>
        <w:tc>
          <w:tcPr>
            <w:tcW w:w="2185" w:type="dxa"/>
            <w:shd w:val="clear" w:color="auto" w:fill="auto"/>
            <w:vAlign w:val="bottom"/>
          </w:tcPr>
          <w:p w14:paraId="309C606F"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-3,11</w:t>
            </w:r>
          </w:p>
        </w:tc>
      </w:tr>
      <w:tr w:rsidR="00D86932" w:rsidRPr="00B83EF4" w14:paraId="53009E1D"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0FBF2CA0" w14:textId="77777777" w:rsidR="00D86932" w:rsidRPr="00B83EF4" w:rsidRDefault="00D86932" w:rsidP="002951EB">
            <w:pPr>
              <w:rPr>
                <w:rFonts w:ascii="Arial" w:hAnsi="Arial" w:cs="Arial"/>
                <w:lang w:eastAsia="pl-PL"/>
              </w:rPr>
            </w:pPr>
            <w:r w:rsidRPr="00B83EF4">
              <w:rPr>
                <w:rFonts w:ascii="Arial" w:eastAsia="Calibri" w:hAnsi="Arial" w:cs="Arial"/>
                <w:lang w:eastAsia="pl-PL"/>
              </w:rPr>
              <w:t>Przewłoki</w:t>
            </w:r>
          </w:p>
        </w:tc>
        <w:tc>
          <w:tcPr>
            <w:tcW w:w="2185" w:type="dxa"/>
            <w:shd w:val="clear" w:color="auto" w:fill="auto"/>
            <w:vAlign w:val="bottom"/>
          </w:tcPr>
          <w:p w14:paraId="341FC22E"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-2,34</w:t>
            </w:r>
          </w:p>
        </w:tc>
        <w:tc>
          <w:tcPr>
            <w:tcW w:w="2185" w:type="dxa"/>
            <w:shd w:val="clear" w:color="auto" w:fill="auto"/>
            <w:vAlign w:val="bottom"/>
          </w:tcPr>
          <w:p w14:paraId="41692033"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-1,88</w:t>
            </w:r>
          </w:p>
        </w:tc>
        <w:tc>
          <w:tcPr>
            <w:tcW w:w="2185" w:type="dxa"/>
            <w:shd w:val="clear" w:color="auto" w:fill="auto"/>
            <w:vAlign w:val="bottom"/>
          </w:tcPr>
          <w:p w14:paraId="790514EC"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-0,05</w:t>
            </w:r>
          </w:p>
        </w:tc>
      </w:tr>
      <w:tr w:rsidR="00D86932" w:rsidRPr="00B83EF4" w14:paraId="409EE2F5"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59BEAC74" w14:textId="77777777" w:rsidR="00D86932" w:rsidRPr="00B83EF4" w:rsidRDefault="00D86932" w:rsidP="002951EB">
            <w:pPr>
              <w:rPr>
                <w:rFonts w:ascii="Arial" w:hAnsi="Arial" w:cs="Arial"/>
                <w:lang w:eastAsia="pl-PL"/>
              </w:rPr>
            </w:pPr>
            <w:r w:rsidRPr="00B83EF4">
              <w:rPr>
                <w:rFonts w:ascii="Arial" w:eastAsia="Calibri" w:hAnsi="Arial" w:cs="Arial"/>
                <w:lang w:eastAsia="pl-PL"/>
              </w:rPr>
              <w:t>Rzeplino</w:t>
            </w:r>
          </w:p>
        </w:tc>
        <w:tc>
          <w:tcPr>
            <w:tcW w:w="2185" w:type="dxa"/>
            <w:shd w:val="clear" w:color="auto" w:fill="auto"/>
            <w:vAlign w:val="bottom"/>
          </w:tcPr>
          <w:p w14:paraId="02EAC9E4"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-1,48</w:t>
            </w:r>
          </w:p>
        </w:tc>
        <w:tc>
          <w:tcPr>
            <w:tcW w:w="2185" w:type="dxa"/>
            <w:shd w:val="clear" w:color="auto" w:fill="auto"/>
            <w:vAlign w:val="bottom"/>
          </w:tcPr>
          <w:p w14:paraId="044FEAF3"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-2,44</w:t>
            </w:r>
          </w:p>
        </w:tc>
        <w:tc>
          <w:tcPr>
            <w:tcW w:w="2185" w:type="dxa"/>
            <w:shd w:val="clear" w:color="auto" w:fill="FF0000"/>
            <w:vAlign w:val="bottom"/>
          </w:tcPr>
          <w:p w14:paraId="08F52BD3"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0,02</w:t>
            </w:r>
          </w:p>
        </w:tc>
      </w:tr>
      <w:tr w:rsidR="00D86932" w:rsidRPr="00B83EF4" w14:paraId="62E688A4"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2A75AD1F" w14:textId="77777777" w:rsidR="00D86932" w:rsidRPr="00B83EF4" w:rsidRDefault="00D86932" w:rsidP="002951EB">
            <w:pPr>
              <w:rPr>
                <w:rFonts w:ascii="Arial" w:hAnsi="Arial" w:cs="Arial"/>
                <w:lang w:eastAsia="pl-PL"/>
              </w:rPr>
            </w:pPr>
            <w:r w:rsidRPr="00B83EF4">
              <w:rPr>
                <w:rFonts w:ascii="Arial" w:eastAsia="Calibri" w:hAnsi="Arial" w:cs="Arial"/>
                <w:lang w:eastAsia="pl-PL"/>
              </w:rPr>
              <w:t>Sądów</w:t>
            </w:r>
          </w:p>
        </w:tc>
        <w:tc>
          <w:tcPr>
            <w:tcW w:w="2185" w:type="dxa"/>
            <w:shd w:val="clear" w:color="auto" w:fill="FF0000"/>
            <w:vAlign w:val="bottom"/>
          </w:tcPr>
          <w:p w14:paraId="7F7F4238"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0,16</w:t>
            </w:r>
          </w:p>
        </w:tc>
        <w:tc>
          <w:tcPr>
            <w:tcW w:w="2185" w:type="dxa"/>
            <w:shd w:val="clear" w:color="auto" w:fill="FF0000"/>
            <w:vAlign w:val="bottom"/>
          </w:tcPr>
          <w:p w14:paraId="501C54E1"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0,41</w:t>
            </w:r>
          </w:p>
        </w:tc>
        <w:tc>
          <w:tcPr>
            <w:tcW w:w="2185" w:type="dxa"/>
            <w:shd w:val="clear" w:color="auto" w:fill="FF0000"/>
            <w:vAlign w:val="bottom"/>
          </w:tcPr>
          <w:p w14:paraId="69F1235D"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0,03</w:t>
            </w:r>
          </w:p>
        </w:tc>
      </w:tr>
      <w:tr w:rsidR="00D86932" w:rsidRPr="00B83EF4" w14:paraId="02B4801F"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4114DDF6" w14:textId="77777777" w:rsidR="00D86932" w:rsidRPr="00B83EF4" w:rsidRDefault="00D86932" w:rsidP="002951EB">
            <w:pPr>
              <w:rPr>
                <w:rFonts w:ascii="Arial" w:hAnsi="Arial" w:cs="Arial"/>
                <w:spacing w:val="-16"/>
                <w:lang w:eastAsia="pl-PL"/>
              </w:rPr>
            </w:pPr>
            <w:r w:rsidRPr="00B83EF4">
              <w:rPr>
                <w:rFonts w:ascii="Arial" w:eastAsia="Calibri" w:hAnsi="Arial" w:cs="Arial"/>
                <w:lang w:eastAsia="pl-PL"/>
              </w:rPr>
              <w:t>Skrzany</w:t>
            </w:r>
          </w:p>
        </w:tc>
        <w:tc>
          <w:tcPr>
            <w:tcW w:w="2185" w:type="dxa"/>
            <w:shd w:val="clear" w:color="auto" w:fill="FF0000"/>
            <w:vAlign w:val="bottom"/>
          </w:tcPr>
          <w:p w14:paraId="5893ECCC"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1,37</w:t>
            </w:r>
          </w:p>
        </w:tc>
        <w:tc>
          <w:tcPr>
            <w:tcW w:w="2185" w:type="dxa"/>
            <w:shd w:val="clear" w:color="auto" w:fill="FF0000"/>
            <w:vAlign w:val="bottom"/>
          </w:tcPr>
          <w:p w14:paraId="3DF0446C"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1,45</w:t>
            </w:r>
          </w:p>
        </w:tc>
        <w:tc>
          <w:tcPr>
            <w:tcW w:w="2185" w:type="dxa"/>
            <w:shd w:val="clear" w:color="auto" w:fill="auto"/>
            <w:vAlign w:val="bottom"/>
          </w:tcPr>
          <w:p w14:paraId="457DB5CE"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-6,80</w:t>
            </w:r>
          </w:p>
        </w:tc>
      </w:tr>
      <w:tr w:rsidR="00D86932" w:rsidRPr="00B83EF4" w14:paraId="192D1C8E"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61A3E865" w14:textId="77777777" w:rsidR="00D86932" w:rsidRPr="00B83EF4" w:rsidRDefault="00D86932" w:rsidP="002951EB">
            <w:pPr>
              <w:rPr>
                <w:rFonts w:ascii="Arial" w:hAnsi="Arial" w:cs="Arial"/>
                <w:spacing w:val="-16"/>
                <w:lang w:eastAsia="pl-PL"/>
              </w:rPr>
            </w:pPr>
            <w:r w:rsidRPr="00B83EF4">
              <w:rPr>
                <w:rFonts w:ascii="Arial" w:eastAsia="Calibri" w:hAnsi="Arial" w:cs="Arial"/>
                <w:lang w:eastAsia="pl-PL"/>
              </w:rPr>
              <w:t>Strzebielewo</w:t>
            </w:r>
          </w:p>
        </w:tc>
        <w:tc>
          <w:tcPr>
            <w:tcW w:w="2185" w:type="dxa"/>
            <w:shd w:val="clear" w:color="auto" w:fill="auto"/>
            <w:vAlign w:val="bottom"/>
          </w:tcPr>
          <w:p w14:paraId="6817614E"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-0,91</w:t>
            </w:r>
          </w:p>
        </w:tc>
        <w:tc>
          <w:tcPr>
            <w:tcW w:w="2185" w:type="dxa"/>
            <w:shd w:val="clear" w:color="auto" w:fill="auto"/>
            <w:vAlign w:val="bottom"/>
          </w:tcPr>
          <w:p w14:paraId="63FCCC6B"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-1,63</w:t>
            </w:r>
          </w:p>
        </w:tc>
        <w:tc>
          <w:tcPr>
            <w:tcW w:w="2185" w:type="dxa"/>
            <w:shd w:val="clear" w:color="auto" w:fill="auto"/>
            <w:vAlign w:val="bottom"/>
          </w:tcPr>
          <w:p w14:paraId="743B11F7"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-0,35</w:t>
            </w:r>
          </w:p>
        </w:tc>
      </w:tr>
      <w:tr w:rsidR="00D86932" w:rsidRPr="00B83EF4" w14:paraId="441D3ABC"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72AD35BF" w14:textId="77777777" w:rsidR="00D86932" w:rsidRPr="00B83EF4" w:rsidRDefault="00D86932" w:rsidP="002951EB">
            <w:pPr>
              <w:rPr>
                <w:rFonts w:ascii="Arial" w:hAnsi="Arial" w:cs="Arial"/>
                <w:spacing w:val="-16"/>
                <w:lang w:eastAsia="pl-PL"/>
              </w:rPr>
            </w:pPr>
            <w:r w:rsidRPr="00B83EF4">
              <w:rPr>
                <w:rFonts w:ascii="Arial" w:eastAsia="Calibri" w:hAnsi="Arial" w:cs="Arial"/>
                <w:lang w:eastAsia="pl-PL"/>
              </w:rPr>
              <w:t>Szemielino</w:t>
            </w:r>
          </w:p>
        </w:tc>
        <w:tc>
          <w:tcPr>
            <w:tcW w:w="2185" w:type="dxa"/>
            <w:shd w:val="clear" w:color="auto" w:fill="FF0000"/>
            <w:vAlign w:val="bottom"/>
          </w:tcPr>
          <w:p w14:paraId="79F3C922"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1,73</w:t>
            </w:r>
          </w:p>
        </w:tc>
        <w:tc>
          <w:tcPr>
            <w:tcW w:w="2185" w:type="dxa"/>
            <w:shd w:val="clear" w:color="auto" w:fill="auto"/>
            <w:vAlign w:val="bottom"/>
          </w:tcPr>
          <w:p w14:paraId="18781B29"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1,84</w:t>
            </w:r>
          </w:p>
        </w:tc>
        <w:tc>
          <w:tcPr>
            <w:tcW w:w="2185" w:type="dxa"/>
            <w:shd w:val="clear" w:color="auto" w:fill="auto"/>
            <w:vAlign w:val="bottom"/>
          </w:tcPr>
          <w:p w14:paraId="52B6A678"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-1,99</w:t>
            </w:r>
          </w:p>
        </w:tc>
      </w:tr>
      <w:tr w:rsidR="00D86932" w:rsidRPr="00B83EF4" w14:paraId="0B088EAC"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306322C7" w14:textId="77777777" w:rsidR="00D86932" w:rsidRPr="00B83EF4" w:rsidRDefault="00D86932" w:rsidP="002951EB">
            <w:pPr>
              <w:rPr>
                <w:rFonts w:ascii="Arial" w:hAnsi="Arial" w:cs="Arial"/>
                <w:spacing w:val="-16"/>
                <w:lang w:eastAsia="pl-PL"/>
              </w:rPr>
            </w:pPr>
            <w:r w:rsidRPr="00B83EF4">
              <w:rPr>
                <w:rFonts w:ascii="Arial" w:eastAsia="Calibri" w:hAnsi="Arial" w:cs="Arial"/>
                <w:lang w:eastAsia="pl-PL"/>
              </w:rPr>
              <w:t>Trzebień</w:t>
            </w:r>
          </w:p>
        </w:tc>
        <w:tc>
          <w:tcPr>
            <w:tcW w:w="2185" w:type="dxa"/>
            <w:shd w:val="clear" w:color="auto" w:fill="FF0000"/>
            <w:vAlign w:val="bottom"/>
          </w:tcPr>
          <w:p w14:paraId="6639F605"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0,7</w:t>
            </w:r>
          </w:p>
        </w:tc>
        <w:tc>
          <w:tcPr>
            <w:tcW w:w="2185" w:type="dxa"/>
            <w:shd w:val="clear" w:color="auto" w:fill="FF0000"/>
            <w:vAlign w:val="bottom"/>
          </w:tcPr>
          <w:p w14:paraId="58A013D4"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2,57</w:t>
            </w:r>
          </w:p>
        </w:tc>
        <w:tc>
          <w:tcPr>
            <w:tcW w:w="2185" w:type="dxa"/>
            <w:shd w:val="clear" w:color="auto" w:fill="auto"/>
            <w:vAlign w:val="bottom"/>
          </w:tcPr>
          <w:p w14:paraId="10258914"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-0,16</w:t>
            </w:r>
          </w:p>
        </w:tc>
      </w:tr>
      <w:tr w:rsidR="00D86932" w:rsidRPr="00B83EF4" w14:paraId="77825145"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62561E1F" w14:textId="77777777" w:rsidR="00D86932" w:rsidRPr="00B83EF4" w:rsidRDefault="00D86932" w:rsidP="002951EB">
            <w:pPr>
              <w:rPr>
                <w:rFonts w:ascii="Arial" w:hAnsi="Arial" w:cs="Arial"/>
                <w:spacing w:val="-16"/>
                <w:lang w:eastAsia="pl-PL"/>
              </w:rPr>
            </w:pPr>
            <w:r w:rsidRPr="00B83EF4">
              <w:rPr>
                <w:rFonts w:ascii="Arial" w:eastAsia="Calibri" w:hAnsi="Arial" w:cs="Arial"/>
                <w:lang w:eastAsia="pl-PL"/>
              </w:rPr>
              <w:t>Warszyn</w:t>
            </w:r>
          </w:p>
        </w:tc>
        <w:tc>
          <w:tcPr>
            <w:tcW w:w="2185" w:type="dxa"/>
            <w:shd w:val="clear" w:color="auto" w:fill="FF0000"/>
            <w:vAlign w:val="bottom"/>
          </w:tcPr>
          <w:p w14:paraId="1CCE6999"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0,01</w:t>
            </w:r>
          </w:p>
        </w:tc>
        <w:tc>
          <w:tcPr>
            <w:tcW w:w="2185" w:type="dxa"/>
            <w:shd w:val="clear" w:color="auto" w:fill="auto"/>
            <w:vAlign w:val="bottom"/>
          </w:tcPr>
          <w:p w14:paraId="35B5E05C"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-1,32</w:t>
            </w:r>
          </w:p>
        </w:tc>
        <w:tc>
          <w:tcPr>
            <w:tcW w:w="2185" w:type="dxa"/>
            <w:shd w:val="clear" w:color="auto" w:fill="FF0000"/>
            <w:vAlign w:val="bottom"/>
          </w:tcPr>
          <w:p w14:paraId="1D6CF1BB"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0,21</w:t>
            </w:r>
          </w:p>
        </w:tc>
      </w:tr>
      <w:tr w:rsidR="00D86932" w:rsidRPr="00B83EF4" w14:paraId="364275D9"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5D74C910" w14:textId="77777777" w:rsidR="00D86932" w:rsidRPr="00B83EF4" w:rsidRDefault="00D86932" w:rsidP="002951EB">
            <w:pPr>
              <w:rPr>
                <w:rFonts w:ascii="Arial" w:hAnsi="Arial" w:cs="Arial"/>
                <w:spacing w:val="-16"/>
                <w:lang w:eastAsia="pl-PL"/>
              </w:rPr>
            </w:pPr>
            <w:r w:rsidRPr="00B83EF4">
              <w:rPr>
                <w:rFonts w:ascii="Arial" w:eastAsia="Calibri" w:hAnsi="Arial" w:cs="Arial"/>
                <w:lang w:eastAsia="pl-PL"/>
              </w:rPr>
              <w:t>Ziemomyśl A</w:t>
            </w:r>
          </w:p>
        </w:tc>
        <w:tc>
          <w:tcPr>
            <w:tcW w:w="2185" w:type="dxa"/>
            <w:shd w:val="clear" w:color="auto" w:fill="FF0000"/>
            <w:vAlign w:val="bottom"/>
          </w:tcPr>
          <w:p w14:paraId="64525489"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4,13</w:t>
            </w:r>
          </w:p>
        </w:tc>
        <w:tc>
          <w:tcPr>
            <w:tcW w:w="2185" w:type="dxa"/>
            <w:shd w:val="clear" w:color="auto" w:fill="FF0000"/>
            <w:vAlign w:val="bottom"/>
          </w:tcPr>
          <w:p w14:paraId="4581F0EC"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0,06</w:t>
            </w:r>
          </w:p>
        </w:tc>
        <w:tc>
          <w:tcPr>
            <w:tcW w:w="2185" w:type="dxa"/>
            <w:shd w:val="clear" w:color="auto" w:fill="FF0000"/>
            <w:vAlign w:val="bottom"/>
          </w:tcPr>
          <w:p w14:paraId="25046FD1"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1,66</w:t>
            </w:r>
          </w:p>
        </w:tc>
      </w:tr>
      <w:tr w:rsidR="00D86932" w:rsidRPr="00B83EF4" w14:paraId="33B22698"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2EAFE644" w14:textId="77777777" w:rsidR="00D86932" w:rsidRPr="00B83EF4" w:rsidRDefault="00D86932" w:rsidP="002951EB">
            <w:pPr>
              <w:rPr>
                <w:rFonts w:ascii="Arial" w:hAnsi="Arial" w:cs="Arial"/>
                <w:spacing w:val="-16"/>
                <w:lang w:eastAsia="pl-PL"/>
              </w:rPr>
            </w:pPr>
            <w:r w:rsidRPr="00B83EF4">
              <w:rPr>
                <w:rFonts w:ascii="Arial" w:eastAsia="Calibri" w:hAnsi="Arial" w:cs="Arial"/>
                <w:lang w:eastAsia="pl-PL"/>
              </w:rPr>
              <w:t>Ziemomyśl B</w:t>
            </w:r>
          </w:p>
        </w:tc>
        <w:tc>
          <w:tcPr>
            <w:tcW w:w="2185" w:type="dxa"/>
            <w:shd w:val="clear" w:color="auto" w:fill="FF0000"/>
            <w:vAlign w:val="bottom"/>
          </w:tcPr>
          <w:p w14:paraId="2D218FC7"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7,54</w:t>
            </w:r>
          </w:p>
        </w:tc>
        <w:tc>
          <w:tcPr>
            <w:tcW w:w="2185" w:type="dxa"/>
            <w:shd w:val="clear" w:color="auto" w:fill="FF0000"/>
            <w:vAlign w:val="bottom"/>
          </w:tcPr>
          <w:p w14:paraId="7B958D4C"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5,55</w:t>
            </w:r>
          </w:p>
        </w:tc>
        <w:tc>
          <w:tcPr>
            <w:tcW w:w="2185" w:type="dxa"/>
            <w:shd w:val="clear" w:color="auto" w:fill="FF0000"/>
            <w:vAlign w:val="bottom"/>
          </w:tcPr>
          <w:p w14:paraId="335A8BCE"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1,46</w:t>
            </w:r>
          </w:p>
        </w:tc>
      </w:tr>
      <w:tr w:rsidR="00D86932" w:rsidRPr="00B83EF4" w14:paraId="63BEF57F" w14:textId="77777777" w:rsidTr="001E7C6C">
        <w:tc>
          <w:tcPr>
            <w:cnfStyle w:val="001000000000" w:firstRow="0" w:lastRow="0" w:firstColumn="1" w:lastColumn="0" w:oddVBand="0" w:evenVBand="0" w:oddHBand="0" w:evenHBand="0" w:firstRowFirstColumn="0" w:firstRowLastColumn="0" w:lastRowFirstColumn="0" w:lastRowLastColumn="0"/>
            <w:tcW w:w="2511" w:type="dxa"/>
          </w:tcPr>
          <w:p w14:paraId="547F5701" w14:textId="77777777" w:rsidR="00D86932" w:rsidRPr="00B83EF4" w:rsidRDefault="00D86932" w:rsidP="002951EB">
            <w:pPr>
              <w:rPr>
                <w:rFonts w:ascii="Arial" w:hAnsi="Arial" w:cs="Arial"/>
                <w:spacing w:val="-16"/>
                <w:lang w:eastAsia="pl-PL"/>
              </w:rPr>
            </w:pPr>
            <w:r w:rsidRPr="00B83EF4">
              <w:rPr>
                <w:rFonts w:ascii="Arial" w:eastAsia="Calibri" w:hAnsi="Arial" w:cs="Arial"/>
                <w:lang w:eastAsia="pl-PL"/>
              </w:rPr>
              <w:t>Żalęcino</w:t>
            </w:r>
          </w:p>
        </w:tc>
        <w:tc>
          <w:tcPr>
            <w:tcW w:w="2185" w:type="dxa"/>
            <w:shd w:val="clear" w:color="auto" w:fill="auto"/>
            <w:vAlign w:val="bottom"/>
          </w:tcPr>
          <w:p w14:paraId="3439ADA3"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pl-PL"/>
              </w:rPr>
            </w:pPr>
            <w:r w:rsidRPr="00B83EF4">
              <w:rPr>
                <w:rFonts w:ascii="Arial" w:hAnsi="Arial" w:cs="Arial"/>
                <w:color w:val="000000"/>
              </w:rPr>
              <w:t>-1,03</w:t>
            </w:r>
          </w:p>
        </w:tc>
        <w:tc>
          <w:tcPr>
            <w:tcW w:w="2185" w:type="dxa"/>
            <w:shd w:val="clear" w:color="auto" w:fill="auto"/>
            <w:vAlign w:val="bottom"/>
          </w:tcPr>
          <w:p w14:paraId="23C70BC0"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-0,61</w:t>
            </w:r>
          </w:p>
        </w:tc>
        <w:tc>
          <w:tcPr>
            <w:tcW w:w="2185" w:type="dxa"/>
            <w:shd w:val="clear" w:color="auto" w:fill="auto"/>
            <w:vAlign w:val="bottom"/>
          </w:tcPr>
          <w:p w14:paraId="261A8DCF" w14:textId="77777777" w:rsidR="00D86932" w:rsidRPr="00B83EF4" w:rsidRDefault="00D86932" w:rsidP="002951EB">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B83EF4">
              <w:rPr>
                <w:rFonts w:ascii="Arial" w:hAnsi="Arial" w:cs="Arial"/>
                <w:color w:val="000000"/>
              </w:rPr>
              <w:t>-0,34</w:t>
            </w:r>
          </w:p>
        </w:tc>
      </w:tr>
    </w:tbl>
    <w:p w14:paraId="2FDCE4ED" w14:textId="77777777" w:rsidR="008A262D" w:rsidRPr="00B83EF4" w:rsidRDefault="008A262D" w:rsidP="002951EB">
      <w:pPr>
        <w:spacing w:after="0" w:line="240" w:lineRule="auto"/>
        <w:jc w:val="both"/>
        <w:rPr>
          <w:rFonts w:ascii="Arial" w:hAnsi="Arial" w:cs="Arial"/>
          <w:i/>
          <w:lang w:eastAsia="pl-PL"/>
        </w:rPr>
      </w:pPr>
      <w:r w:rsidRPr="00B83EF4">
        <w:rPr>
          <w:rFonts w:ascii="Arial" w:hAnsi="Arial" w:cs="Arial"/>
          <w:i/>
          <w:lang w:eastAsia="pl-PL"/>
        </w:rPr>
        <w:t>Źródło: opracowanie własne</w:t>
      </w:r>
    </w:p>
    <w:p w14:paraId="48471F21" w14:textId="77777777" w:rsidR="008A262D" w:rsidRPr="00B83EF4" w:rsidRDefault="008A262D" w:rsidP="008A262D">
      <w:pPr>
        <w:shd w:val="clear" w:color="auto" w:fill="FFFFFF"/>
        <w:tabs>
          <w:tab w:val="left" w:pos="426"/>
        </w:tabs>
        <w:spacing w:after="0"/>
        <w:jc w:val="both"/>
        <w:rPr>
          <w:rFonts w:ascii="Arial" w:hAnsi="Arial" w:cs="Arial"/>
        </w:rPr>
      </w:pPr>
    </w:p>
    <w:p w14:paraId="6B821651" w14:textId="77777777" w:rsidR="00727F56" w:rsidRPr="00B83EF4" w:rsidRDefault="00727F56" w:rsidP="008A262D">
      <w:pPr>
        <w:shd w:val="clear" w:color="auto" w:fill="FFFFFF"/>
        <w:tabs>
          <w:tab w:val="left" w:pos="426"/>
        </w:tabs>
        <w:spacing w:after="0"/>
        <w:jc w:val="both"/>
        <w:rPr>
          <w:rFonts w:ascii="Arial" w:hAnsi="Arial" w:cs="Arial"/>
        </w:rPr>
      </w:pPr>
      <w:r w:rsidRPr="00B83EF4">
        <w:rPr>
          <w:rFonts w:ascii="Arial" w:hAnsi="Arial" w:cs="Arial"/>
        </w:rPr>
        <w:t xml:space="preserve">Zgodnie z wytycznymi zasady realizacji przedsięwzięć rewitalizacyjnych w ramach Regionalnego Programu Operacyjnego Województwa Zachodniopomorskiego 2014-2020 oraz przyjętą metodyką, </w:t>
      </w:r>
      <w:r w:rsidRPr="00B83EF4">
        <w:rPr>
          <w:rFonts w:ascii="Arial" w:hAnsi="Arial" w:cs="Arial"/>
          <w:b/>
        </w:rPr>
        <w:t>obszar zdegradowany</w:t>
      </w:r>
      <w:r w:rsidR="008D0534" w:rsidRPr="00B83EF4">
        <w:rPr>
          <w:rFonts w:ascii="Arial" w:hAnsi="Arial" w:cs="Arial"/>
          <w:b/>
        </w:rPr>
        <w:t xml:space="preserve"> to taki,</w:t>
      </w:r>
      <w:r w:rsidRPr="00B83EF4">
        <w:rPr>
          <w:rFonts w:ascii="Arial" w:hAnsi="Arial" w:cs="Arial"/>
          <w:b/>
        </w:rPr>
        <w:t xml:space="preserve"> w którym obserwowane są negatywne zjawi</w:t>
      </w:r>
      <w:r w:rsidR="008D0534" w:rsidRPr="00B83EF4">
        <w:rPr>
          <w:rFonts w:ascii="Arial" w:hAnsi="Arial" w:cs="Arial"/>
          <w:b/>
        </w:rPr>
        <w:t>ska w co najmniej dwóch sferach tj.</w:t>
      </w:r>
      <w:r w:rsidRPr="00B83EF4">
        <w:rPr>
          <w:rFonts w:ascii="Arial" w:hAnsi="Arial" w:cs="Arial"/>
          <w:b/>
        </w:rPr>
        <w:t xml:space="preserve">: społecznej i jednej z </w:t>
      </w:r>
      <w:r w:rsidR="008D0534" w:rsidRPr="00B83EF4">
        <w:rPr>
          <w:rFonts w:ascii="Arial" w:hAnsi="Arial" w:cs="Arial"/>
          <w:b/>
        </w:rPr>
        <w:t xml:space="preserve">dwóch: </w:t>
      </w:r>
      <w:r w:rsidRPr="00B83EF4">
        <w:rPr>
          <w:rFonts w:ascii="Arial" w:hAnsi="Arial" w:cs="Arial"/>
          <w:b/>
        </w:rPr>
        <w:t>gospodarczej lub przestrzenno-funkcjonalnej.</w:t>
      </w:r>
    </w:p>
    <w:p w14:paraId="789F1FC0" w14:textId="77777777" w:rsidR="00727F56" w:rsidRPr="00B83EF4" w:rsidRDefault="00727F56" w:rsidP="008A262D">
      <w:pPr>
        <w:shd w:val="clear" w:color="auto" w:fill="FFFFFF"/>
        <w:tabs>
          <w:tab w:val="left" w:pos="426"/>
        </w:tabs>
        <w:spacing w:after="0"/>
        <w:jc w:val="both"/>
        <w:rPr>
          <w:rFonts w:ascii="Arial" w:hAnsi="Arial" w:cs="Arial"/>
        </w:rPr>
      </w:pPr>
      <w:r w:rsidRPr="00B83EF4">
        <w:rPr>
          <w:rFonts w:ascii="Arial" w:hAnsi="Arial" w:cs="Arial"/>
        </w:rPr>
        <w:tab/>
        <w:t xml:space="preserve">W przyjętej metodyce to obszary uzyskujące w tych sferach wartości obrazujące negatywne zjawiska w wystandaryzowanej skali wartości powyżej wartości „0” – patrz tabela </w:t>
      </w:r>
      <w:r w:rsidR="006F007D" w:rsidRPr="00B83EF4">
        <w:rPr>
          <w:rFonts w:ascii="Arial" w:hAnsi="Arial" w:cs="Arial"/>
        </w:rPr>
        <w:t>18</w:t>
      </w:r>
      <w:r w:rsidRPr="00B83EF4">
        <w:rPr>
          <w:rFonts w:ascii="Arial" w:hAnsi="Arial" w:cs="Arial"/>
        </w:rPr>
        <w:t>.</w:t>
      </w:r>
    </w:p>
    <w:p w14:paraId="0B92128C" w14:textId="77777777" w:rsidR="002C2D13" w:rsidRDefault="002C2D13" w:rsidP="00E65F4A">
      <w:pPr>
        <w:shd w:val="clear" w:color="auto" w:fill="FFFFFF"/>
        <w:tabs>
          <w:tab w:val="left" w:pos="426"/>
        </w:tabs>
        <w:spacing w:after="0"/>
        <w:jc w:val="both"/>
        <w:rPr>
          <w:rFonts w:ascii="Arial" w:hAnsi="Arial" w:cs="Arial"/>
        </w:rPr>
      </w:pPr>
    </w:p>
    <w:p w14:paraId="7DDE39D5" w14:textId="77777777" w:rsidR="00C72FA1" w:rsidRDefault="00C72FA1" w:rsidP="00E65F4A">
      <w:pPr>
        <w:shd w:val="clear" w:color="auto" w:fill="FFFFFF"/>
        <w:tabs>
          <w:tab w:val="left" w:pos="426"/>
        </w:tabs>
        <w:spacing w:after="0"/>
        <w:jc w:val="both"/>
        <w:rPr>
          <w:rFonts w:ascii="Arial" w:hAnsi="Arial" w:cs="Arial"/>
        </w:rPr>
      </w:pPr>
    </w:p>
    <w:p w14:paraId="515D8A54" w14:textId="77777777" w:rsidR="00C72FA1" w:rsidRDefault="00C72FA1" w:rsidP="00E65F4A">
      <w:pPr>
        <w:shd w:val="clear" w:color="auto" w:fill="FFFFFF"/>
        <w:tabs>
          <w:tab w:val="left" w:pos="426"/>
        </w:tabs>
        <w:spacing w:after="0"/>
        <w:jc w:val="both"/>
        <w:rPr>
          <w:rFonts w:ascii="Arial" w:hAnsi="Arial" w:cs="Arial"/>
        </w:rPr>
      </w:pPr>
    </w:p>
    <w:p w14:paraId="0C908C5D" w14:textId="77777777" w:rsidR="00C72FA1" w:rsidRDefault="00C72FA1" w:rsidP="00E65F4A">
      <w:pPr>
        <w:shd w:val="clear" w:color="auto" w:fill="FFFFFF"/>
        <w:tabs>
          <w:tab w:val="left" w:pos="426"/>
        </w:tabs>
        <w:spacing w:after="0"/>
        <w:jc w:val="both"/>
        <w:rPr>
          <w:rFonts w:ascii="Arial" w:hAnsi="Arial" w:cs="Arial"/>
        </w:rPr>
      </w:pPr>
    </w:p>
    <w:p w14:paraId="20658914" w14:textId="77777777" w:rsidR="00C72FA1" w:rsidRDefault="00C72FA1" w:rsidP="00E65F4A">
      <w:pPr>
        <w:shd w:val="clear" w:color="auto" w:fill="FFFFFF"/>
        <w:tabs>
          <w:tab w:val="left" w:pos="426"/>
        </w:tabs>
        <w:spacing w:after="0"/>
        <w:jc w:val="both"/>
        <w:rPr>
          <w:rFonts w:ascii="Arial" w:hAnsi="Arial" w:cs="Arial"/>
        </w:rPr>
      </w:pPr>
    </w:p>
    <w:p w14:paraId="72488E11" w14:textId="77777777" w:rsidR="00C72FA1" w:rsidRPr="00B83EF4" w:rsidRDefault="00C72FA1" w:rsidP="00E65F4A">
      <w:pPr>
        <w:shd w:val="clear" w:color="auto" w:fill="FFFFFF"/>
        <w:tabs>
          <w:tab w:val="left" w:pos="426"/>
        </w:tabs>
        <w:spacing w:after="0"/>
        <w:jc w:val="both"/>
        <w:rPr>
          <w:rFonts w:ascii="Arial" w:hAnsi="Arial" w:cs="Arial"/>
        </w:rPr>
      </w:pPr>
    </w:p>
    <w:p w14:paraId="647F1F27" w14:textId="77777777" w:rsidR="008A262D" w:rsidRPr="00B83EF4" w:rsidRDefault="008A262D" w:rsidP="008A262D">
      <w:pPr>
        <w:pStyle w:val="Legenda"/>
        <w:rPr>
          <w:rFonts w:ascii="Arial" w:hAnsi="Arial" w:cs="Arial"/>
          <w:b/>
          <w:i w:val="0"/>
          <w:color w:val="auto"/>
          <w:sz w:val="22"/>
          <w:szCs w:val="22"/>
        </w:rPr>
      </w:pPr>
      <w:bookmarkStart w:id="91" w:name="_Toc532213331"/>
      <w:r w:rsidRPr="00B83EF4">
        <w:rPr>
          <w:rFonts w:ascii="Arial" w:hAnsi="Arial" w:cs="Arial"/>
          <w:b/>
          <w:i w:val="0"/>
          <w:color w:val="auto"/>
          <w:sz w:val="22"/>
          <w:szCs w:val="22"/>
        </w:rPr>
        <w:lastRenderedPageBreak/>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11</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Obszar zdegradowany w </w:t>
      </w:r>
      <w:r w:rsidR="00992C76" w:rsidRPr="00B83EF4">
        <w:rPr>
          <w:rFonts w:ascii="Arial" w:hAnsi="Arial" w:cs="Arial"/>
          <w:b/>
          <w:i w:val="0"/>
          <w:color w:val="auto"/>
          <w:sz w:val="22"/>
          <w:szCs w:val="22"/>
        </w:rPr>
        <w:t>Gminie</w:t>
      </w:r>
      <w:r w:rsidR="00520476" w:rsidRPr="00B83EF4">
        <w:rPr>
          <w:rFonts w:ascii="Arial" w:hAnsi="Arial" w:cs="Arial"/>
          <w:b/>
          <w:i w:val="0"/>
          <w:color w:val="auto"/>
          <w:sz w:val="22"/>
          <w:szCs w:val="22"/>
        </w:rPr>
        <w:t>Dolice</w:t>
      </w:r>
      <w:bookmarkEnd w:id="91"/>
    </w:p>
    <w:p w14:paraId="7BDB1A78" w14:textId="77777777" w:rsidR="00EE405B" w:rsidRPr="00B83EF4" w:rsidRDefault="00DC3A74" w:rsidP="00E65F4A">
      <w:pPr>
        <w:shd w:val="clear" w:color="auto" w:fill="FFFFFF"/>
        <w:tabs>
          <w:tab w:val="left" w:pos="426"/>
        </w:tabs>
        <w:spacing w:after="0"/>
        <w:jc w:val="both"/>
        <w:rPr>
          <w:rFonts w:ascii="Arial" w:hAnsi="Arial" w:cs="Arial"/>
        </w:rPr>
      </w:pPr>
      <w:r>
        <w:rPr>
          <w:rFonts w:ascii="Arial" w:hAnsi="Arial" w:cs="Arial"/>
          <w:noProof/>
          <w:lang w:eastAsia="pl-PL"/>
        </w:rPr>
        <w:drawing>
          <wp:inline distT="0" distB="0" distL="0" distR="0" wp14:anchorId="00EE0C35" wp14:editId="4757035A">
            <wp:extent cx="5579745" cy="6430010"/>
            <wp:effectExtent l="0" t="0" r="1905" b="889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gm_DOLICE-OBSZARY_ZDEGRADOWANE.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79745" cy="6430010"/>
                    </a:xfrm>
                    <a:prstGeom prst="rect">
                      <a:avLst/>
                    </a:prstGeom>
                  </pic:spPr>
                </pic:pic>
              </a:graphicData>
            </a:graphic>
          </wp:inline>
        </w:drawing>
      </w:r>
    </w:p>
    <w:p w14:paraId="1F935EBD" w14:textId="77777777" w:rsidR="00AD6908" w:rsidRPr="00B83EF4" w:rsidRDefault="0061741A" w:rsidP="002C2D13">
      <w:pPr>
        <w:spacing w:after="0"/>
        <w:jc w:val="both"/>
        <w:rPr>
          <w:rFonts w:ascii="Arial" w:hAnsi="Arial" w:cs="Arial"/>
          <w:i/>
          <w:lang w:eastAsia="pl-PL"/>
        </w:rPr>
      </w:pPr>
      <w:r w:rsidRPr="00B83EF4">
        <w:rPr>
          <w:rFonts w:ascii="Arial" w:hAnsi="Arial" w:cs="Arial"/>
          <w:lang w:eastAsia="pl-PL"/>
        </w:rPr>
        <w:t> </w:t>
      </w:r>
      <w:r w:rsidR="008A262D" w:rsidRPr="00B83EF4">
        <w:rPr>
          <w:rFonts w:ascii="Arial" w:hAnsi="Arial" w:cs="Arial"/>
          <w:i/>
          <w:lang w:eastAsia="pl-PL"/>
        </w:rPr>
        <w:t>Źródło: opracowanie własne</w:t>
      </w:r>
      <w:r w:rsidR="006B45F4" w:rsidRPr="00B83EF4">
        <w:rPr>
          <w:rFonts w:ascii="Arial" w:hAnsi="Arial" w:cs="Arial"/>
          <w:i/>
          <w:lang w:eastAsia="pl-PL"/>
        </w:rPr>
        <w:t>.</w:t>
      </w:r>
    </w:p>
    <w:p w14:paraId="73A636EC" w14:textId="77777777" w:rsidR="002C2D13" w:rsidRPr="00B83EF4" w:rsidRDefault="002C2D13" w:rsidP="002C2D13">
      <w:pPr>
        <w:spacing w:after="0"/>
        <w:jc w:val="both"/>
        <w:rPr>
          <w:rFonts w:ascii="Arial" w:hAnsi="Arial" w:cs="Arial"/>
          <w:i/>
          <w:lang w:eastAsia="pl-PL"/>
        </w:rPr>
      </w:pPr>
    </w:p>
    <w:p w14:paraId="4A95F9C3" w14:textId="77777777" w:rsidR="008A262D" w:rsidRPr="00B83EF4" w:rsidRDefault="008A262D" w:rsidP="006B45F4">
      <w:pPr>
        <w:jc w:val="both"/>
        <w:rPr>
          <w:rFonts w:ascii="Arial" w:hAnsi="Arial" w:cs="Arial"/>
          <w:lang w:eastAsia="pl-PL"/>
        </w:rPr>
      </w:pPr>
      <w:r w:rsidRPr="00B83EF4">
        <w:rPr>
          <w:rFonts w:ascii="Arial" w:hAnsi="Arial" w:cs="Arial"/>
          <w:lang w:eastAsia="pl-PL"/>
        </w:rPr>
        <w:t xml:space="preserve">Ostatecznie obszar zdegradowany w </w:t>
      </w:r>
      <w:r w:rsidR="00B66B2B" w:rsidRPr="00B83EF4">
        <w:rPr>
          <w:rFonts w:ascii="Arial" w:hAnsi="Arial" w:cs="Arial"/>
          <w:lang w:eastAsia="pl-PL"/>
        </w:rPr>
        <w:t>g</w:t>
      </w:r>
      <w:r w:rsidR="00992C76" w:rsidRPr="00B83EF4">
        <w:rPr>
          <w:rFonts w:ascii="Arial" w:hAnsi="Arial" w:cs="Arial"/>
          <w:lang w:eastAsia="pl-PL"/>
        </w:rPr>
        <w:t>minie</w:t>
      </w:r>
      <w:r w:rsidR="00520476" w:rsidRPr="00B83EF4">
        <w:rPr>
          <w:rFonts w:ascii="Arial" w:hAnsi="Arial" w:cs="Arial"/>
          <w:lang w:eastAsia="pl-PL"/>
        </w:rPr>
        <w:t>Dolice</w:t>
      </w:r>
      <w:r w:rsidRPr="00B83EF4">
        <w:rPr>
          <w:rFonts w:ascii="Arial" w:hAnsi="Arial" w:cs="Arial"/>
          <w:lang w:eastAsia="pl-PL"/>
        </w:rPr>
        <w:t xml:space="preserve"> objął swym zasięgiem następujące jednostki analityczne</w:t>
      </w:r>
      <w:r w:rsidR="006B45F4" w:rsidRPr="00B83EF4">
        <w:rPr>
          <w:rFonts w:ascii="Arial" w:hAnsi="Arial" w:cs="Arial"/>
          <w:lang w:eastAsia="pl-PL"/>
        </w:rPr>
        <w:t>:</w:t>
      </w:r>
    </w:p>
    <w:p w14:paraId="769B9BC2" w14:textId="77777777" w:rsidR="008A262D" w:rsidRPr="00B83EF4" w:rsidRDefault="00AD6178" w:rsidP="00B94A17">
      <w:pPr>
        <w:pStyle w:val="Akapitzlist"/>
        <w:numPr>
          <w:ilvl w:val="1"/>
          <w:numId w:val="36"/>
        </w:numPr>
        <w:rPr>
          <w:rFonts w:ascii="Arial" w:hAnsi="Arial" w:cs="Arial"/>
          <w:lang w:eastAsia="pl-PL"/>
        </w:rPr>
      </w:pPr>
      <w:r w:rsidRPr="00B83EF4">
        <w:rPr>
          <w:rFonts w:ascii="Arial" w:hAnsi="Arial" w:cs="Arial"/>
          <w:lang w:eastAsia="pl-PL"/>
        </w:rPr>
        <w:t>Dobropole</w:t>
      </w:r>
    </w:p>
    <w:p w14:paraId="4AB34D39" w14:textId="77777777" w:rsidR="008A262D" w:rsidRPr="00B83EF4" w:rsidRDefault="00AD6178" w:rsidP="00B94A17">
      <w:pPr>
        <w:pStyle w:val="Akapitzlist"/>
        <w:numPr>
          <w:ilvl w:val="1"/>
          <w:numId w:val="36"/>
        </w:numPr>
        <w:rPr>
          <w:rFonts w:ascii="Arial" w:hAnsi="Arial" w:cs="Arial"/>
          <w:lang w:eastAsia="pl-PL"/>
        </w:rPr>
      </w:pPr>
      <w:r w:rsidRPr="00B83EF4">
        <w:rPr>
          <w:rFonts w:ascii="Arial" w:hAnsi="Arial" w:cs="Arial"/>
          <w:lang w:eastAsia="pl-PL"/>
        </w:rPr>
        <w:t>Dolice</w:t>
      </w:r>
    </w:p>
    <w:p w14:paraId="5BA66556" w14:textId="77777777" w:rsidR="0087733F" w:rsidRPr="00B83EF4" w:rsidRDefault="00AD6178" w:rsidP="00B94A17">
      <w:pPr>
        <w:pStyle w:val="Akapitzlist"/>
        <w:numPr>
          <w:ilvl w:val="1"/>
          <w:numId w:val="36"/>
        </w:numPr>
        <w:rPr>
          <w:rFonts w:ascii="Arial" w:hAnsi="Arial" w:cs="Arial"/>
          <w:lang w:eastAsia="pl-PL"/>
        </w:rPr>
      </w:pPr>
      <w:r w:rsidRPr="00B83EF4">
        <w:rPr>
          <w:rFonts w:ascii="Arial" w:hAnsi="Arial" w:cs="Arial"/>
          <w:lang w:eastAsia="pl-PL"/>
        </w:rPr>
        <w:t>Mogilica</w:t>
      </w:r>
      <w:r w:rsidR="0087733F" w:rsidRPr="00B83EF4">
        <w:rPr>
          <w:rFonts w:ascii="Arial" w:hAnsi="Arial" w:cs="Arial"/>
          <w:lang w:eastAsia="pl-PL"/>
        </w:rPr>
        <w:t xml:space="preserve">, </w:t>
      </w:r>
    </w:p>
    <w:p w14:paraId="198A8816" w14:textId="77777777" w:rsidR="0087733F" w:rsidRPr="00B83EF4" w:rsidRDefault="00AD6178" w:rsidP="00B94A17">
      <w:pPr>
        <w:pStyle w:val="Akapitzlist"/>
        <w:numPr>
          <w:ilvl w:val="1"/>
          <w:numId w:val="36"/>
        </w:numPr>
        <w:rPr>
          <w:rFonts w:ascii="Arial" w:hAnsi="Arial" w:cs="Arial"/>
          <w:lang w:eastAsia="pl-PL"/>
        </w:rPr>
      </w:pPr>
      <w:r w:rsidRPr="00B83EF4">
        <w:rPr>
          <w:rFonts w:ascii="Arial" w:hAnsi="Arial" w:cs="Arial"/>
          <w:lang w:eastAsia="pl-PL"/>
        </w:rPr>
        <w:t>Płoszkowo</w:t>
      </w:r>
      <w:r w:rsidR="0087733F" w:rsidRPr="00B83EF4">
        <w:rPr>
          <w:rFonts w:ascii="Arial" w:hAnsi="Arial" w:cs="Arial"/>
          <w:lang w:eastAsia="pl-PL"/>
        </w:rPr>
        <w:t>,</w:t>
      </w:r>
    </w:p>
    <w:p w14:paraId="7293606C" w14:textId="77777777" w:rsidR="00AD6908" w:rsidRPr="00B83EF4" w:rsidRDefault="00AD6178" w:rsidP="00B94A17">
      <w:pPr>
        <w:pStyle w:val="Akapitzlist"/>
        <w:numPr>
          <w:ilvl w:val="1"/>
          <w:numId w:val="36"/>
        </w:numPr>
        <w:rPr>
          <w:rFonts w:ascii="Arial" w:hAnsi="Arial" w:cs="Arial"/>
          <w:lang w:eastAsia="pl-PL"/>
        </w:rPr>
      </w:pPr>
      <w:r w:rsidRPr="00B83EF4">
        <w:rPr>
          <w:rFonts w:ascii="Arial" w:hAnsi="Arial" w:cs="Arial"/>
          <w:lang w:eastAsia="pl-PL"/>
        </w:rPr>
        <w:t>Trzebień</w:t>
      </w:r>
    </w:p>
    <w:p w14:paraId="1AE7046D" w14:textId="77777777" w:rsidR="00AD6178" w:rsidRPr="00B83EF4" w:rsidRDefault="00AD6178" w:rsidP="00B94A17">
      <w:pPr>
        <w:pStyle w:val="Akapitzlist"/>
        <w:numPr>
          <w:ilvl w:val="1"/>
          <w:numId w:val="36"/>
        </w:numPr>
        <w:rPr>
          <w:rFonts w:ascii="Arial" w:hAnsi="Arial" w:cs="Arial"/>
          <w:lang w:eastAsia="pl-PL"/>
        </w:rPr>
      </w:pPr>
      <w:r w:rsidRPr="00B83EF4">
        <w:rPr>
          <w:rFonts w:ascii="Arial" w:hAnsi="Arial" w:cs="Arial"/>
          <w:lang w:eastAsia="pl-PL"/>
        </w:rPr>
        <w:t>Ziemomyśl A</w:t>
      </w:r>
    </w:p>
    <w:p w14:paraId="2BA1805F" w14:textId="77777777" w:rsidR="00AD6178" w:rsidRPr="00B83EF4" w:rsidRDefault="00AD6178" w:rsidP="00B94A17">
      <w:pPr>
        <w:pStyle w:val="Akapitzlist"/>
        <w:numPr>
          <w:ilvl w:val="1"/>
          <w:numId w:val="36"/>
        </w:numPr>
        <w:rPr>
          <w:rFonts w:ascii="Arial" w:hAnsi="Arial" w:cs="Arial"/>
          <w:lang w:eastAsia="pl-PL"/>
        </w:rPr>
      </w:pPr>
      <w:r w:rsidRPr="00B83EF4">
        <w:rPr>
          <w:rFonts w:ascii="Arial" w:hAnsi="Arial" w:cs="Arial"/>
          <w:lang w:eastAsia="pl-PL"/>
        </w:rPr>
        <w:t>Ziemomyśl B</w:t>
      </w:r>
    </w:p>
    <w:p w14:paraId="6DC68DE2" w14:textId="77777777" w:rsidR="00B66B2B" w:rsidRPr="00B83EF4" w:rsidRDefault="00B66B2B" w:rsidP="006B45F4">
      <w:pPr>
        <w:jc w:val="both"/>
        <w:rPr>
          <w:rFonts w:ascii="Arial" w:hAnsi="Arial" w:cs="Arial"/>
          <w:b/>
          <w:lang w:eastAsia="pl-PL"/>
        </w:rPr>
      </w:pPr>
      <w:r w:rsidRPr="00B83EF4">
        <w:rPr>
          <w:rFonts w:ascii="Arial" w:hAnsi="Arial" w:cs="Arial"/>
          <w:b/>
          <w:lang w:eastAsia="pl-PL"/>
        </w:rPr>
        <w:lastRenderedPageBreak/>
        <w:t>Tak wybrany obszar zdegradowany charakteryzuje się:</w:t>
      </w:r>
    </w:p>
    <w:p w14:paraId="753DFAFA" w14:textId="77777777" w:rsidR="00B66B2B" w:rsidRPr="00B83EF4" w:rsidRDefault="00B66B2B" w:rsidP="00B94A17">
      <w:pPr>
        <w:pStyle w:val="Akapitzlist"/>
        <w:numPr>
          <w:ilvl w:val="0"/>
          <w:numId w:val="41"/>
        </w:numPr>
        <w:rPr>
          <w:rFonts w:ascii="Arial" w:hAnsi="Arial" w:cs="Arial"/>
          <w:b/>
          <w:lang w:eastAsia="pl-PL"/>
        </w:rPr>
      </w:pPr>
      <w:r w:rsidRPr="00B83EF4">
        <w:rPr>
          <w:rFonts w:ascii="Arial" w:hAnsi="Arial" w:cs="Arial"/>
          <w:b/>
          <w:lang w:eastAsia="pl-PL"/>
        </w:rPr>
        <w:t>Koncentracją problemów społeczn</w:t>
      </w:r>
      <w:r w:rsidR="002C2D13" w:rsidRPr="00B83EF4">
        <w:rPr>
          <w:rFonts w:ascii="Arial" w:hAnsi="Arial" w:cs="Arial"/>
          <w:b/>
          <w:lang w:eastAsia="pl-PL"/>
        </w:rPr>
        <w:t>ych.</w:t>
      </w:r>
    </w:p>
    <w:p w14:paraId="65D24DF7" w14:textId="77777777" w:rsidR="00B66B2B" w:rsidRPr="00B83EF4" w:rsidRDefault="0059029A" w:rsidP="00B66B2B">
      <w:pPr>
        <w:spacing w:after="0"/>
        <w:ind w:firstLine="360"/>
        <w:rPr>
          <w:rFonts w:ascii="Arial" w:hAnsi="Arial" w:cs="Arial"/>
          <w:lang w:eastAsia="pl-PL"/>
        </w:rPr>
      </w:pPr>
      <w:r w:rsidRPr="00B83EF4">
        <w:rPr>
          <w:rFonts w:ascii="Arial" w:hAnsi="Arial" w:cs="Arial"/>
        </w:rPr>
        <w:t>W odniesieniu do 5 z</w:t>
      </w:r>
      <w:r w:rsidR="00335FC3" w:rsidRPr="00B83EF4">
        <w:rPr>
          <w:rFonts w:ascii="Arial" w:hAnsi="Arial" w:cs="Arial"/>
        </w:rPr>
        <w:t xml:space="preserve"> analizowanych wskaźników, jednostki te uzyskały wartości, świadczące o występowaniu na tym obszarze koncentracji problemów społecznych (wartości średnich przyjmowane na poziomie danego wskaźnika były istotnie gorsze od średniej dla gminy</w:t>
      </w:r>
      <w:r w:rsidR="00B27C3F" w:rsidRPr="00B83EF4">
        <w:rPr>
          <w:rFonts w:ascii="Arial" w:hAnsi="Arial" w:cs="Arial"/>
        </w:rPr>
        <w:t xml:space="preserve"> – minimum 0,4</w:t>
      </w:r>
      <w:r w:rsidR="00335FC3" w:rsidRPr="00B83EF4">
        <w:rPr>
          <w:rFonts w:ascii="Arial" w:hAnsi="Arial" w:cs="Arial"/>
        </w:rPr>
        <w:t xml:space="preserve">). </w:t>
      </w:r>
    </w:p>
    <w:p w14:paraId="5005F464" w14:textId="77777777" w:rsidR="00335FC3" w:rsidRPr="00B83EF4" w:rsidRDefault="00335FC3" w:rsidP="00B27C3F">
      <w:pPr>
        <w:spacing w:after="0"/>
        <w:ind w:firstLine="360"/>
        <w:jc w:val="both"/>
        <w:rPr>
          <w:rFonts w:ascii="Arial" w:hAnsi="Arial" w:cs="Arial"/>
        </w:rPr>
      </w:pPr>
      <w:r w:rsidRPr="00B83EF4">
        <w:rPr>
          <w:rFonts w:ascii="Arial" w:hAnsi="Arial" w:cs="Arial"/>
        </w:rPr>
        <w:t>Na terenie omawianych jednostek koncentrują się takie problemy jak</w:t>
      </w:r>
      <w:r w:rsidR="006B45F4" w:rsidRPr="00B83EF4">
        <w:rPr>
          <w:rFonts w:ascii="Arial" w:hAnsi="Arial" w:cs="Arial"/>
        </w:rPr>
        <w:t>:</w:t>
      </w:r>
      <w:r w:rsidRPr="00B83EF4">
        <w:rPr>
          <w:rFonts w:ascii="Arial" w:hAnsi="Arial" w:cs="Arial"/>
        </w:rPr>
        <w:t xml:space="preserve"> ubóstwo czy problemy związane z niskim poziomem bezpieczeństwa </w:t>
      </w:r>
    </w:p>
    <w:p w14:paraId="0F7D7D3E" w14:textId="77777777" w:rsidR="00335FC3" w:rsidRPr="00B83EF4" w:rsidRDefault="00335FC3" w:rsidP="00335FC3">
      <w:pPr>
        <w:shd w:val="clear" w:color="auto" w:fill="FFFFFF"/>
        <w:tabs>
          <w:tab w:val="left" w:pos="426"/>
        </w:tabs>
        <w:spacing w:after="0"/>
        <w:jc w:val="both"/>
        <w:rPr>
          <w:rFonts w:ascii="Arial" w:hAnsi="Arial" w:cs="Arial"/>
        </w:rPr>
      </w:pPr>
      <w:r w:rsidRPr="00B83EF4">
        <w:rPr>
          <w:rFonts w:ascii="Arial" w:hAnsi="Arial" w:cs="Arial"/>
        </w:rPr>
        <w:tab/>
        <w:t xml:space="preserve">Obszar zdegradowany w </w:t>
      </w:r>
      <w:r w:rsidR="00992C76" w:rsidRPr="00B83EF4">
        <w:rPr>
          <w:rFonts w:ascii="Arial" w:hAnsi="Arial" w:cs="Arial"/>
        </w:rPr>
        <w:t>gminie</w:t>
      </w:r>
      <w:r w:rsidR="00B27C3F" w:rsidRPr="00B83EF4">
        <w:rPr>
          <w:rFonts w:ascii="Arial" w:hAnsi="Arial" w:cs="Arial"/>
        </w:rPr>
        <w:t>Dolice</w:t>
      </w:r>
      <w:r w:rsidRPr="00B83EF4">
        <w:rPr>
          <w:rFonts w:ascii="Arial" w:hAnsi="Arial" w:cs="Arial"/>
        </w:rPr>
        <w:t xml:space="preserve"> charakteryzował się  także dużym odsetkiem osób korzystających ze świadczeń pomocy społecznej</w:t>
      </w:r>
      <w:r w:rsidR="00B27C3F" w:rsidRPr="00B83EF4">
        <w:rPr>
          <w:rFonts w:ascii="Arial" w:hAnsi="Arial" w:cs="Arial"/>
        </w:rPr>
        <w:t xml:space="preserve">. </w:t>
      </w:r>
      <w:r w:rsidRPr="00B83EF4">
        <w:rPr>
          <w:rFonts w:ascii="Arial" w:hAnsi="Arial" w:cs="Arial"/>
        </w:rPr>
        <w:t xml:space="preserve">Świadczy to o ubóstwie mieszkańców tych jednostek analitycznych. </w:t>
      </w:r>
    </w:p>
    <w:p w14:paraId="5C3A6FFD" w14:textId="77777777" w:rsidR="006B45F4" w:rsidRPr="00B83EF4" w:rsidRDefault="00335FC3" w:rsidP="00335FC3">
      <w:pPr>
        <w:shd w:val="clear" w:color="auto" w:fill="FFFFFF"/>
        <w:tabs>
          <w:tab w:val="left" w:pos="426"/>
        </w:tabs>
        <w:spacing w:after="0"/>
        <w:jc w:val="both"/>
        <w:rPr>
          <w:rFonts w:ascii="Arial" w:hAnsi="Arial" w:cs="Arial"/>
        </w:rPr>
      </w:pPr>
      <w:r w:rsidRPr="00B83EF4">
        <w:rPr>
          <w:rFonts w:ascii="Arial" w:hAnsi="Arial" w:cs="Arial"/>
        </w:rPr>
        <w:tab/>
        <w:t>Obszar ten jest także postrzegany jako niebezpieczny, co znajduje swoje odzwierciedlenie w statystykach policyjnych</w:t>
      </w:r>
      <w:r w:rsidR="00B27C3F" w:rsidRPr="00B83EF4">
        <w:rPr>
          <w:rFonts w:ascii="Arial" w:hAnsi="Arial" w:cs="Arial"/>
        </w:rPr>
        <w:t xml:space="preserve">. </w:t>
      </w:r>
      <w:r w:rsidRPr="00B83EF4">
        <w:rPr>
          <w:rFonts w:ascii="Arial" w:hAnsi="Arial" w:cs="Arial"/>
        </w:rPr>
        <w:t xml:space="preserve">W obszarze zdegradowanym znalazły się te jednostki analityczne, w których liczba tych czynów </w:t>
      </w:r>
      <w:r w:rsidR="003F3A34" w:rsidRPr="00B83EF4">
        <w:rPr>
          <w:rFonts w:ascii="Arial" w:hAnsi="Arial" w:cs="Arial"/>
        </w:rPr>
        <w:t xml:space="preserve">niedozwolonych </w:t>
      </w:r>
      <w:r w:rsidRPr="00B83EF4">
        <w:rPr>
          <w:rFonts w:ascii="Arial" w:hAnsi="Arial" w:cs="Arial"/>
        </w:rPr>
        <w:t xml:space="preserve">przekraczała średnią wartość. </w:t>
      </w:r>
    </w:p>
    <w:p w14:paraId="48E72D27" w14:textId="77777777" w:rsidR="00B27C3F" w:rsidRPr="00B83EF4" w:rsidRDefault="00B27C3F" w:rsidP="00335FC3">
      <w:pPr>
        <w:shd w:val="clear" w:color="auto" w:fill="FFFFFF"/>
        <w:tabs>
          <w:tab w:val="left" w:pos="426"/>
        </w:tabs>
        <w:spacing w:after="0"/>
        <w:jc w:val="both"/>
        <w:rPr>
          <w:rFonts w:ascii="Arial" w:hAnsi="Arial" w:cs="Arial"/>
        </w:rPr>
      </w:pPr>
      <w:r w:rsidRPr="00B83EF4">
        <w:rPr>
          <w:rFonts w:ascii="Arial" w:hAnsi="Arial" w:cs="Arial"/>
        </w:rPr>
        <w:t>Na obszarze zdegradowanym słabiej rozwinięte są organizacje pozarządowe.</w:t>
      </w:r>
    </w:p>
    <w:p w14:paraId="67BC0EC0" w14:textId="77777777" w:rsidR="00B27C3F" w:rsidRPr="00B83EF4" w:rsidRDefault="00B27C3F" w:rsidP="00335FC3">
      <w:pPr>
        <w:shd w:val="clear" w:color="auto" w:fill="FFFFFF"/>
        <w:tabs>
          <w:tab w:val="left" w:pos="426"/>
        </w:tabs>
        <w:spacing w:after="0"/>
        <w:jc w:val="both"/>
        <w:rPr>
          <w:rFonts w:ascii="Arial" w:hAnsi="Arial" w:cs="Arial"/>
        </w:rPr>
      </w:pPr>
    </w:p>
    <w:p w14:paraId="348ED6EF" w14:textId="77777777" w:rsidR="00B66B2B" w:rsidRPr="00B83EF4" w:rsidRDefault="00B66B2B" w:rsidP="00B94A17">
      <w:pPr>
        <w:pStyle w:val="Akapitzlist"/>
        <w:numPr>
          <w:ilvl w:val="0"/>
          <w:numId w:val="41"/>
        </w:numPr>
        <w:shd w:val="clear" w:color="auto" w:fill="FFFFFF"/>
        <w:tabs>
          <w:tab w:val="left" w:pos="426"/>
        </w:tabs>
        <w:spacing w:after="0"/>
        <w:jc w:val="both"/>
        <w:rPr>
          <w:rFonts w:ascii="Arial" w:hAnsi="Arial" w:cs="Arial"/>
          <w:b/>
        </w:rPr>
      </w:pPr>
      <w:r w:rsidRPr="00B83EF4">
        <w:rPr>
          <w:rFonts w:ascii="Arial" w:hAnsi="Arial" w:cs="Arial"/>
          <w:b/>
        </w:rPr>
        <w:t>Koncentracją problemów gospodarczych</w:t>
      </w:r>
      <w:r w:rsidR="002C2D13" w:rsidRPr="00B83EF4">
        <w:rPr>
          <w:rFonts w:ascii="Arial" w:hAnsi="Arial" w:cs="Arial"/>
          <w:b/>
        </w:rPr>
        <w:t>.</w:t>
      </w:r>
    </w:p>
    <w:p w14:paraId="66D859FA" w14:textId="77777777" w:rsidR="006B45F4" w:rsidRPr="00B83EF4" w:rsidRDefault="006B45F4" w:rsidP="006B45F4">
      <w:pPr>
        <w:pStyle w:val="Akapitzlist"/>
        <w:shd w:val="clear" w:color="auto" w:fill="FFFFFF"/>
        <w:tabs>
          <w:tab w:val="left" w:pos="426"/>
        </w:tabs>
        <w:spacing w:after="0"/>
        <w:jc w:val="both"/>
        <w:rPr>
          <w:rFonts w:ascii="Arial" w:hAnsi="Arial" w:cs="Arial"/>
        </w:rPr>
      </w:pPr>
    </w:p>
    <w:p w14:paraId="1500ACC8" w14:textId="77777777" w:rsidR="00B66B2B" w:rsidRPr="00B83EF4" w:rsidRDefault="00B66B2B" w:rsidP="00B66B2B">
      <w:pPr>
        <w:shd w:val="clear" w:color="auto" w:fill="FFFFFF"/>
        <w:tabs>
          <w:tab w:val="left" w:pos="426"/>
        </w:tabs>
        <w:spacing w:after="0"/>
        <w:jc w:val="both"/>
        <w:rPr>
          <w:rFonts w:ascii="Arial" w:hAnsi="Arial" w:cs="Arial"/>
        </w:rPr>
      </w:pPr>
      <w:r w:rsidRPr="00B83EF4">
        <w:rPr>
          <w:rFonts w:ascii="Arial" w:hAnsi="Arial" w:cs="Arial"/>
        </w:rPr>
        <w:t xml:space="preserve">Obszar charakteryzuje się niskim poziomem aktywności ekonomicznej mieszkańców. Wyrazem tego jest niski wskaźnik </w:t>
      </w:r>
      <w:r w:rsidR="00B27C3F" w:rsidRPr="00B83EF4">
        <w:rPr>
          <w:rFonts w:ascii="Arial" w:hAnsi="Arial" w:cs="Arial"/>
        </w:rPr>
        <w:t>liczby mieszkańców prowadzących działalność gospodarczą</w:t>
      </w:r>
      <w:r w:rsidRPr="00B83EF4">
        <w:rPr>
          <w:rFonts w:ascii="Arial" w:hAnsi="Arial" w:cs="Arial"/>
        </w:rPr>
        <w:t xml:space="preserve"> na </w:t>
      </w:r>
      <w:r w:rsidR="00B27C3F" w:rsidRPr="00B83EF4">
        <w:rPr>
          <w:rFonts w:ascii="Arial" w:hAnsi="Arial" w:cs="Arial"/>
        </w:rPr>
        <w:t>100</w:t>
      </w:r>
      <w:r w:rsidR="006B45F4" w:rsidRPr="00B83EF4">
        <w:rPr>
          <w:rFonts w:ascii="Arial" w:hAnsi="Arial" w:cs="Arial"/>
        </w:rPr>
        <w:t>mieszkańców</w:t>
      </w:r>
      <w:r w:rsidR="00B27C3F" w:rsidRPr="00B83EF4">
        <w:rPr>
          <w:rFonts w:ascii="Arial" w:hAnsi="Arial" w:cs="Arial"/>
        </w:rPr>
        <w:t>. Niski odsetek osób w wieku produkcyjnym oraz</w:t>
      </w:r>
      <w:r w:rsidRPr="00B83EF4">
        <w:rPr>
          <w:rFonts w:ascii="Arial" w:hAnsi="Arial" w:cs="Arial"/>
        </w:rPr>
        <w:t xml:space="preserve"> wysok</w:t>
      </w:r>
      <w:r w:rsidR="00B27C3F" w:rsidRPr="00B83EF4">
        <w:rPr>
          <w:rFonts w:ascii="Arial" w:hAnsi="Arial" w:cs="Arial"/>
        </w:rPr>
        <w:t>i udział osób długotrwale bezrobotnych wśród osób w wieku produkcyjnym, a także duża liczba długotrwale bezrobotnych bez kwalifikacji i doświadczenia na 100 osób.</w:t>
      </w:r>
    </w:p>
    <w:p w14:paraId="55F129C8" w14:textId="77777777" w:rsidR="006B45F4" w:rsidRPr="00B83EF4" w:rsidRDefault="006B45F4" w:rsidP="00B66B2B">
      <w:pPr>
        <w:shd w:val="clear" w:color="auto" w:fill="FFFFFF"/>
        <w:tabs>
          <w:tab w:val="left" w:pos="426"/>
        </w:tabs>
        <w:spacing w:after="0"/>
        <w:jc w:val="both"/>
        <w:rPr>
          <w:rFonts w:ascii="Arial" w:hAnsi="Arial" w:cs="Arial"/>
        </w:rPr>
      </w:pPr>
    </w:p>
    <w:p w14:paraId="1FDCAF2E" w14:textId="77777777" w:rsidR="00B66B2B" w:rsidRPr="00B83EF4" w:rsidRDefault="00B66B2B" w:rsidP="00B94A17">
      <w:pPr>
        <w:pStyle w:val="Akapitzlist"/>
        <w:numPr>
          <w:ilvl w:val="0"/>
          <w:numId w:val="41"/>
        </w:numPr>
        <w:shd w:val="clear" w:color="auto" w:fill="FFFFFF"/>
        <w:tabs>
          <w:tab w:val="left" w:pos="426"/>
        </w:tabs>
        <w:spacing w:after="0"/>
        <w:jc w:val="both"/>
        <w:rPr>
          <w:rFonts w:ascii="Arial" w:hAnsi="Arial" w:cs="Arial"/>
          <w:b/>
        </w:rPr>
      </w:pPr>
      <w:r w:rsidRPr="00B83EF4">
        <w:rPr>
          <w:rFonts w:ascii="Arial" w:hAnsi="Arial" w:cs="Arial"/>
          <w:b/>
        </w:rPr>
        <w:t>Dużymi problemami z zakresu zagospodarowania przest</w:t>
      </w:r>
      <w:r w:rsidR="002C2D13" w:rsidRPr="00B83EF4">
        <w:rPr>
          <w:rFonts w:ascii="Arial" w:hAnsi="Arial" w:cs="Arial"/>
          <w:b/>
        </w:rPr>
        <w:t>rzennego i stanu infrastruktury.</w:t>
      </w:r>
    </w:p>
    <w:p w14:paraId="70394329" w14:textId="77777777" w:rsidR="00B27C3F" w:rsidRPr="00B83EF4" w:rsidRDefault="00B27C3F" w:rsidP="00B27C3F">
      <w:pPr>
        <w:shd w:val="clear" w:color="auto" w:fill="FFFFFF"/>
        <w:tabs>
          <w:tab w:val="left" w:pos="426"/>
        </w:tabs>
        <w:spacing w:after="0"/>
        <w:jc w:val="both"/>
        <w:rPr>
          <w:rFonts w:ascii="Arial" w:hAnsi="Arial" w:cs="Arial"/>
        </w:rPr>
      </w:pPr>
    </w:p>
    <w:p w14:paraId="5FD278B9" w14:textId="77777777" w:rsidR="00B27C3F" w:rsidRPr="00B83EF4" w:rsidRDefault="00B27C3F" w:rsidP="0030227E">
      <w:pPr>
        <w:shd w:val="clear" w:color="auto" w:fill="FFFFFF"/>
        <w:tabs>
          <w:tab w:val="left" w:pos="426"/>
        </w:tabs>
        <w:spacing w:after="0"/>
        <w:jc w:val="both"/>
        <w:rPr>
          <w:rFonts w:ascii="Arial" w:hAnsi="Arial" w:cs="Arial"/>
        </w:rPr>
      </w:pPr>
      <w:r w:rsidRPr="00B83EF4">
        <w:rPr>
          <w:rFonts w:ascii="Arial" w:hAnsi="Arial" w:cs="Arial"/>
        </w:rPr>
        <w:t>Obszar zdegradowany charakteryzuje się dużą liczbą  dróg do remontu</w:t>
      </w:r>
      <w:r w:rsidR="00964642" w:rsidRPr="00B83EF4">
        <w:rPr>
          <w:rFonts w:ascii="Arial" w:hAnsi="Arial" w:cs="Arial"/>
        </w:rPr>
        <w:t xml:space="preserve"> w stosunku do długości dróg ogółem, mniejszym występowaniem punktów oświetleniowych na 100 mieszkańców oraz mniejszą liczną czynnych obiektów użyteczności publicznej na 100 mieszkańców (Biblioteka, GCISIP,  Świetlice, Place Zabaw, Place Integracyjne).</w:t>
      </w:r>
    </w:p>
    <w:p w14:paraId="286E42BA" w14:textId="77777777" w:rsidR="008A262D" w:rsidRPr="00B83EF4" w:rsidRDefault="00335FC3" w:rsidP="008A262D">
      <w:pPr>
        <w:shd w:val="clear" w:color="auto" w:fill="FFFFFF"/>
        <w:tabs>
          <w:tab w:val="left" w:pos="426"/>
        </w:tabs>
        <w:spacing w:after="0"/>
        <w:jc w:val="both"/>
        <w:rPr>
          <w:rFonts w:ascii="Arial" w:hAnsi="Arial" w:cs="Arial"/>
        </w:rPr>
      </w:pPr>
      <w:r w:rsidRPr="00B83EF4">
        <w:rPr>
          <w:rFonts w:ascii="Arial" w:hAnsi="Arial" w:cs="Arial"/>
        </w:rPr>
        <w:tab/>
      </w:r>
      <w:r w:rsidR="003F3A34" w:rsidRPr="00B83EF4">
        <w:rPr>
          <w:rFonts w:ascii="Arial" w:hAnsi="Arial" w:cs="Arial"/>
        </w:rPr>
        <w:t xml:space="preserve">Uzupełnieniem badań ilościowych były badania jakościowe wśród mieszkańców gminy i interesariuszy procesu rewitalizacji. Potwierdziły one, także </w:t>
      </w:r>
      <w:r w:rsidR="008A262D" w:rsidRPr="00B83EF4">
        <w:rPr>
          <w:rFonts w:ascii="Arial" w:hAnsi="Arial" w:cs="Arial"/>
        </w:rPr>
        <w:t>w opinii respondentów</w:t>
      </w:r>
      <w:r w:rsidR="00B66B2B" w:rsidRPr="00B83EF4">
        <w:rPr>
          <w:rFonts w:ascii="Arial" w:hAnsi="Arial" w:cs="Arial"/>
        </w:rPr>
        <w:t>,</w:t>
      </w:r>
      <w:r w:rsidR="006B45F4" w:rsidRPr="00B83EF4">
        <w:rPr>
          <w:rFonts w:ascii="Arial" w:hAnsi="Arial" w:cs="Arial"/>
        </w:rPr>
        <w:t xml:space="preserve">że </w:t>
      </w:r>
      <w:r w:rsidR="008A262D" w:rsidRPr="00B83EF4">
        <w:rPr>
          <w:rFonts w:ascii="Arial" w:hAnsi="Arial" w:cs="Arial"/>
        </w:rPr>
        <w:t>wskazany obszar zdegradowany charakteryzuje się koncentracją negatywnych zjawisk społecznych, w szczególności bezrobocia, ubóstwa, przestępczości, niskiego poziomu edukacji, kapitału społecznego, niewystarczającego poziomu uczestnictwa w życiu publicznym i kulturalnym.</w:t>
      </w:r>
    </w:p>
    <w:p w14:paraId="2902942A" w14:textId="77777777" w:rsidR="006F007D" w:rsidRDefault="00727F56" w:rsidP="002951EB">
      <w:pPr>
        <w:ind w:firstLine="708"/>
        <w:jc w:val="both"/>
        <w:rPr>
          <w:rFonts w:ascii="Arial" w:hAnsi="Arial" w:cs="Arial"/>
        </w:rPr>
      </w:pPr>
      <w:r w:rsidRPr="00B83EF4">
        <w:rPr>
          <w:rFonts w:ascii="Arial" w:hAnsi="Arial" w:cs="Arial"/>
        </w:rPr>
        <w:t>Badanie sondażowe było prowadzone od 3</w:t>
      </w:r>
      <w:r w:rsidR="0030227E" w:rsidRPr="00B83EF4">
        <w:rPr>
          <w:rFonts w:ascii="Arial" w:hAnsi="Arial" w:cs="Arial"/>
        </w:rPr>
        <w:t>0czerwca</w:t>
      </w:r>
      <w:r w:rsidRPr="00B83EF4">
        <w:rPr>
          <w:rFonts w:ascii="Arial" w:hAnsi="Arial" w:cs="Arial"/>
        </w:rPr>
        <w:t xml:space="preserve"> do</w:t>
      </w:r>
      <w:r w:rsidR="006B45F4" w:rsidRPr="00B83EF4">
        <w:rPr>
          <w:rFonts w:ascii="Arial" w:hAnsi="Arial" w:cs="Arial"/>
        </w:rPr>
        <w:t xml:space="preserve"> 28 </w:t>
      </w:r>
      <w:r w:rsidR="0030227E" w:rsidRPr="00B83EF4">
        <w:rPr>
          <w:rFonts w:ascii="Arial" w:hAnsi="Arial" w:cs="Arial"/>
        </w:rPr>
        <w:t>lipca. 4</w:t>
      </w:r>
      <w:r w:rsidR="001E7C6C" w:rsidRPr="00B83EF4">
        <w:rPr>
          <w:rFonts w:ascii="Arial" w:hAnsi="Arial" w:cs="Arial"/>
        </w:rPr>
        <w:t>1</w:t>
      </w:r>
      <w:r w:rsidRPr="00B83EF4">
        <w:rPr>
          <w:rFonts w:ascii="Arial" w:hAnsi="Arial" w:cs="Arial"/>
        </w:rPr>
        <w:t>% respondentów</w:t>
      </w:r>
      <w:r w:rsidR="006B45F4" w:rsidRPr="00B83EF4">
        <w:rPr>
          <w:rFonts w:ascii="Arial" w:hAnsi="Arial" w:cs="Arial"/>
        </w:rPr>
        <w:t>,</w:t>
      </w:r>
      <w:r w:rsidRPr="00B83EF4">
        <w:rPr>
          <w:rFonts w:ascii="Arial" w:hAnsi="Arial" w:cs="Arial"/>
        </w:rPr>
        <w:t xml:space="preserve"> jako obszar zdegradowany w </w:t>
      </w:r>
      <w:r w:rsidR="00992C76" w:rsidRPr="00B83EF4">
        <w:rPr>
          <w:rFonts w:ascii="Arial" w:hAnsi="Arial" w:cs="Arial"/>
        </w:rPr>
        <w:t>Gminie</w:t>
      </w:r>
      <w:r w:rsidR="0030227E" w:rsidRPr="00B83EF4">
        <w:rPr>
          <w:rFonts w:ascii="Arial" w:hAnsi="Arial" w:cs="Arial"/>
        </w:rPr>
        <w:t>Dolice</w:t>
      </w:r>
      <w:r w:rsidRPr="00B83EF4">
        <w:rPr>
          <w:rFonts w:ascii="Arial" w:hAnsi="Arial" w:cs="Arial"/>
        </w:rPr>
        <w:t xml:space="preserve"> wskazało </w:t>
      </w:r>
      <w:r w:rsidR="0030227E" w:rsidRPr="00B83EF4">
        <w:rPr>
          <w:rFonts w:ascii="Arial" w:hAnsi="Arial" w:cs="Arial"/>
        </w:rPr>
        <w:t>sołectwo Dolice</w:t>
      </w:r>
      <w:r w:rsidR="006B45F4" w:rsidRPr="00B83EF4">
        <w:rPr>
          <w:rFonts w:ascii="Arial" w:hAnsi="Arial" w:cs="Arial"/>
        </w:rPr>
        <w:t xml:space="preserve">, a </w:t>
      </w:r>
      <w:r w:rsidR="001E7C6C" w:rsidRPr="00B83EF4">
        <w:rPr>
          <w:rFonts w:ascii="Arial" w:hAnsi="Arial" w:cs="Arial"/>
        </w:rPr>
        <w:t>18</w:t>
      </w:r>
      <w:r w:rsidR="006B45F4" w:rsidRPr="00B83EF4">
        <w:rPr>
          <w:rFonts w:ascii="Arial" w:hAnsi="Arial" w:cs="Arial"/>
        </w:rPr>
        <w:t>% badanych wskazał</w:t>
      </w:r>
      <w:r w:rsidR="0030227E" w:rsidRPr="00B83EF4">
        <w:rPr>
          <w:rFonts w:ascii="Arial" w:hAnsi="Arial" w:cs="Arial"/>
        </w:rPr>
        <w:t>o Dobropole. Z</w:t>
      </w:r>
      <w:r w:rsidRPr="00B83EF4">
        <w:rPr>
          <w:rFonts w:ascii="Arial" w:hAnsi="Arial" w:cs="Arial"/>
        </w:rPr>
        <w:t>a wymagające działań rewitalizacyjnych respondenci wskazali</w:t>
      </w:r>
      <w:r w:rsidR="001E7C6C" w:rsidRPr="00B83EF4">
        <w:rPr>
          <w:rFonts w:ascii="Arial" w:hAnsi="Arial" w:cs="Arial"/>
        </w:rPr>
        <w:t xml:space="preserve"> także</w:t>
      </w:r>
      <w:r w:rsidRPr="00B83EF4">
        <w:rPr>
          <w:rFonts w:ascii="Arial" w:hAnsi="Arial" w:cs="Arial"/>
        </w:rPr>
        <w:t xml:space="preserve">: </w:t>
      </w:r>
      <w:r w:rsidR="001E7C6C" w:rsidRPr="00B83EF4">
        <w:rPr>
          <w:rFonts w:ascii="Arial" w:hAnsi="Arial" w:cs="Arial"/>
        </w:rPr>
        <w:t>Ziemomyśl B</w:t>
      </w:r>
      <w:r w:rsidRPr="00B83EF4">
        <w:rPr>
          <w:rFonts w:ascii="Arial" w:hAnsi="Arial" w:cs="Arial"/>
        </w:rPr>
        <w:t xml:space="preserve"> – (</w:t>
      </w:r>
      <w:r w:rsidR="001E7C6C" w:rsidRPr="00B83EF4">
        <w:rPr>
          <w:rFonts w:ascii="Arial" w:hAnsi="Arial" w:cs="Arial"/>
        </w:rPr>
        <w:t>15</w:t>
      </w:r>
      <w:r w:rsidRPr="00B83EF4">
        <w:rPr>
          <w:rFonts w:ascii="Arial" w:hAnsi="Arial" w:cs="Arial"/>
        </w:rPr>
        <w:t>% wskazań)</w:t>
      </w:r>
      <w:r w:rsidR="006B45F4" w:rsidRPr="00B83EF4">
        <w:rPr>
          <w:rFonts w:ascii="Arial" w:hAnsi="Arial" w:cs="Arial"/>
        </w:rPr>
        <w:t xml:space="preserve">, </w:t>
      </w:r>
      <w:r w:rsidR="001E7C6C" w:rsidRPr="00B83EF4">
        <w:rPr>
          <w:rFonts w:ascii="Arial" w:hAnsi="Arial" w:cs="Arial"/>
        </w:rPr>
        <w:t>Sądów (9%), Ziemomyśl A (7%), pozostałe sołectwa miały mniej wskazań</w:t>
      </w:r>
      <w:r w:rsidR="00C72FA1">
        <w:rPr>
          <w:rFonts w:ascii="Arial" w:hAnsi="Arial" w:cs="Arial"/>
        </w:rPr>
        <w:t>.</w:t>
      </w:r>
    </w:p>
    <w:p w14:paraId="62FAEABE" w14:textId="77777777" w:rsidR="00C72FA1" w:rsidRDefault="00C72FA1" w:rsidP="002951EB">
      <w:pPr>
        <w:ind w:firstLine="708"/>
        <w:jc w:val="both"/>
        <w:rPr>
          <w:rFonts w:ascii="Arial" w:hAnsi="Arial" w:cs="Arial"/>
        </w:rPr>
      </w:pPr>
    </w:p>
    <w:p w14:paraId="4F0C72E8" w14:textId="77777777" w:rsidR="00C72FA1" w:rsidRPr="002951EB" w:rsidRDefault="00C72FA1" w:rsidP="002951EB">
      <w:pPr>
        <w:ind w:firstLine="708"/>
        <w:jc w:val="both"/>
        <w:rPr>
          <w:rFonts w:ascii="Arial" w:hAnsi="Arial" w:cs="Arial"/>
        </w:rPr>
      </w:pPr>
    </w:p>
    <w:p w14:paraId="2BA12019" w14:textId="77777777" w:rsidR="00FC3EF5" w:rsidRPr="00B83EF4" w:rsidRDefault="005E7C47" w:rsidP="002951EB">
      <w:pPr>
        <w:pStyle w:val="Legenda"/>
        <w:spacing w:after="0"/>
        <w:rPr>
          <w:rFonts w:ascii="Arial" w:hAnsi="Arial" w:cs="Arial"/>
          <w:b/>
          <w:i w:val="0"/>
          <w:color w:val="auto"/>
          <w:sz w:val="22"/>
          <w:szCs w:val="22"/>
        </w:rPr>
      </w:pPr>
      <w:bookmarkStart w:id="92" w:name="_Toc532213303"/>
      <w:r w:rsidRPr="00B83EF4">
        <w:rPr>
          <w:rFonts w:ascii="Arial" w:hAnsi="Arial" w:cs="Arial"/>
          <w:b/>
          <w:i w:val="0"/>
          <w:color w:val="auto"/>
          <w:sz w:val="22"/>
          <w:szCs w:val="22"/>
        </w:rPr>
        <w:lastRenderedPageBreak/>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19</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Podsumowanie analizy obszarów</w:t>
      </w:r>
      <w:bookmarkEnd w:id="92"/>
    </w:p>
    <w:tbl>
      <w:tblPr>
        <w:tblW w:w="8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6"/>
        <w:gridCol w:w="1560"/>
        <w:gridCol w:w="1641"/>
        <w:gridCol w:w="2044"/>
        <w:gridCol w:w="1836"/>
      </w:tblGrid>
      <w:tr w:rsidR="005E7C47" w:rsidRPr="002951EB" w14:paraId="0B3134B4" w14:textId="77777777" w:rsidTr="002951EB">
        <w:trPr>
          <w:trHeight w:val="300"/>
        </w:trPr>
        <w:tc>
          <w:tcPr>
            <w:tcW w:w="1696" w:type="dxa"/>
            <w:shd w:val="clear" w:color="auto" w:fill="auto"/>
            <w:noWrap/>
            <w:vAlign w:val="bottom"/>
            <w:hideMark/>
          </w:tcPr>
          <w:p w14:paraId="5F59358C" w14:textId="77777777" w:rsidR="005E7C47" w:rsidRPr="002951EB" w:rsidRDefault="005E7C47" w:rsidP="002951EB">
            <w:pPr>
              <w:spacing w:after="0" w:line="240" w:lineRule="auto"/>
              <w:rPr>
                <w:rFonts w:ascii="Arial" w:eastAsia="Times New Roman" w:hAnsi="Arial" w:cs="Arial"/>
                <w:b/>
                <w:lang w:eastAsia="pl-PL"/>
              </w:rPr>
            </w:pPr>
          </w:p>
        </w:tc>
        <w:tc>
          <w:tcPr>
            <w:tcW w:w="1560" w:type="dxa"/>
            <w:shd w:val="clear" w:color="auto" w:fill="auto"/>
            <w:noWrap/>
            <w:vAlign w:val="bottom"/>
            <w:hideMark/>
          </w:tcPr>
          <w:p w14:paraId="7C682D39" w14:textId="77777777" w:rsidR="005E7C47" w:rsidRPr="002951EB" w:rsidRDefault="005E7C47" w:rsidP="002951EB">
            <w:pPr>
              <w:spacing w:after="0" w:line="240" w:lineRule="auto"/>
              <w:rPr>
                <w:rFonts w:ascii="Arial" w:eastAsia="Times New Roman" w:hAnsi="Arial" w:cs="Arial"/>
                <w:b/>
                <w:lang w:eastAsia="pl-PL"/>
              </w:rPr>
            </w:pPr>
            <w:r w:rsidRPr="002951EB">
              <w:rPr>
                <w:rFonts w:ascii="Arial" w:eastAsia="Times New Roman" w:hAnsi="Arial" w:cs="Arial"/>
                <w:b/>
                <w:lang w:eastAsia="pl-PL"/>
              </w:rPr>
              <w:t>Sfera społeczna</w:t>
            </w:r>
          </w:p>
        </w:tc>
        <w:tc>
          <w:tcPr>
            <w:tcW w:w="1641" w:type="dxa"/>
            <w:shd w:val="clear" w:color="auto" w:fill="auto"/>
            <w:noWrap/>
            <w:vAlign w:val="bottom"/>
            <w:hideMark/>
          </w:tcPr>
          <w:p w14:paraId="439BDD17" w14:textId="77777777" w:rsidR="005E7C47" w:rsidRPr="002951EB" w:rsidRDefault="005E7C47" w:rsidP="002951EB">
            <w:pPr>
              <w:spacing w:after="0" w:line="240" w:lineRule="auto"/>
              <w:rPr>
                <w:rFonts w:ascii="Arial" w:eastAsia="Times New Roman" w:hAnsi="Arial" w:cs="Arial"/>
                <w:b/>
                <w:lang w:eastAsia="pl-PL"/>
              </w:rPr>
            </w:pPr>
            <w:r w:rsidRPr="002951EB">
              <w:rPr>
                <w:rFonts w:ascii="Arial" w:eastAsia="Times New Roman" w:hAnsi="Arial" w:cs="Arial"/>
                <w:b/>
                <w:lang w:eastAsia="pl-PL"/>
              </w:rPr>
              <w:t>Sfera gospodarcza</w:t>
            </w:r>
          </w:p>
        </w:tc>
        <w:tc>
          <w:tcPr>
            <w:tcW w:w="2044" w:type="dxa"/>
            <w:shd w:val="clear" w:color="auto" w:fill="auto"/>
            <w:noWrap/>
            <w:vAlign w:val="bottom"/>
            <w:hideMark/>
          </w:tcPr>
          <w:p w14:paraId="4D7D9F16" w14:textId="77777777" w:rsidR="005E7C47" w:rsidRPr="002951EB" w:rsidRDefault="005E7C47" w:rsidP="002951EB">
            <w:pPr>
              <w:spacing w:after="0" w:line="240" w:lineRule="auto"/>
              <w:rPr>
                <w:rFonts w:ascii="Arial" w:eastAsia="Times New Roman" w:hAnsi="Arial" w:cs="Arial"/>
                <w:b/>
                <w:lang w:eastAsia="pl-PL"/>
              </w:rPr>
            </w:pPr>
            <w:r w:rsidRPr="002951EB">
              <w:rPr>
                <w:rFonts w:ascii="Arial" w:eastAsia="Times New Roman" w:hAnsi="Arial" w:cs="Arial"/>
                <w:b/>
                <w:lang w:eastAsia="pl-PL"/>
              </w:rPr>
              <w:t>Sfera przestrzenna i infrastrukturalna</w:t>
            </w:r>
          </w:p>
        </w:tc>
        <w:tc>
          <w:tcPr>
            <w:tcW w:w="1836" w:type="dxa"/>
            <w:shd w:val="clear" w:color="auto" w:fill="auto"/>
            <w:noWrap/>
            <w:vAlign w:val="bottom"/>
            <w:hideMark/>
          </w:tcPr>
          <w:p w14:paraId="674CDFC3" w14:textId="77777777" w:rsidR="005E7C47" w:rsidRPr="002951EB" w:rsidRDefault="005E7C47" w:rsidP="002951EB">
            <w:pPr>
              <w:spacing w:after="0" w:line="240" w:lineRule="auto"/>
              <w:rPr>
                <w:rFonts w:ascii="Arial" w:eastAsia="Times New Roman" w:hAnsi="Arial" w:cs="Arial"/>
                <w:b/>
                <w:lang w:eastAsia="pl-PL"/>
              </w:rPr>
            </w:pPr>
            <w:r w:rsidRPr="002951EB">
              <w:rPr>
                <w:rFonts w:ascii="Arial" w:eastAsia="Times New Roman" w:hAnsi="Arial" w:cs="Arial"/>
                <w:b/>
                <w:lang w:eastAsia="pl-PL"/>
              </w:rPr>
              <w:t>Średnio wynik dla wszystkich sfer</w:t>
            </w:r>
          </w:p>
        </w:tc>
      </w:tr>
      <w:tr w:rsidR="005E7C47" w:rsidRPr="00B83EF4" w14:paraId="1F7C9663" w14:textId="77777777" w:rsidTr="002951EB">
        <w:trPr>
          <w:trHeight w:val="300"/>
        </w:trPr>
        <w:tc>
          <w:tcPr>
            <w:tcW w:w="1696" w:type="dxa"/>
            <w:shd w:val="clear" w:color="auto" w:fill="auto"/>
            <w:vAlign w:val="center"/>
            <w:hideMark/>
          </w:tcPr>
          <w:p w14:paraId="79BF9057"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Bralęcin</w:t>
            </w:r>
          </w:p>
        </w:tc>
        <w:tc>
          <w:tcPr>
            <w:tcW w:w="1560" w:type="dxa"/>
            <w:shd w:val="clear" w:color="auto" w:fill="auto"/>
            <w:vAlign w:val="center"/>
            <w:hideMark/>
          </w:tcPr>
          <w:p w14:paraId="4511473A" w14:textId="77777777" w:rsidR="005E7C47" w:rsidRPr="00B83EF4" w:rsidRDefault="005E7C47" w:rsidP="002951EB">
            <w:pPr>
              <w:spacing w:after="0" w:line="240" w:lineRule="auto"/>
              <w:jc w:val="center"/>
              <w:rPr>
                <w:rFonts w:ascii="Arial" w:eastAsia="Times New Roman" w:hAnsi="Arial" w:cs="Arial"/>
                <w:b/>
                <w:bCs/>
                <w:color w:val="000000"/>
                <w:lang w:eastAsia="pl-PL"/>
              </w:rPr>
            </w:pPr>
            <w:r w:rsidRPr="00B83EF4">
              <w:rPr>
                <w:rFonts w:ascii="Arial" w:eastAsia="Times New Roman" w:hAnsi="Arial" w:cs="Arial"/>
                <w:b/>
                <w:bCs/>
                <w:color w:val="000000"/>
                <w:lang w:eastAsia="pl-PL"/>
              </w:rPr>
              <w:t>-1,02</w:t>
            </w:r>
          </w:p>
        </w:tc>
        <w:tc>
          <w:tcPr>
            <w:tcW w:w="1641" w:type="dxa"/>
            <w:shd w:val="clear" w:color="auto" w:fill="auto"/>
            <w:vAlign w:val="center"/>
            <w:hideMark/>
          </w:tcPr>
          <w:p w14:paraId="42E64C05" w14:textId="77777777" w:rsidR="005E7C47" w:rsidRPr="00B83EF4" w:rsidRDefault="005E7C47" w:rsidP="002951EB">
            <w:pPr>
              <w:spacing w:after="0" w:line="240" w:lineRule="auto"/>
              <w:jc w:val="center"/>
              <w:rPr>
                <w:rFonts w:ascii="Arial" w:eastAsia="Times New Roman" w:hAnsi="Arial" w:cs="Arial"/>
                <w:b/>
                <w:bCs/>
                <w:color w:val="000000"/>
                <w:lang w:eastAsia="pl-PL"/>
              </w:rPr>
            </w:pPr>
            <w:r w:rsidRPr="00B83EF4">
              <w:rPr>
                <w:rFonts w:ascii="Arial" w:eastAsia="Times New Roman" w:hAnsi="Arial" w:cs="Arial"/>
                <w:b/>
                <w:bCs/>
                <w:color w:val="000000"/>
                <w:lang w:eastAsia="pl-PL"/>
              </w:rPr>
              <w:t>1,04</w:t>
            </w:r>
          </w:p>
        </w:tc>
        <w:tc>
          <w:tcPr>
            <w:tcW w:w="2044" w:type="dxa"/>
            <w:shd w:val="clear" w:color="auto" w:fill="auto"/>
            <w:vAlign w:val="center"/>
            <w:hideMark/>
          </w:tcPr>
          <w:p w14:paraId="17FF2E64" w14:textId="77777777" w:rsidR="005E7C47" w:rsidRPr="00B83EF4" w:rsidRDefault="005E7C47" w:rsidP="002951EB">
            <w:pPr>
              <w:spacing w:after="0" w:line="240" w:lineRule="auto"/>
              <w:jc w:val="center"/>
              <w:rPr>
                <w:rFonts w:ascii="Arial" w:eastAsia="Times New Roman" w:hAnsi="Arial" w:cs="Arial"/>
                <w:b/>
                <w:bCs/>
                <w:color w:val="000000"/>
                <w:lang w:eastAsia="pl-PL"/>
              </w:rPr>
            </w:pPr>
            <w:r w:rsidRPr="00B83EF4">
              <w:rPr>
                <w:rFonts w:ascii="Arial" w:eastAsia="Times New Roman" w:hAnsi="Arial" w:cs="Arial"/>
                <w:b/>
                <w:bCs/>
                <w:color w:val="000000"/>
                <w:lang w:eastAsia="pl-PL"/>
              </w:rPr>
              <w:t>-0,22</w:t>
            </w:r>
          </w:p>
        </w:tc>
        <w:tc>
          <w:tcPr>
            <w:tcW w:w="1836" w:type="dxa"/>
            <w:shd w:val="clear" w:color="auto" w:fill="auto"/>
            <w:noWrap/>
            <w:vAlign w:val="bottom"/>
            <w:hideMark/>
          </w:tcPr>
          <w:p w14:paraId="33A36C40"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-0,2</w:t>
            </w:r>
          </w:p>
        </w:tc>
      </w:tr>
      <w:tr w:rsidR="005E7C47" w:rsidRPr="00B83EF4" w14:paraId="1F0630C5" w14:textId="77777777" w:rsidTr="002951EB">
        <w:trPr>
          <w:trHeight w:val="312"/>
        </w:trPr>
        <w:tc>
          <w:tcPr>
            <w:tcW w:w="1696" w:type="dxa"/>
            <w:shd w:val="clear" w:color="auto" w:fill="auto"/>
            <w:vAlign w:val="center"/>
            <w:hideMark/>
          </w:tcPr>
          <w:p w14:paraId="09A22437"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Brzezina</w:t>
            </w:r>
          </w:p>
        </w:tc>
        <w:tc>
          <w:tcPr>
            <w:tcW w:w="1560" w:type="dxa"/>
            <w:shd w:val="clear" w:color="auto" w:fill="auto"/>
            <w:vAlign w:val="center"/>
            <w:hideMark/>
          </w:tcPr>
          <w:p w14:paraId="2C541A10"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-0,27</w:t>
            </w:r>
          </w:p>
        </w:tc>
        <w:tc>
          <w:tcPr>
            <w:tcW w:w="1641" w:type="dxa"/>
            <w:shd w:val="clear" w:color="auto" w:fill="auto"/>
            <w:vAlign w:val="center"/>
            <w:hideMark/>
          </w:tcPr>
          <w:p w14:paraId="3178A79D"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-1,59</w:t>
            </w:r>
          </w:p>
        </w:tc>
        <w:tc>
          <w:tcPr>
            <w:tcW w:w="2044" w:type="dxa"/>
            <w:shd w:val="clear" w:color="auto" w:fill="auto"/>
            <w:vAlign w:val="center"/>
            <w:hideMark/>
          </w:tcPr>
          <w:p w14:paraId="7CC2F6AB"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-1,23</w:t>
            </w:r>
          </w:p>
        </w:tc>
        <w:tc>
          <w:tcPr>
            <w:tcW w:w="1836" w:type="dxa"/>
            <w:shd w:val="clear" w:color="auto" w:fill="auto"/>
            <w:noWrap/>
            <w:vAlign w:val="bottom"/>
            <w:hideMark/>
          </w:tcPr>
          <w:p w14:paraId="5E7DE6A5"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-3,09</w:t>
            </w:r>
          </w:p>
        </w:tc>
      </w:tr>
      <w:tr w:rsidR="005E7C47" w:rsidRPr="00B83EF4" w14:paraId="43FCF3D1" w14:textId="77777777" w:rsidTr="002951EB">
        <w:trPr>
          <w:trHeight w:val="300"/>
        </w:trPr>
        <w:tc>
          <w:tcPr>
            <w:tcW w:w="1696" w:type="dxa"/>
            <w:shd w:val="clear" w:color="auto" w:fill="auto"/>
            <w:vAlign w:val="center"/>
            <w:hideMark/>
          </w:tcPr>
          <w:p w14:paraId="4B89AD76"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Dobropole</w:t>
            </w:r>
          </w:p>
        </w:tc>
        <w:tc>
          <w:tcPr>
            <w:tcW w:w="1560" w:type="dxa"/>
            <w:shd w:val="clear" w:color="000000" w:fill="FF0000"/>
            <w:vAlign w:val="center"/>
            <w:hideMark/>
          </w:tcPr>
          <w:p w14:paraId="7BD07509"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0,82</w:t>
            </w:r>
          </w:p>
        </w:tc>
        <w:tc>
          <w:tcPr>
            <w:tcW w:w="1641" w:type="dxa"/>
            <w:shd w:val="clear" w:color="000000" w:fill="FF0000"/>
            <w:vAlign w:val="center"/>
            <w:hideMark/>
          </w:tcPr>
          <w:p w14:paraId="0726CD10"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2,32</w:t>
            </w:r>
          </w:p>
        </w:tc>
        <w:tc>
          <w:tcPr>
            <w:tcW w:w="2044" w:type="dxa"/>
            <w:shd w:val="clear" w:color="000000" w:fill="FF0000"/>
            <w:vAlign w:val="center"/>
            <w:hideMark/>
          </w:tcPr>
          <w:p w14:paraId="76959CC6"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0,15</w:t>
            </w:r>
          </w:p>
        </w:tc>
        <w:tc>
          <w:tcPr>
            <w:tcW w:w="1836" w:type="dxa"/>
            <w:shd w:val="clear" w:color="000000" w:fill="FF0000"/>
            <w:noWrap/>
            <w:vAlign w:val="bottom"/>
            <w:hideMark/>
          </w:tcPr>
          <w:p w14:paraId="64AC6072"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3,29</w:t>
            </w:r>
          </w:p>
        </w:tc>
      </w:tr>
      <w:tr w:rsidR="005E7C47" w:rsidRPr="00B83EF4" w14:paraId="503B60F8" w14:textId="77777777" w:rsidTr="002951EB">
        <w:trPr>
          <w:trHeight w:val="300"/>
        </w:trPr>
        <w:tc>
          <w:tcPr>
            <w:tcW w:w="1696" w:type="dxa"/>
            <w:shd w:val="clear" w:color="auto" w:fill="auto"/>
            <w:vAlign w:val="center"/>
            <w:hideMark/>
          </w:tcPr>
          <w:p w14:paraId="5A22832C"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Dolice</w:t>
            </w:r>
          </w:p>
        </w:tc>
        <w:tc>
          <w:tcPr>
            <w:tcW w:w="1560" w:type="dxa"/>
            <w:shd w:val="clear" w:color="000000" w:fill="FF0000"/>
            <w:vAlign w:val="center"/>
            <w:hideMark/>
          </w:tcPr>
          <w:p w14:paraId="790F1E8D"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0,47</w:t>
            </w:r>
          </w:p>
        </w:tc>
        <w:tc>
          <w:tcPr>
            <w:tcW w:w="1641" w:type="dxa"/>
            <w:shd w:val="clear" w:color="000000" w:fill="FF0000"/>
            <w:vAlign w:val="center"/>
            <w:hideMark/>
          </w:tcPr>
          <w:p w14:paraId="5413F2D2"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0,09</w:t>
            </w:r>
          </w:p>
        </w:tc>
        <w:tc>
          <w:tcPr>
            <w:tcW w:w="2044" w:type="dxa"/>
            <w:shd w:val="clear" w:color="000000" w:fill="FF0000"/>
            <w:vAlign w:val="center"/>
            <w:hideMark/>
          </w:tcPr>
          <w:p w14:paraId="1C5735D6"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1,05</w:t>
            </w:r>
          </w:p>
        </w:tc>
        <w:tc>
          <w:tcPr>
            <w:tcW w:w="1836" w:type="dxa"/>
            <w:shd w:val="clear" w:color="000000" w:fill="FF0000"/>
            <w:noWrap/>
            <w:vAlign w:val="bottom"/>
            <w:hideMark/>
          </w:tcPr>
          <w:p w14:paraId="58B91A86"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1,61</w:t>
            </w:r>
          </w:p>
        </w:tc>
      </w:tr>
      <w:tr w:rsidR="005E7C47" w:rsidRPr="00B83EF4" w14:paraId="43A10629" w14:textId="77777777" w:rsidTr="002951EB">
        <w:trPr>
          <w:trHeight w:val="300"/>
        </w:trPr>
        <w:tc>
          <w:tcPr>
            <w:tcW w:w="1696" w:type="dxa"/>
            <w:shd w:val="clear" w:color="auto" w:fill="auto"/>
            <w:vAlign w:val="center"/>
            <w:hideMark/>
          </w:tcPr>
          <w:p w14:paraId="1103DF37"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Kolin</w:t>
            </w:r>
          </w:p>
        </w:tc>
        <w:tc>
          <w:tcPr>
            <w:tcW w:w="1560" w:type="dxa"/>
            <w:shd w:val="clear" w:color="auto" w:fill="auto"/>
            <w:vAlign w:val="center"/>
            <w:hideMark/>
          </w:tcPr>
          <w:p w14:paraId="5C9701A4"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-0,34</w:t>
            </w:r>
          </w:p>
        </w:tc>
        <w:tc>
          <w:tcPr>
            <w:tcW w:w="1641" w:type="dxa"/>
            <w:shd w:val="clear" w:color="000000" w:fill="FF0000"/>
            <w:vAlign w:val="center"/>
            <w:hideMark/>
          </w:tcPr>
          <w:p w14:paraId="2826E76B"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0,15</w:t>
            </w:r>
          </w:p>
        </w:tc>
        <w:tc>
          <w:tcPr>
            <w:tcW w:w="2044" w:type="dxa"/>
            <w:shd w:val="clear" w:color="auto" w:fill="auto"/>
            <w:vAlign w:val="center"/>
            <w:hideMark/>
          </w:tcPr>
          <w:p w14:paraId="7788AA7E"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-0,51</w:t>
            </w:r>
          </w:p>
        </w:tc>
        <w:tc>
          <w:tcPr>
            <w:tcW w:w="1836" w:type="dxa"/>
            <w:shd w:val="clear" w:color="auto" w:fill="auto"/>
            <w:noWrap/>
            <w:vAlign w:val="bottom"/>
            <w:hideMark/>
          </w:tcPr>
          <w:p w14:paraId="51018D92"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-0,7</w:t>
            </w:r>
          </w:p>
        </w:tc>
      </w:tr>
      <w:tr w:rsidR="005E7C47" w:rsidRPr="00B83EF4" w14:paraId="5C5DCF0E" w14:textId="77777777" w:rsidTr="002951EB">
        <w:trPr>
          <w:trHeight w:val="300"/>
        </w:trPr>
        <w:tc>
          <w:tcPr>
            <w:tcW w:w="1696" w:type="dxa"/>
            <w:shd w:val="clear" w:color="auto" w:fill="auto"/>
            <w:vAlign w:val="center"/>
            <w:hideMark/>
          </w:tcPr>
          <w:p w14:paraId="137630DC"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Krępcewo</w:t>
            </w:r>
          </w:p>
        </w:tc>
        <w:tc>
          <w:tcPr>
            <w:tcW w:w="1560" w:type="dxa"/>
            <w:shd w:val="clear" w:color="auto" w:fill="auto"/>
            <w:vAlign w:val="center"/>
            <w:hideMark/>
          </w:tcPr>
          <w:p w14:paraId="383D12DB"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-0,15</w:t>
            </w:r>
          </w:p>
        </w:tc>
        <w:tc>
          <w:tcPr>
            <w:tcW w:w="1641" w:type="dxa"/>
            <w:shd w:val="clear" w:color="auto" w:fill="auto"/>
            <w:vAlign w:val="center"/>
            <w:hideMark/>
          </w:tcPr>
          <w:p w14:paraId="1A093879"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-0,34</w:t>
            </w:r>
          </w:p>
        </w:tc>
        <w:tc>
          <w:tcPr>
            <w:tcW w:w="2044" w:type="dxa"/>
            <w:shd w:val="clear" w:color="auto" w:fill="auto"/>
            <w:vAlign w:val="center"/>
            <w:hideMark/>
          </w:tcPr>
          <w:p w14:paraId="6EC8366C"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-0,29</w:t>
            </w:r>
          </w:p>
        </w:tc>
        <w:tc>
          <w:tcPr>
            <w:tcW w:w="1836" w:type="dxa"/>
            <w:shd w:val="clear" w:color="auto" w:fill="auto"/>
            <w:noWrap/>
            <w:vAlign w:val="bottom"/>
            <w:hideMark/>
          </w:tcPr>
          <w:p w14:paraId="11DCBD7B"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-0,78</w:t>
            </w:r>
          </w:p>
        </w:tc>
      </w:tr>
      <w:tr w:rsidR="005E7C47" w:rsidRPr="00B83EF4" w14:paraId="1E94173B" w14:textId="77777777" w:rsidTr="002951EB">
        <w:trPr>
          <w:trHeight w:val="300"/>
        </w:trPr>
        <w:tc>
          <w:tcPr>
            <w:tcW w:w="1696" w:type="dxa"/>
            <w:shd w:val="clear" w:color="auto" w:fill="auto"/>
            <w:vAlign w:val="center"/>
            <w:hideMark/>
          </w:tcPr>
          <w:p w14:paraId="15DD2ED8"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Lipka</w:t>
            </w:r>
          </w:p>
        </w:tc>
        <w:tc>
          <w:tcPr>
            <w:tcW w:w="1560" w:type="dxa"/>
            <w:shd w:val="clear" w:color="auto" w:fill="auto"/>
            <w:vAlign w:val="center"/>
            <w:hideMark/>
          </w:tcPr>
          <w:p w14:paraId="615AD761"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-0,67</w:t>
            </w:r>
          </w:p>
        </w:tc>
        <w:tc>
          <w:tcPr>
            <w:tcW w:w="1641" w:type="dxa"/>
            <w:shd w:val="clear" w:color="000000" w:fill="FF0000"/>
            <w:vAlign w:val="center"/>
            <w:hideMark/>
          </w:tcPr>
          <w:p w14:paraId="750585F1"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1,39</w:t>
            </w:r>
          </w:p>
        </w:tc>
        <w:tc>
          <w:tcPr>
            <w:tcW w:w="2044" w:type="dxa"/>
            <w:shd w:val="clear" w:color="auto" w:fill="auto"/>
            <w:vAlign w:val="center"/>
            <w:hideMark/>
          </w:tcPr>
          <w:p w14:paraId="6FF0695B"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-0,86</w:t>
            </w:r>
          </w:p>
        </w:tc>
        <w:tc>
          <w:tcPr>
            <w:tcW w:w="1836" w:type="dxa"/>
            <w:shd w:val="clear" w:color="auto" w:fill="auto"/>
            <w:noWrap/>
            <w:vAlign w:val="bottom"/>
            <w:hideMark/>
          </w:tcPr>
          <w:p w14:paraId="7506BD2B"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-0,14</w:t>
            </w:r>
          </w:p>
        </w:tc>
      </w:tr>
      <w:tr w:rsidR="005E7C47" w:rsidRPr="00B83EF4" w14:paraId="4636526B" w14:textId="77777777" w:rsidTr="002951EB">
        <w:trPr>
          <w:trHeight w:val="300"/>
        </w:trPr>
        <w:tc>
          <w:tcPr>
            <w:tcW w:w="1696" w:type="dxa"/>
            <w:shd w:val="clear" w:color="auto" w:fill="auto"/>
            <w:vAlign w:val="center"/>
            <w:hideMark/>
          </w:tcPr>
          <w:p w14:paraId="324BE89C"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Mogilica</w:t>
            </w:r>
          </w:p>
        </w:tc>
        <w:tc>
          <w:tcPr>
            <w:tcW w:w="1560" w:type="dxa"/>
            <w:shd w:val="clear" w:color="000000" w:fill="FF0000"/>
            <w:vAlign w:val="center"/>
            <w:hideMark/>
          </w:tcPr>
          <w:p w14:paraId="252768AA"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3,52</w:t>
            </w:r>
          </w:p>
        </w:tc>
        <w:tc>
          <w:tcPr>
            <w:tcW w:w="1641" w:type="dxa"/>
            <w:shd w:val="clear" w:color="000000" w:fill="FF0000"/>
            <w:vAlign w:val="center"/>
            <w:hideMark/>
          </w:tcPr>
          <w:p w14:paraId="73E6F9E0"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2,91</w:t>
            </w:r>
          </w:p>
        </w:tc>
        <w:tc>
          <w:tcPr>
            <w:tcW w:w="2044" w:type="dxa"/>
            <w:shd w:val="clear" w:color="000000" w:fill="FF0000"/>
            <w:vAlign w:val="center"/>
            <w:hideMark/>
          </w:tcPr>
          <w:p w14:paraId="7F0D0872"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0,26</w:t>
            </w:r>
          </w:p>
        </w:tc>
        <w:tc>
          <w:tcPr>
            <w:tcW w:w="1836" w:type="dxa"/>
            <w:shd w:val="clear" w:color="000000" w:fill="FF0000"/>
            <w:noWrap/>
            <w:vAlign w:val="bottom"/>
            <w:hideMark/>
          </w:tcPr>
          <w:p w14:paraId="320A0A35"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6,69</w:t>
            </w:r>
          </w:p>
        </w:tc>
      </w:tr>
      <w:tr w:rsidR="005E7C47" w:rsidRPr="00B83EF4" w14:paraId="6463F89A" w14:textId="77777777" w:rsidTr="002951EB">
        <w:trPr>
          <w:trHeight w:val="300"/>
        </w:trPr>
        <w:tc>
          <w:tcPr>
            <w:tcW w:w="1696" w:type="dxa"/>
            <w:shd w:val="clear" w:color="auto" w:fill="auto"/>
            <w:vAlign w:val="center"/>
            <w:hideMark/>
          </w:tcPr>
          <w:p w14:paraId="2D04B16F"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Morzyca</w:t>
            </w:r>
          </w:p>
        </w:tc>
        <w:tc>
          <w:tcPr>
            <w:tcW w:w="1560" w:type="dxa"/>
            <w:shd w:val="clear" w:color="auto" w:fill="auto"/>
            <w:vAlign w:val="center"/>
            <w:hideMark/>
          </w:tcPr>
          <w:p w14:paraId="2817ABA5"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-2,13</w:t>
            </w:r>
          </w:p>
        </w:tc>
        <w:tc>
          <w:tcPr>
            <w:tcW w:w="1641" w:type="dxa"/>
            <w:shd w:val="clear" w:color="auto" w:fill="auto"/>
            <w:vAlign w:val="center"/>
            <w:hideMark/>
          </w:tcPr>
          <w:p w14:paraId="2F2094E3"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-1,32</w:t>
            </w:r>
          </w:p>
        </w:tc>
        <w:tc>
          <w:tcPr>
            <w:tcW w:w="2044" w:type="dxa"/>
            <w:shd w:val="clear" w:color="auto" w:fill="auto"/>
            <w:vAlign w:val="center"/>
            <w:hideMark/>
          </w:tcPr>
          <w:p w14:paraId="0FFC87EF"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-1,73</w:t>
            </w:r>
          </w:p>
        </w:tc>
        <w:tc>
          <w:tcPr>
            <w:tcW w:w="1836" w:type="dxa"/>
            <w:shd w:val="clear" w:color="auto" w:fill="auto"/>
            <w:noWrap/>
            <w:vAlign w:val="bottom"/>
            <w:hideMark/>
          </w:tcPr>
          <w:p w14:paraId="65F78987"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-5,18</w:t>
            </w:r>
          </w:p>
        </w:tc>
      </w:tr>
      <w:tr w:rsidR="005E7C47" w:rsidRPr="00B83EF4" w14:paraId="60CD826C" w14:textId="77777777" w:rsidTr="002951EB">
        <w:trPr>
          <w:trHeight w:val="300"/>
        </w:trPr>
        <w:tc>
          <w:tcPr>
            <w:tcW w:w="1696" w:type="dxa"/>
            <w:shd w:val="clear" w:color="auto" w:fill="auto"/>
            <w:vAlign w:val="center"/>
            <w:hideMark/>
          </w:tcPr>
          <w:p w14:paraId="6A450FBF"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Moskorzyn</w:t>
            </w:r>
          </w:p>
        </w:tc>
        <w:tc>
          <w:tcPr>
            <w:tcW w:w="1560" w:type="dxa"/>
            <w:shd w:val="clear" w:color="000000" w:fill="FF0000"/>
            <w:vAlign w:val="center"/>
            <w:hideMark/>
          </w:tcPr>
          <w:p w14:paraId="767A107D"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0,41</w:t>
            </w:r>
          </w:p>
        </w:tc>
        <w:tc>
          <w:tcPr>
            <w:tcW w:w="1641" w:type="dxa"/>
            <w:shd w:val="clear" w:color="000000" w:fill="FF0000"/>
            <w:vAlign w:val="center"/>
            <w:hideMark/>
          </w:tcPr>
          <w:p w14:paraId="43D78026"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0,12</w:t>
            </w:r>
          </w:p>
        </w:tc>
        <w:tc>
          <w:tcPr>
            <w:tcW w:w="2044" w:type="dxa"/>
            <w:shd w:val="clear" w:color="auto" w:fill="auto"/>
            <w:vAlign w:val="center"/>
            <w:hideMark/>
          </w:tcPr>
          <w:p w14:paraId="3D5C0BA5"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-2,22</w:t>
            </w:r>
          </w:p>
        </w:tc>
        <w:tc>
          <w:tcPr>
            <w:tcW w:w="1836" w:type="dxa"/>
            <w:shd w:val="clear" w:color="auto" w:fill="auto"/>
            <w:noWrap/>
            <w:vAlign w:val="bottom"/>
            <w:hideMark/>
          </w:tcPr>
          <w:p w14:paraId="0F378A9E"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-1,69</w:t>
            </w:r>
          </w:p>
        </w:tc>
      </w:tr>
      <w:tr w:rsidR="005E7C47" w:rsidRPr="00B83EF4" w14:paraId="38457E7D" w14:textId="77777777" w:rsidTr="002951EB">
        <w:trPr>
          <w:trHeight w:val="300"/>
        </w:trPr>
        <w:tc>
          <w:tcPr>
            <w:tcW w:w="1696" w:type="dxa"/>
            <w:shd w:val="clear" w:color="auto" w:fill="auto"/>
            <w:vAlign w:val="center"/>
            <w:hideMark/>
          </w:tcPr>
          <w:p w14:paraId="47115DD3"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Płoszkowo</w:t>
            </w:r>
          </w:p>
        </w:tc>
        <w:tc>
          <w:tcPr>
            <w:tcW w:w="1560" w:type="dxa"/>
            <w:shd w:val="clear" w:color="000000" w:fill="FF0000"/>
            <w:vAlign w:val="center"/>
            <w:hideMark/>
          </w:tcPr>
          <w:p w14:paraId="00493369"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4,25</w:t>
            </w:r>
          </w:p>
        </w:tc>
        <w:tc>
          <w:tcPr>
            <w:tcW w:w="1641" w:type="dxa"/>
            <w:shd w:val="clear" w:color="000000" w:fill="FF0000"/>
            <w:vAlign w:val="center"/>
            <w:hideMark/>
          </w:tcPr>
          <w:p w14:paraId="1345E8C3"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5,37</w:t>
            </w:r>
          </w:p>
        </w:tc>
        <w:tc>
          <w:tcPr>
            <w:tcW w:w="2044" w:type="dxa"/>
            <w:shd w:val="clear" w:color="auto" w:fill="auto"/>
            <w:vAlign w:val="center"/>
            <w:hideMark/>
          </w:tcPr>
          <w:p w14:paraId="7BFF3B5B"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-0,86</w:t>
            </w:r>
          </w:p>
        </w:tc>
        <w:tc>
          <w:tcPr>
            <w:tcW w:w="1836" w:type="dxa"/>
            <w:shd w:val="clear" w:color="000000" w:fill="FF0000"/>
            <w:noWrap/>
            <w:vAlign w:val="bottom"/>
            <w:hideMark/>
          </w:tcPr>
          <w:p w14:paraId="09951B50"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8,76</w:t>
            </w:r>
          </w:p>
        </w:tc>
      </w:tr>
      <w:tr w:rsidR="005E7C47" w:rsidRPr="00B83EF4" w14:paraId="21CC1A90" w14:textId="77777777" w:rsidTr="002951EB">
        <w:trPr>
          <w:trHeight w:val="300"/>
        </w:trPr>
        <w:tc>
          <w:tcPr>
            <w:tcW w:w="1696" w:type="dxa"/>
            <w:shd w:val="clear" w:color="auto" w:fill="auto"/>
            <w:vAlign w:val="center"/>
            <w:hideMark/>
          </w:tcPr>
          <w:p w14:paraId="5D12649D"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Pomietów</w:t>
            </w:r>
          </w:p>
        </w:tc>
        <w:tc>
          <w:tcPr>
            <w:tcW w:w="1560" w:type="dxa"/>
            <w:shd w:val="clear" w:color="auto" w:fill="auto"/>
            <w:vAlign w:val="center"/>
            <w:hideMark/>
          </w:tcPr>
          <w:p w14:paraId="25AAC7C2"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-2,34</w:t>
            </w:r>
          </w:p>
        </w:tc>
        <w:tc>
          <w:tcPr>
            <w:tcW w:w="1641" w:type="dxa"/>
            <w:shd w:val="clear" w:color="000000" w:fill="FF0000"/>
            <w:vAlign w:val="center"/>
            <w:hideMark/>
          </w:tcPr>
          <w:p w14:paraId="23BE2675"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0,13</w:t>
            </w:r>
          </w:p>
        </w:tc>
        <w:tc>
          <w:tcPr>
            <w:tcW w:w="2044" w:type="dxa"/>
            <w:shd w:val="clear" w:color="auto" w:fill="auto"/>
            <w:vAlign w:val="center"/>
            <w:hideMark/>
          </w:tcPr>
          <w:p w14:paraId="50D62D32"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-3,11</w:t>
            </w:r>
          </w:p>
        </w:tc>
        <w:tc>
          <w:tcPr>
            <w:tcW w:w="1836" w:type="dxa"/>
            <w:shd w:val="clear" w:color="auto" w:fill="auto"/>
            <w:noWrap/>
            <w:vAlign w:val="bottom"/>
            <w:hideMark/>
          </w:tcPr>
          <w:p w14:paraId="4390B713"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-5,32</w:t>
            </w:r>
          </w:p>
        </w:tc>
      </w:tr>
      <w:tr w:rsidR="005E7C47" w:rsidRPr="00B83EF4" w14:paraId="74E3B842" w14:textId="77777777" w:rsidTr="002951EB">
        <w:trPr>
          <w:trHeight w:val="300"/>
        </w:trPr>
        <w:tc>
          <w:tcPr>
            <w:tcW w:w="1696" w:type="dxa"/>
            <w:shd w:val="clear" w:color="auto" w:fill="auto"/>
            <w:vAlign w:val="center"/>
            <w:hideMark/>
          </w:tcPr>
          <w:p w14:paraId="2E23C4CE"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Przewłoki</w:t>
            </w:r>
          </w:p>
        </w:tc>
        <w:tc>
          <w:tcPr>
            <w:tcW w:w="1560" w:type="dxa"/>
            <w:shd w:val="clear" w:color="auto" w:fill="auto"/>
            <w:vAlign w:val="center"/>
            <w:hideMark/>
          </w:tcPr>
          <w:p w14:paraId="2D41D90C"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-2,34</w:t>
            </w:r>
          </w:p>
        </w:tc>
        <w:tc>
          <w:tcPr>
            <w:tcW w:w="1641" w:type="dxa"/>
            <w:shd w:val="clear" w:color="auto" w:fill="auto"/>
            <w:vAlign w:val="center"/>
            <w:hideMark/>
          </w:tcPr>
          <w:p w14:paraId="52305C67"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-1,88</w:t>
            </w:r>
          </w:p>
        </w:tc>
        <w:tc>
          <w:tcPr>
            <w:tcW w:w="2044" w:type="dxa"/>
            <w:shd w:val="clear" w:color="auto" w:fill="auto"/>
            <w:vAlign w:val="center"/>
            <w:hideMark/>
          </w:tcPr>
          <w:p w14:paraId="2455BA5B"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-0,05</w:t>
            </w:r>
          </w:p>
        </w:tc>
        <w:tc>
          <w:tcPr>
            <w:tcW w:w="1836" w:type="dxa"/>
            <w:shd w:val="clear" w:color="auto" w:fill="auto"/>
            <w:noWrap/>
            <w:vAlign w:val="bottom"/>
            <w:hideMark/>
          </w:tcPr>
          <w:p w14:paraId="07DAEDDC"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-4,27</w:t>
            </w:r>
          </w:p>
        </w:tc>
      </w:tr>
      <w:tr w:rsidR="005E7C47" w:rsidRPr="00B83EF4" w14:paraId="16F2F57C" w14:textId="77777777" w:rsidTr="002951EB">
        <w:trPr>
          <w:trHeight w:val="300"/>
        </w:trPr>
        <w:tc>
          <w:tcPr>
            <w:tcW w:w="1696" w:type="dxa"/>
            <w:shd w:val="clear" w:color="auto" w:fill="auto"/>
            <w:vAlign w:val="center"/>
            <w:hideMark/>
          </w:tcPr>
          <w:p w14:paraId="5F20A3AD"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Rzeplino</w:t>
            </w:r>
          </w:p>
        </w:tc>
        <w:tc>
          <w:tcPr>
            <w:tcW w:w="1560" w:type="dxa"/>
            <w:shd w:val="clear" w:color="auto" w:fill="auto"/>
            <w:vAlign w:val="center"/>
            <w:hideMark/>
          </w:tcPr>
          <w:p w14:paraId="02340CAD"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-1,48</w:t>
            </w:r>
          </w:p>
        </w:tc>
        <w:tc>
          <w:tcPr>
            <w:tcW w:w="1641" w:type="dxa"/>
            <w:shd w:val="clear" w:color="auto" w:fill="auto"/>
            <w:vAlign w:val="center"/>
            <w:hideMark/>
          </w:tcPr>
          <w:p w14:paraId="21D700BF"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-2,44</w:t>
            </w:r>
          </w:p>
        </w:tc>
        <w:tc>
          <w:tcPr>
            <w:tcW w:w="2044" w:type="dxa"/>
            <w:shd w:val="clear" w:color="000000" w:fill="FF0000"/>
            <w:vAlign w:val="center"/>
            <w:hideMark/>
          </w:tcPr>
          <w:p w14:paraId="50446632"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0,02</w:t>
            </w:r>
          </w:p>
        </w:tc>
        <w:tc>
          <w:tcPr>
            <w:tcW w:w="1836" w:type="dxa"/>
            <w:shd w:val="clear" w:color="auto" w:fill="auto"/>
            <w:noWrap/>
            <w:vAlign w:val="bottom"/>
            <w:hideMark/>
          </w:tcPr>
          <w:p w14:paraId="6B116F97"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-3,9</w:t>
            </w:r>
          </w:p>
        </w:tc>
      </w:tr>
      <w:tr w:rsidR="005E7C47" w:rsidRPr="00B83EF4" w14:paraId="016BD2E5" w14:textId="77777777" w:rsidTr="002951EB">
        <w:trPr>
          <w:trHeight w:val="300"/>
        </w:trPr>
        <w:tc>
          <w:tcPr>
            <w:tcW w:w="1696" w:type="dxa"/>
            <w:shd w:val="clear" w:color="auto" w:fill="auto"/>
            <w:vAlign w:val="center"/>
            <w:hideMark/>
          </w:tcPr>
          <w:p w14:paraId="01C052D1"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Sądów</w:t>
            </w:r>
          </w:p>
        </w:tc>
        <w:tc>
          <w:tcPr>
            <w:tcW w:w="1560" w:type="dxa"/>
            <w:shd w:val="clear" w:color="000000" w:fill="FF0000"/>
            <w:vAlign w:val="center"/>
            <w:hideMark/>
          </w:tcPr>
          <w:p w14:paraId="4A35DB51"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0,16</w:t>
            </w:r>
          </w:p>
        </w:tc>
        <w:tc>
          <w:tcPr>
            <w:tcW w:w="1641" w:type="dxa"/>
            <w:shd w:val="clear" w:color="000000" w:fill="FF0000"/>
            <w:vAlign w:val="center"/>
            <w:hideMark/>
          </w:tcPr>
          <w:p w14:paraId="0F2B7F88"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0,41</w:t>
            </w:r>
          </w:p>
        </w:tc>
        <w:tc>
          <w:tcPr>
            <w:tcW w:w="2044" w:type="dxa"/>
            <w:shd w:val="clear" w:color="000000" w:fill="FF0000"/>
            <w:vAlign w:val="center"/>
            <w:hideMark/>
          </w:tcPr>
          <w:p w14:paraId="12C84B5E"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0,03</w:t>
            </w:r>
          </w:p>
        </w:tc>
        <w:tc>
          <w:tcPr>
            <w:tcW w:w="1836" w:type="dxa"/>
            <w:shd w:val="clear" w:color="auto" w:fill="auto"/>
            <w:noWrap/>
            <w:vAlign w:val="bottom"/>
            <w:hideMark/>
          </w:tcPr>
          <w:p w14:paraId="29000927"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0,6</w:t>
            </w:r>
          </w:p>
        </w:tc>
      </w:tr>
      <w:tr w:rsidR="005E7C47" w:rsidRPr="00B83EF4" w14:paraId="3A26DF2C" w14:textId="77777777" w:rsidTr="002951EB">
        <w:trPr>
          <w:trHeight w:val="300"/>
        </w:trPr>
        <w:tc>
          <w:tcPr>
            <w:tcW w:w="1696" w:type="dxa"/>
            <w:shd w:val="clear" w:color="auto" w:fill="auto"/>
            <w:vAlign w:val="center"/>
            <w:hideMark/>
          </w:tcPr>
          <w:p w14:paraId="208657BC"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Skrzany</w:t>
            </w:r>
          </w:p>
        </w:tc>
        <w:tc>
          <w:tcPr>
            <w:tcW w:w="1560" w:type="dxa"/>
            <w:shd w:val="clear" w:color="000000" w:fill="FF0000"/>
            <w:vAlign w:val="center"/>
            <w:hideMark/>
          </w:tcPr>
          <w:p w14:paraId="5CE09825"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1,37</w:t>
            </w:r>
          </w:p>
        </w:tc>
        <w:tc>
          <w:tcPr>
            <w:tcW w:w="1641" w:type="dxa"/>
            <w:shd w:val="clear" w:color="000000" w:fill="FF0000"/>
            <w:vAlign w:val="center"/>
            <w:hideMark/>
          </w:tcPr>
          <w:p w14:paraId="2F39A869"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1,45</w:t>
            </w:r>
          </w:p>
        </w:tc>
        <w:tc>
          <w:tcPr>
            <w:tcW w:w="2044" w:type="dxa"/>
            <w:shd w:val="clear" w:color="auto" w:fill="auto"/>
            <w:vAlign w:val="center"/>
            <w:hideMark/>
          </w:tcPr>
          <w:p w14:paraId="51FE8196"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-6,8</w:t>
            </w:r>
          </w:p>
        </w:tc>
        <w:tc>
          <w:tcPr>
            <w:tcW w:w="1836" w:type="dxa"/>
            <w:shd w:val="clear" w:color="auto" w:fill="auto"/>
            <w:noWrap/>
            <w:vAlign w:val="bottom"/>
            <w:hideMark/>
          </w:tcPr>
          <w:p w14:paraId="2BBE2F3C"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-3,98</w:t>
            </w:r>
          </w:p>
        </w:tc>
      </w:tr>
      <w:tr w:rsidR="005E7C47" w:rsidRPr="00B83EF4" w14:paraId="4CCDF2E7" w14:textId="77777777" w:rsidTr="002951EB">
        <w:trPr>
          <w:trHeight w:val="300"/>
        </w:trPr>
        <w:tc>
          <w:tcPr>
            <w:tcW w:w="1696" w:type="dxa"/>
            <w:shd w:val="clear" w:color="auto" w:fill="auto"/>
            <w:vAlign w:val="center"/>
            <w:hideMark/>
          </w:tcPr>
          <w:p w14:paraId="004C74AE"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Strzebielewo</w:t>
            </w:r>
          </w:p>
        </w:tc>
        <w:tc>
          <w:tcPr>
            <w:tcW w:w="1560" w:type="dxa"/>
            <w:shd w:val="clear" w:color="auto" w:fill="auto"/>
            <w:vAlign w:val="center"/>
            <w:hideMark/>
          </w:tcPr>
          <w:p w14:paraId="1024D496"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-0,91</w:t>
            </w:r>
          </w:p>
        </w:tc>
        <w:tc>
          <w:tcPr>
            <w:tcW w:w="1641" w:type="dxa"/>
            <w:shd w:val="clear" w:color="auto" w:fill="auto"/>
            <w:vAlign w:val="center"/>
            <w:hideMark/>
          </w:tcPr>
          <w:p w14:paraId="6FFC39C2"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-1,63</w:t>
            </w:r>
          </w:p>
        </w:tc>
        <w:tc>
          <w:tcPr>
            <w:tcW w:w="2044" w:type="dxa"/>
            <w:shd w:val="clear" w:color="auto" w:fill="auto"/>
            <w:vAlign w:val="center"/>
            <w:hideMark/>
          </w:tcPr>
          <w:p w14:paraId="3A40C9AF"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-0,35</w:t>
            </w:r>
          </w:p>
        </w:tc>
        <w:tc>
          <w:tcPr>
            <w:tcW w:w="1836" w:type="dxa"/>
            <w:shd w:val="clear" w:color="auto" w:fill="auto"/>
            <w:noWrap/>
            <w:vAlign w:val="bottom"/>
            <w:hideMark/>
          </w:tcPr>
          <w:p w14:paraId="62861484"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-2,89</w:t>
            </w:r>
          </w:p>
        </w:tc>
      </w:tr>
      <w:tr w:rsidR="005E7C47" w:rsidRPr="00B83EF4" w14:paraId="2E902DFE" w14:textId="77777777" w:rsidTr="002951EB">
        <w:trPr>
          <w:trHeight w:val="300"/>
        </w:trPr>
        <w:tc>
          <w:tcPr>
            <w:tcW w:w="1696" w:type="dxa"/>
            <w:shd w:val="clear" w:color="auto" w:fill="auto"/>
            <w:vAlign w:val="center"/>
            <w:hideMark/>
          </w:tcPr>
          <w:p w14:paraId="13EC77CA"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Szemielino</w:t>
            </w:r>
          </w:p>
        </w:tc>
        <w:tc>
          <w:tcPr>
            <w:tcW w:w="1560" w:type="dxa"/>
            <w:shd w:val="clear" w:color="000000" w:fill="FF0000"/>
            <w:vAlign w:val="center"/>
            <w:hideMark/>
          </w:tcPr>
          <w:p w14:paraId="71BC3B20"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1,73</w:t>
            </w:r>
          </w:p>
        </w:tc>
        <w:tc>
          <w:tcPr>
            <w:tcW w:w="1641" w:type="dxa"/>
            <w:shd w:val="clear" w:color="auto" w:fill="auto"/>
            <w:vAlign w:val="center"/>
            <w:hideMark/>
          </w:tcPr>
          <w:p w14:paraId="5D35240C"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1,84</w:t>
            </w:r>
          </w:p>
        </w:tc>
        <w:tc>
          <w:tcPr>
            <w:tcW w:w="2044" w:type="dxa"/>
            <w:shd w:val="clear" w:color="auto" w:fill="auto"/>
            <w:vAlign w:val="center"/>
            <w:hideMark/>
          </w:tcPr>
          <w:p w14:paraId="5AB4D013"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-1,99</w:t>
            </w:r>
          </w:p>
        </w:tc>
        <w:tc>
          <w:tcPr>
            <w:tcW w:w="1836" w:type="dxa"/>
            <w:shd w:val="clear" w:color="auto" w:fill="auto"/>
            <w:noWrap/>
            <w:vAlign w:val="bottom"/>
            <w:hideMark/>
          </w:tcPr>
          <w:p w14:paraId="659F626F"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1,58</w:t>
            </w:r>
          </w:p>
        </w:tc>
      </w:tr>
      <w:tr w:rsidR="005E7C47" w:rsidRPr="00B83EF4" w14:paraId="2CCC53AB" w14:textId="77777777" w:rsidTr="002951EB">
        <w:trPr>
          <w:trHeight w:val="300"/>
        </w:trPr>
        <w:tc>
          <w:tcPr>
            <w:tcW w:w="1696" w:type="dxa"/>
            <w:shd w:val="clear" w:color="auto" w:fill="auto"/>
            <w:vAlign w:val="center"/>
            <w:hideMark/>
          </w:tcPr>
          <w:p w14:paraId="6C4131CD"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Trzebień</w:t>
            </w:r>
          </w:p>
        </w:tc>
        <w:tc>
          <w:tcPr>
            <w:tcW w:w="1560" w:type="dxa"/>
            <w:shd w:val="clear" w:color="000000" w:fill="FF0000"/>
            <w:vAlign w:val="center"/>
            <w:hideMark/>
          </w:tcPr>
          <w:p w14:paraId="1C207F15"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0,7</w:t>
            </w:r>
          </w:p>
        </w:tc>
        <w:tc>
          <w:tcPr>
            <w:tcW w:w="1641" w:type="dxa"/>
            <w:shd w:val="clear" w:color="000000" w:fill="FF0000"/>
            <w:vAlign w:val="center"/>
            <w:hideMark/>
          </w:tcPr>
          <w:p w14:paraId="25B81AFA"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2,57</w:t>
            </w:r>
          </w:p>
        </w:tc>
        <w:tc>
          <w:tcPr>
            <w:tcW w:w="2044" w:type="dxa"/>
            <w:shd w:val="clear" w:color="auto" w:fill="auto"/>
            <w:vAlign w:val="center"/>
            <w:hideMark/>
          </w:tcPr>
          <w:p w14:paraId="22EFB433"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-0,16</w:t>
            </w:r>
          </w:p>
        </w:tc>
        <w:tc>
          <w:tcPr>
            <w:tcW w:w="1836" w:type="dxa"/>
            <w:shd w:val="clear" w:color="000000" w:fill="FF0000"/>
            <w:noWrap/>
            <w:vAlign w:val="bottom"/>
            <w:hideMark/>
          </w:tcPr>
          <w:p w14:paraId="60E0D806"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3,11</w:t>
            </w:r>
          </w:p>
        </w:tc>
      </w:tr>
      <w:tr w:rsidR="005E7C47" w:rsidRPr="00B83EF4" w14:paraId="78CA89BA" w14:textId="77777777" w:rsidTr="002951EB">
        <w:trPr>
          <w:trHeight w:val="300"/>
        </w:trPr>
        <w:tc>
          <w:tcPr>
            <w:tcW w:w="1696" w:type="dxa"/>
            <w:shd w:val="clear" w:color="auto" w:fill="auto"/>
            <w:vAlign w:val="center"/>
            <w:hideMark/>
          </w:tcPr>
          <w:p w14:paraId="35B299C5"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Warszyn</w:t>
            </w:r>
          </w:p>
        </w:tc>
        <w:tc>
          <w:tcPr>
            <w:tcW w:w="1560" w:type="dxa"/>
            <w:shd w:val="clear" w:color="000000" w:fill="FF0000"/>
            <w:vAlign w:val="center"/>
            <w:hideMark/>
          </w:tcPr>
          <w:p w14:paraId="1FC1DB75"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0,01</w:t>
            </w:r>
          </w:p>
        </w:tc>
        <w:tc>
          <w:tcPr>
            <w:tcW w:w="1641" w:type="dxa"/>
            <w:shd w:val="clear" w:color="auto" w:fill="auto"/>
            <w:vAlign w:val="center"/>
            <w:hideMark/>
          </w:tcPr>
          <w:p w14:paraId="6B0CD684"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-1,32</w:t>
            </w:r>
          </w:p>
        </w:tc>
        <w:tc>
          <w:tcPr>
            <w:tcW w:w="2044" w:type="dxa"/>
            <w:shd w:val="clear" w:color="000000" w:fill="FF0000"/>
            <w:vAlign w:val="center"/>
            <w:hideMark/>
          </w:tcPr>
          <w:p w14:paraId="668E7CF0"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0,21</w:t>
            </w:r>
          </w:p>
        </w:tc>
        <w:tc>
          <w:tcPr>
            <w:tcW w:w="1836" w:type="dxa"/>
            <w:shd w:val="clear" w:color="auto" w:fill="auto"/>
            <w:noWrap/>
            <w:vAlign w:val="bottom"/>
            <w:hideMark/>
          </w:tcPr>
          <w:p w14:paraId="035BEE1D"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-1,1</w:t>
            </w:r>
          </w:p>
        </w:tc>
      </w:tr>
      <w:tr w:rsidR="005E7C47" w:rsidRPr="00B83EF4" w14:paraId="7CC551D0" w14:textId="77777777" w:rsidTr="002951EB">
        <w:trPr>
          <w:trHeight w:val="300"/>
        </w:trPr>
        <w:tc>
          <w:tcPr>
            <w:tcW w:w="1696" w:type="dxa"/>
            <w:shd w:val="clear" w:color="auto" w:fill="auto"/>
            <w:vAlign w:val="center"/>
            <w:hideMark/>
          </w:tcPr>
          <w:p w14:paraId="0D129172"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Ziemomyśl A</w:t>
            </w:r>
          </w:p>
        </w:tc>
        <w:tc>
          <w:tcPr>
            <w:tcW w:w="1560" w:type="dxa"/>
            <w:shd w:val="clear" w:color="000000" w:fill="FF0000"/>
            <w:vAlign w:val="center"/>
            <w:hideMark/>
          </w:tcPr>
          <w:p w14:paraId="1C62730C"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4,13</w:t>
            </w:r>
          </w:p>
        </w:tc>
        <w:tc>
          <w:tcPr>
            <w:tcW w:w="1641" w:type="dxa"/>
            <w:shd w:val="clear" w:color="000000" w:fill="FF0000"/>
            <w:vAlign w:val="center"/>
            <w:hideMark/>
          </w:tcPr>
          <w:p w14:paraId="07E4426B"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0,06</w:t>
            </w:r>
          </w:p>
        </w:tc>
        <w:tc>
          <w:tcPr>
            <w:tcW w:w="2044" w:type="dxa"/>
            <w:shd w:val="clear" w:color="000000" w:fill="FF0000"/>
            <w:vAlign w:val="center"/>
            <w:hideMark/>
          </w:tcPr>
          <w:p w14:paraId="5AD4B90B"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1,66</w:t>
            </w:r>
          </w:p>
        </w:tc>
        <w:tc>
          <w:tcPr>
            <w:tcW w:w="1836" w:type="dxa"/>
            <w:shd w:val="clear" w:color="000000" w:fill="FF0000"/>
            <w:noWrap/>
            <w:vAlign w:val="bottom"/>
            <w:hideMark/>
          </w:tcPr>
          <w:p w14:paraId="2DCBC159"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5,85</w:t>
            </w:r>
          </w:p>
        </w:tc>
      </w:tr>
      <w:tr w:rsidR="005E7C47" w:rsidRPr="00B83EF4" w14:paraId="20ADDB1F" w14:textId="77777777" w:rsidTr="002951EB">
        <w:trPr>
          <w:trHeight w:val="300"/>
        </w:trPr>
        <w:tc>
          <w:tcPr>
            <w:tcW w:w="1696" w:type="dxa"/>
            <w:shd w:val="clear" w:color="auto" w:fill="auto"/>
            <w:vAlign w:val="center"/>
            <w:hideMark/>
          </w:tcPr>
          <w:p w14:paraId="38E09AA4"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Ziemomyśl B</w:t>
            </w:r>
          </w:p>
        </w:tc>
        <w:tc>
          <w:tcPr>
            <w:tcW w:w="1560" w:type="dxa"/>
            <w:shd w:val="clear" w:color="000000" w:fill="FF0000"/>
            <w:vAlign w:val="center"/>
            <w:hideMark/>
          </w:tcPr>
          <w:p w14:paraId="1B9945A5"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7,54</w:t>
            </w:r>
          </w:p>
        </w:tc>
        <w:tc>
          <w:tcPr>
            <w:tcW w:w="1641" w:type="dxa"/>
            <w:shd w:val="clear" w:color="000000" w:fill="FF0000"/>
            <w:vAlign w:val="center"/>
            <w:hideMark/>
          </w:tcPr>
          <w:p w14:paraId="62118A07"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5,55</w:t>
            </w:r>
          </w:p>
        </w:tc>
        <w:tc>
          <w:tcPr>
            <w:tcW w:w="2044" w:type="dxa"/>
            <w:shd w:val="clear" w:color="000000" w:fill="FF0000"/>
            <w:vAlign w:val="center"/>
            <w:hideMark/>
          </w:tcPr>
          <w:p w14:paraId="55E92C7F"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1,46</w:t>
            </w:r>
          </w:p>
        </w:tc>
        <w:tc>
          <w:tcPr>
            <w:tcW w:w="1836" w:type="dxa"/>
            <w:shd w:val="clear" w:color="000000" w:fill="FF0000"/>
            <w:noWrap/>
            <w:vAlign w:val="bottom"/>
            <w:hideMark/>
          </w:tcPr>
          <w:p w14:paraId="6D5CEAF0"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14,55</w:t>
            </w:r>
          </w:p>
        </w:tc>
      </w:tr>
      <w:tr w:rsidR="005E7C47" w:rsidRPr="00B83EF4" w14:paraId="72531168" w14:textId="77777777" w:rsidTr="002951EB">
        <w:trPr>
          <w:trHeight w:val="300"/>
        </w:trPr>
        <w:tc>
          <w:tcPr>
            <w:tcW w:w="1696" w:type="dxa"/>
            <w:shd w:val="clear" w:color="auto" w:fill="auto"/>
            <w:vAlign w:val="center"/>
            <w:hideMark/>
          </w:tcPr>
          <w:p w14:paraId="48BBF753" w14:textId="77777777" w:rsidR="005E7C47" w:rsidRPr="00B83EF4" w:rsidRDefault="005E7C47" w:rsidP="002951EB">
            <w:pPr>
              <w:spacing w:after="0" w:line="240" w:lineRule="auto"/>
              <w:rPr>
                <w:rFonts w:ascii="Arial" w:eastAsia="Times New Roman" w:hAnsi="Arial" w:cs="Arial"/>
                <w:b/>
                <w:bCs/>
                <w:color w:val="000000"/>
                <w:lang w:eastAsia="pl-PL"/>
              </w:rPr>
            </w:pPr>
            <w:r w:rsidRPr="00B83EF4">
              <w:rPr>
                <w:rFonts w:ascii="Arial" w:eastAsia="Times New Roman" w:hAnsi="Arial" w:cs="Arial"/>
                <w:b/>
                <w:bCs/>
                <w:color w:val="000000"/>
                <w:lang w:eastAsia="pl-PL"/>
              </w:rPr>
              <w:t>Żalęcino</w:t>
            </w:r>
          </w:p>
        </w:tc>
        <w:tc>
          <w:tcPr>
            <w:tcW w:w="1560" w:type="dxa"/>
            <w:shd w:val="clear" w:color="auto" w:fill="auto"/>
            <w:vAlign w:val="center"/>
            <w:hideMark/>
          </w:tcPr>
          <w:p w14:paraId="6E0BF46E"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-1,03</w:t>
            </w:r>
          </w:p>
        </w:tc>
        <w:tc>
          <w:tcPr>
            <w:tcW w:w="1641" w:type="dxa"/>
            <w:shd w:val="clear" w:color="auto" w:fill="auto"/>
            <w:vAlign w:val="center"/>
            <w:hideMark/>
          </w:tcPr>
          <w:p w14:paraId="5BAD1286"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-0,61</w:t>
            </w:r>
          </w:p>
        </w:tc>
        <w:tc>
          <w:tcPr>
            <w:tcW w:w="2044" w:type="dxa"/>
            <w:shd w:val="clear" w:color="auto" w:fill="auto"/>
            <w:vAlign w:val="center"/>
            <w:hideMark/>
          </w:tcPr>
          <w:p w14:paraId="19AC948B" w14:textId="77777777" w:rsidR="005E7C47" w:rsidRPr="00B83EF4" w:rsidRDefault="005E7C47" w:rsidP="002951EB">
            <w:pPr>
              <w:spacing w:after="0" w:line="240" w:lineRule="auto"/>
              <w:jc w:val="center"/>
              <w:rPr>
                <w:rFonts w:ascii="Arial" w:eastAsia="Times New Roman" w:hAnsi="Arial" w:cs="Arial"/>
                <w:color w:val="000000"/>
                <w:lang w:eastAsia="pl-PL"/>
              </w:rPr>
            </w:pPr>
            <w:r w:rsidRPr="00B83EF4">
              <w:rPr>
                <w:rFonts w:ascii="Arial" w:eastAsia="Times New Roman" w:hAnsi="Arial" w:cs="Arial"/>
                <w:color w:val="000000"/>
                <w:lang w:eastAsia="pl-PL"/>
              </w:rPr>
              <w:t>-0,34</w:t>
            </w:r>
          </w:p>
        </w:tc>
        <w:tc>
          <w:tcPr>
            <w:tcW w:w="1836" w:type="dxa"/>
            <w:shd w:val="clear" w:color="auto" w:fill="auto"/>
            <w:noWrap/>
            <w:vAlign w:val="bottom"/>
            <w:hideMark/>
          </w:tcPr>
          <w:p w14:paraId="0CCB67A0" w14:textId="77777777" w:rsidR="005E7C47" w:rsidRPr="00B83EF4" w:rsidRDefault="005E7C47" w:rsidP="002951EB">
            <w:pPr>
              <w:spacing w:after="0" w:line="240" w:lineRule="auto"/>
              <w:jc w:val="right"/>
              <w:rPr>
                <w:rFonts w:ascii="Arial" w:eastAsia="Times New Roman" w:hAnsi="Arial" w:cs="Arial"/>
                <w:color w:val="000000"/>
                <w:lang w:eastAsia="pl-PL"/>
              </w:rPr>
            </w:pPr>
            <w:r w:rsidRPr="00B83EF4">
              <w:rPr>
                <w:rFonts w:ascii="Arial" w:eastAsia="Times New Roman" w:hAnsi="Arial" w:cs="Arial"/>
                <w:color w:val="000000"/>
                <w:lang w:eastAsia="pl-PL"/>
              </w:rPr>
              <w:t>-1,98</w:t>
            </w:r>
          </w:p>
        </w:tc>
      </w:tr>
    </w:tbl>
    <w:p w14:paraId="77CFAA08" w14:textId="77777777" w:rsidR="005E7C47" w:rsidRPr="00B83EF4" w:rsidRDefault="005E7C47" w:rsidP="002951EB">
      <w:pPr>
        <w:spacing w:after="0" w:line="240" w:lineRule="auto"/>
        <w:jc w:val="both"/>
        <w:rPr>
          <w:rFonts w:ascii="Arial" w:hAnsi="Arial" w:cs="Arial"/>
          <w:i/>
          <w:lang w:eastAsia="pl-PL"/>
        </w:rPr>
      </w:pPr>
      <w:r w:rsidRPr="00B83EF4">
        <w:rPr>
          <w:rFonts w:ascii="Arial" w:hAnsi="Arial" w:cs="Arial"/>
          <w:lang w:eastAsia="pl-PL"/>
        </w:rPr>
        <w:t> </w:t>
      </w:r>
      <w:r w:rsidRPr="00B83EF4">
        <w:rPr>
          <w:rFonts w:ascii="Arial" w:hAnsi="Arial" w:cs="Arial"/>
          <w:i/>
          <w:lang w:eastAsia="pl-PL"/>
        </w:rPr>
        <w:t>Źródło: opracowanie własne.</w:t>
      </w:r>
    </w:p>
    <w:tbl>
      <w:tblPr>
        <w:tblStyle w:val="Tabela-Siatka"/>
        <w:tblpPr w:leftFromText="141" w:rightFromText="141" w:vertAnchor="text" w:horzAnchor="margin" w:tblpY="381"/>
        <w:tblW w:w="0" w:type="auto"/>
        <w:shd w:val="clear" w:color="auto" w:fill="D9D9D9" w:themeFill="background1" w:themeFillShade="D9"/>
        <w:tblLook w:val="04A0" w:firstRow="1" w:lastRow="0" w:firstColumn="1" w:lastColumn="0" w:noHBand="0" w:noVBand="1"/>
      </w:tblPr>
      <w:tblGrid>
        <w:gridCol w:w="8777"/>
      </w:tblGrid>
      <w:tr w:rsidR="00C72FA1" w:rsidRPr="00B83EF4" w14:paraId="30FBE94A" w14:textId="77777777" w:rsidTr="00C72FA1">
        <w:tc>
          <w:tcPr>
            <w:tcW w:w="8777" w:type="dxa"/>
            <w:shd w:val="clear" w:color="auto" w:fill="D9D9D9" w:themeFill="background1" w:themeFillShade="D9"/>
          </w:tcPr>
          <w:p w14:paraId="74BADA6E" w14:textId="77777777" w:rsidR="00C72FA1" w:rsidRPr="00B83EF4" w:rsidRDefault="00C72FA1" w:rsidP="00C72FA1">
            <w:pPr>
              <w:spacing w:line="276" w:lineRule="auto"/>
              <w:jc w:val="center"/>
              <w:rPr>
                <w:rFonts w:ascii="Arial" w:hAnsi="Arial" w:cs="Arial"/>
                <w:b/>
              </w:rPr>
            </w:pPr>
            <w:r w:rsidRPr="00B83EF4">
              <w:rPr>
                <w:rFonts w:ascii="Arial" w:hAnsi="Arial" w:cs="Arial"/>
                <w:b/>
              </w:rPr>
              <w:t xml:space="preserve">Podsumowanie </w:t>
            </w:r>
          </w:p>
          <w:p w14:paraId="3F5AB2F6" w14:textId="77777777" w:rsidR="00C72FA1" w:rsidRPr="00B83EF4" w:rsidRDefault="00C72FA1" w:rsidP="00C72FA1">
            <w:pPr>
              <w:spacing w:line="276" w:lineRule="auto"/>
              <w:jc w:val="center"/>
              <w:rPr>
                <w:rFonts w:ascii="Arial" w:hAnsi="Arial" w:cs="Arial"/>
                <w:b/>
              </w:rPr>
            </w:pPr>
            <w:r w:rsidRPr="00B83EF4">
              <w:rPr>
                <w:rFonts w:ascii="Arial" w:hAnsi="Arial" w:cs="Arial"/>
                <w:b/>
              </w:rPr>
              <w:t>Diagnozę rozmieszczenia zjawisk kryzysowych wykonano dla całej gminy,</w:t>
            </w:r>
            <w:r w:rsidRPr="00B83EF4">
              <w:rPr>
                <w:rFonts w:ascii="Arial" w:hAnsi="Arial" w:cs="Arial"/>
                <w:b/>
              </w:rPr>
              <w:br/>
              <w:t xml:space="preserve"> z wykorzystaniem obiektywnych, weryfikowalnych wskaźników. </w:t>
            </w:r>
          </w:p>
          <w:p w14:paraId="15904ABB" w14:textId="77777777" w:rsidR="00C72FA1" w:rsidRPr="00B83EF4" w:rsidRDefault="00C72FA1" w:rsidP="00C72FA1">
            <w:pPr>
              <w:spacing w:line="276" w:lineRule="auto"/>
              <w:jc w:val="center"/>
              <w:rPr>
                <w:rFonts w:ascii="Arial" w:hAnsi="Arial" w:cs="Arial"/>
                <w:b/>
              </w:rPr>
            </w:pPr>
            <w:r w:rsidRPr="00B83EF4">
              <w:rPr>
                <w:rFonts w:ascii="Arial" w:hAnsi="Arial" w:cs="Arial"/>
                <w:b/>
              </w:rPr>
              <w:t xml:space="preserve">Zidentyfikowany obszar zdegradowany </w:t>
            </w:r>
            <w:r w:rsidRPr="002951EB">
              <w:rPr>
                <w:rFonts w:ascii="Arial" w:hAnsi="Arial" w:cs="Arial"/>
                <w:b/>
              </w:rPr>
              <w:t>obejmuje ponad 30%</w:t>
            </w:r>
            <w:r w:rsidRPr="00B83EF4">
              <w:rPr>
                <w:rFonts w:ascii="Arial" w:hAnsi="Arial" w:cs="Arial"/>
                <w:b/>
              </w:rPr>
              <w:t xml:space="preserve"> powierzchni gminy oraz 38% całości populacji. </w:t>
            </w:r>
          </w:p>
          <w:p w14:paraId="5B8FA6B9" w14:textId="77777777" w:rsidR="00C72FA1" w:rsidRPr="00B83EF4" w:rsidRDefault="00C72FA1" w:rsidP="00C72FA1">
            <w:pPr>
              <w:spacing w:line="276" w:lineRule="auto"/>
              <w:jc w:val="center"/>
              <w:rPr>
                <w:rFonts w:ascii="Arial" w:hAnsi="Arial" w:cs="Arial"/>
                <w:b/>
              </w:rPr>
            </w:pPr>
            <w:r w:rsidRPr="00B83EF4">
              <w:rPr>
                <w:rFonts w:ascii="Arial" w:hAnsi="Arial" w:cs="Arial"/>
                <w:b/>
              </w:rPr>
              <w:t>Z uwagi na fakt, że obszar rewitalizacji nie może być większy niż 20% powierzchni i większy niż 30% populacji, kolejnym krokiem była analiza wewnątrz zidentyfikowanych obszarów zdegradowanych.</w:t>
            </w:r>
          </w:p>
        </w:tc>
      </w:tr>
    </w:tbl>
    <w:p w14:paraId="4B318CCE" w14:textId="77777777" w:rsidR="00C72FA1" w:rsidRDefault="00C72FA1" w:rsidP="000E718B">
      <w:pPr>
        <w:jc w:val="both"/>
        <w:rPr>
          <w:rFonts w:ascii="Arial" w:hAnsi="Arial" w:cs="Arial"/>
        </w:rPr>
      </w:pPr>
    </w:p>
    <w:p w14:paraId="46F39B45" w14:textId="77777777" w:rsidR="00C72FA1" w:rsidRDefault="00C72FA1" w:rsidP="000E718B">
      <w:pPr>
        <w:jc w:val="both"/>
        <w:rPr>
          <w:rFonts w:ascii="Arial" w:hAnsi="Arial" w:cs="Arial"/>
        </w:rPr>
      </w:pPr>
    </w:p>
    <w:p w14:paraId="0A987724" w14:textId="77777777" w:rsidR="00C72FA1" w:rsidRDefault="00C72FA1" w:rsidP="000E718B">
      <w:pPr>
        <w:jc w:val="both"/>
        <w:rPr>
          <w:rFonts w:ascii="Arial" w:hAnsi="Arial" w:cs="Arial"/>
        </w:rPr>
      </w:pPr>
    </w:p>
    <w:p w14:paraId="161F6816" w14:textId="77777777" w:rsidR="00C72FA1" w:rsidRDefault="00C72FA1" w:rsidP="000E718B">
      <w:pPr>
        <w:jc w:val="both"/>
        <w:rPr>
          <w:rFonts w:ascii="Arial" w:hAnsi="Arial" w:cs="Arial"/>
        </w:rPr>
      </w:pPr>
    </w:p>
    <w:p w14:paraId="4DE8DCD2" w14:textId="77777777" w:rsidR="00C72FA1" w:rsidRPr="00B83EF4" w:rsidRDefault="00C72FA1" w:rsidP="000E718B">
      <w:pPr>
        <w:jc w:val="both"/>
        <w:rPr>
          <w:rFonts w:ascii="Arial" w:hAnsi="Arial" w:cs="Arial"/>
        </w:rPr>
      </w:pPr>
    </w:p>
    <w:p w14:paraId="796C5368" w14:textId="77777777" w:rsidR="000810DF" w:rsidRPr="00C72FA1" w:rsidRDefault="00D92910" w:rsidP="00C72FA1">
      <w:pPr>
        <w:pStyle w:val="Nagwek1"/>
      </w:pPr>
      <w:bookmarkStart w:id="93" w:name="_Toc487652883"/>
      <w:bookmarkStart w:id="94" w:name="_Toc532213369"/>
      <w:r w:rsidRPr="00C72FA1">
        <w:lastRenderedPageBreak/>
        <w:t xml:space="preserve">ROZDZIAŁ </w:t>
      </w:r>
      <w:r w:rsidR="00D84557" w:rsidRPr="00C72FA1">
        <w:t>I</w:t>
      </w:r>
      <w:r w:rsidR="00E26B67" w:rsidRPr="00C72FA1">
        <w:t xml:space="preserve">V </w:t>
      </w:r>
      <w:r w:rsidRPr="00C72FA1">
        <w:t>DELIMITACJA OBSZARU REWITALIZACJI</w:t>
      </w:r>
      <w:bookmarkEnd w:id="93"/>
      <w:bookmarkEnd w:id="94"/>
    </w:p>
    <w:p w14:paraId="4BC8A4EE" w14:textId="77777777" w:rsidR="00C16E46" w:rsidRPr="00B83EF4" w:rsidRDefault="00C16E46" w:rsidP="00C16E46">
      <w:pPr>
        <w:spacing w:after="0"/>
        <w:ind w:firstLine="360"/>
        <w:jc w:val="both"/>
        <w:rPr>
          <w:rFonts w:ascii="Arial" w:hAnsi="Arial" w:cs="Arial"/>
        </w:rPr>
      </w:pPr>
      <w:r w:rsidRPr="00B83EF4">
        <w:rPr>
          <w:rFonts w:ascii="Arial" w:hAnsi="Arial" w:cs="Arial"/>
        </w:rPr>
        <w:t xml:space="preserve">Z uwagi na ograniczenia związane zarówno z populacją mieszkańców, (którzy mogą zostać objęci programem rewitalizacji), jak i ograniczeniami powierzchni gminy, (która może zostać objęta interwencjami programu) przyjęto, iż kryterium decyzyjnym, w wyznaczeniu obszaru rewitalizacji będzie </w:t>
      </w:r>
      <w:r w:rsidR="00656C7C" w:rsidRPr="00B83EF4">
        <w:rPr>
          <w:rFonts w:ascii="Arial" w:hAnsi="Arial" w:cs="Arial"/>
        </w:rPr>
        <w:t>natężenie występowania problemów związanych z analizowanymi sferami, tj. występowania stanu powyżej średniej dla całej gminy, w każdej za analizowanych sfer.</w:t>
      </w:r>
    </w:p>
    <w:p w14:paraId="6B6C2AE1" w14:textId="77777777" w:rsidR="00656C7C" w:rsidRPr="00B83EF4" w:rsidRDefault="00656C7C" w:rsidP="00C16E46">
      <w:pPr>
        <w:spacing w:after="0"/>
        <w:ind w:firstLine="360"/>
        <w:jc w:val="both"/>
        <w:rPr>
          <w:rFonts w:ascii="Arial" w:hAnsi="Arial" w:cs="Arial"/>
        </w:rPr>
      </w:pPr>
      <w:r w:rsidRPr="00B83EF4">
        <w:rPr>
          <w:rFonts w:ascii="Arial" w:hAnsi="Arial" w:cs="Arial"/>
        </w:rPr>
        <w:t>Pomimo zawężenia obszaru do rewitalizacji, jego populacja wynosiła 36% populacji całej gminy. W związku z tym, zdecydowano zawęzić obszar w samej miejscowości Dolice, tylko do obszaru najbardziej zdegradowanego pod względem społecznym iinfrastrukturalnym, charakteryzującym się przy tym wysokim poziomem gęstości zaludnienia.</w:t>
      </w:r>
    </w:p>
    <w:p w14:paraId="2FB5F393" w14:textId="77777777" w:rsidR="00C16E46" w:rsidRPr="00B83EF4" w:rsidRDefault="00C16E46" w:rsidP="00C16E46">
      <w:pPr>
        <w:spacing w:after="0"/>
        <w:ind w:firstLine="360"/>
        <w:jc w:val="both"/>
        <w:rPr>
          <w:rFonts w:ascii="Arial" w:hAnsi="Arial" w:cs="Arial"/>
        </w:rPr>
      </w:pPr>
      <w:r w:rsidRPr="00B83EF4">
        <w:rPr>
          <w:rFonts w:ascii="Arial" w:hAnsi="Arial" w:cs="Arial"/>
        </w:rPr>
        <w:t>Wyboru takiego dokonano, z uwagi na wytyczne Urzędu Marszałkowskiego, związane z interwencją przede wszystkim w sferze społecznej programu rewitalizacji. Uznano, że najwyższa skuteczność programu rewitalizacji zostanie osiągnięta w jednostce analitycznej o najwyższym poziomie gęstości zaludnienia. Miało to na celu zagwarantowanie jak największego efektu społecznego, realizowanych w ramach procesu rewitalizacji projektów.</w:t>
      </w:r>
    </w:p>
    <w:p w14:paraId="724E0F5D" w14:textId="77777777" w:rsidR="00C16E46" w:rsidRPr="00B83EF4" w:rsidRDefault="00C16E46" w:rsidP="00C16E46">
      <w:pPr>
        <w:spacing w:after="0"/>
        <w:ind w:firstLine="360"/>
        <w:jc w:val="both"/>
        <w:rPr>
          <w:rFonts w:ascii="Arial" w:hAnsi="Arial" w:cs="Arial"/>
        </w:rPr>
      </w:pPr>
      <w:r w:rsidRPr="00B83EF4">
        <w:rPr>
          <w:rFonts w:ascii="Arial" w:hAnsi="Arial" w:cs="Arial"/>
        </w:rPr>
        <w:t xml:space="preserve">Wyznaczając obszar rewitalizacji postępowano zgodnie z wytycznymi i zasadami realizacji przedsięwzięć rewitalizacyjnych w ramach Regionalnego Programu Operacyjnego Województwa Zachodniopomorskiego 2014-2020, które wyraźnie wskazują, że delimitacja obszaru rewitalizacji nie może zajmować ponad 20% powierzchni całkowitej gminy oraz nie może koncentrować na tym terytorium ponad 30% mieszkańców. </w:t>
      </w:r>
    </w:p>
    <w:p w14:paraId="37B04F22" w14:textId="77777777" w:rsidR="000F5729" w:rsidRPr="00B83EF4" w:rsidRDefault="00C16E46" w:rsidP="000D1C77">
      <w:pPr>
        <w:spacing w:after="0"/>
        <w:ind w:firstLine="360"/>
        <w:jc w:val="both"/>
        <w:rPr>
          <w:rFonts w:ascii="Arial" w:hAnsi="Arial" w:cs="Arial"/>
        </w:rPr>
      </w:pPr>
      <w:r w:rsidRPr="00B83EF4">
        <w:rPr>
          <w:rFonts w:ascii="Arial" w:hAnsi="Arial" w:cs="Arial"/>
        </w:rPr>
        <w:t xml:space="preserve">Wobec narzuconych ograniczeń, wykorzystując założenia modelu partycypacyjnego procesu przygotowania programu, ustalono z interesariuszami programu rewitalizacji, że obszarem wymagającym interwencji, na poziomie możliwości jakie daje lokalny program rewitalizacji, będzie obszar zawierający się w obszarze zdegradowanym </w:t>
      </w:r>
      <w:r w:rsidR="00656C7C" w:rsidRPr="00B83EF4">
        <w:rPr>
          <w:rFonts w:ascii="Arial" w:hAnsi="Arial" w:cs="Arial"/>
        </w:rPr>
        <w:t xml:space="preserve">sołectw: Dobropole, Mogilica, </w:t>
      </w:r>
      <w:r w:rsidR="000D1C77" w:rsidRPr="00B83EF4">
        <w:rPr>
          <w:rFonts w:ascii="Arial" w:hAnsi="Arial" w:cs="Arial"/>
        </w:rPr>
        <w:t>Ziemomyśl A, Ziemomyśl B, oraz centralna część Dolic obejmująca ulice: Pyrzycką, Wiejską, Wojska Polskiego, Kolejową</w:t>
      </w:r>
      <w:r w:rsidR="00DC3338" w:rsidRPr="00B83EF4">
        <w:rPr>
          <w:rFonts w:ascii="Arial" w:hAnsi="Arial" w:cs="Arial"/>
        </w:rPr>
        <w:t xml:space="preserve"> oraz</w:t>
      </w:r>
      <w:r w:rsidR="000D1C77" w:rsidRPr="00B83EF4">
        <w:rPr>
          <w:rFonts w:ascii="Arial" w:hAnsi="Arial" w:cs="Arial"/>
        </w:rPr>
        <w:t xml:space="preserve"> Dworcową</w:t>
      </w:r>
      <w:r w:rsidRPr="00B83EF4">
        <w:rPr>
          <w:rFonts w:ascii="Arial" w:hAnsi="Arial" w:cs="Arial"/>
        </w:rPr>
        <w:t xml:space="preserve"> – patrz tabela 2</w:t>
      </w:r>
      <w:r w:rsidR="00EF3F8E" w:rsidRPr="00B83EF4">
        <w:rPr>
          <w:rFonts w:ascii="Arial" w:hAnsi="Arial" w:cs="Arial"/>
        </w:rPr>
        <w:t>0</w:t>
      </w:r>
      <w:r w:rsidRPr="00B83EF4">
        <w:rPr>
          <w:rFonts w:ascii="Arial" w:hAnsi="Arial" w:cs="Arial"/>
        </w:rPr>
        <w:t>.</w:t>
      </w:r>
    </w:p>
    <w:p w14:paraId="01D89802" w14:textId="77777777" w:rsidR="00D37217" w:rsidRPr="00B83EF4" w:rsidRDefault="00154C95" w:rsidP="002951EB">
      <w:pPr>
        <w:tabs>
          <w:tab w:val="left" w:pos="3542"/>
        </w:tabs>
        <w:spacing w:after="0" w:line="240" w:lineRule="auto"/>
        <w:jc w:val="both"/>
        <w:rPr>
          <w:rFonts w:ascii="Arial" w:hAnsi="Arial" w:cs="Arial"/>
        </w:rPr>
      </w:pPr>
      <w:r w:rsidRPr="00B83EF4">
        <w:rPr>
          <w:rFonts w:ascii="Arial" w:hAnsi="Arial" w:cs="Arial"/>
        </w:rPr>
        <w:tab/>
      </w:r>
      <w:bookmarkStart w:id="95" w:name="_Toc487630969"/>
      <w:bookmarkStart w:id="96" w:name="_Toc487693389"/>
      <w:bookmarkStart w:id="97" w:name="_Toc487775624"/>
    </w:p>
    <w:p w14:paraId="6D4C313B" w14:textId="77777777" w:rsidR="00AD6908" w:rsidRPr="00B83EF4" w:rsidRDefault="000B19E1" w:rsidP="002951EB">
      <w:pPr>
        <w:pStyle w:val="Legenda"/>
        <w:keepNext/>
        <w:spacing w:after="0"/>
        <w:rPr>
          <w:rFonts w:ascii="Arial" w:hAnsi="Arial" w:cs="Arial"/>
          <w:b/>
          <w:i w:val="0"/>
          <w:iCs w:val="0"/>
          <w:color w:val="auto"/>
          <w:sz w:val="22"/>
          <w:szCs w:val="22"/>
        </w:rPr>
      </w:pPr>
      <w:bookmarkStart w:id="98" w:name="_Toc532213304"/>
      <w:r w:rsidRPr="00B83EF4">
        <w:rPr>
          <w:rFonts w:ascii="Arial" w:hAnsi="Arial" w:cs="Arial"/>
          <w:b/>
          <w:i w:val="0"/>
          <w:iCs w:val="0"/>
          <w:color w:val="auto"/>
          <w:sz w:val="22"/>
          <w:szCs w:val="22"/>
        </w:rPr>
        <w:t xml:space="preserve">Tabela </w:t>
      </w:r>
      <w:r w:rsidR="00AD3383" w:rsidRPr="00B83EF4">
        <w:rPr>
          <w:rFonts w:ascii="Arial" w:hAnsi="Arial" w:cs="Arial"/>
          <w:b/>
          <w:i w:val="0"/>
          <w:iCs w:val="0"/>
          <w:color w:val="auto"/>
          <w:sz w:val="22"/>
          <w:szCs w:val="22"/>
        </w:rPr>
        <w:fldChar w:fldCharType="begin"/>
      </w:r>
      <w:r w:rsidRPr="00B83EF4">
        <w:rPr>
          <w:rFonts w:ascii="Arial" w:hAnsi="Arial" w:cs="Arial"/>
          <w:b/>
          <w:i w:val="0"/>
          <w:iCs w:val="0"/>
          <w:color w:val="auto"/>
          <w:sz w:val="22"/>
          <w:szCs w:val="22"/>
        </w:rPr>
        <w:instrText xml:space="preserve"> SEQ Tabela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20</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xml:space="preserve">. </w:t>
      </w:r>
      <w:r w:rsidR="00154C95" w:rsidRPr="00B83EF4">
        <w:rPr>
          <w:rFonts w:ascii="Arial" w:hAnsi="Arial" w:cs="Arial"/>
          <w:b/>
          <w:i w:val="0"/>
          <w:iCs w:val="0"/>
          <w:color w:val="auto"/>
          <w:sz w:val="22"/>
          <w:szCs w:val="22"/>
        </w:rPr>
        <w:t>Obszar rewitalizacji</w:t>
      </w:r>
      <w:bookmarkEnd w:id="95"/>
      <w:bookmarkEnd w:id="96"/>
      <w:bookmarkEnd w:id="97"/>
      <w:r w:rsidR="00154C95" w:rsidRPr="00B83EF4">
        <w:rPr>
          <w:rFonts w:ascii="Arial" w:hAnsi="Arial" w:cs="Arial"/>
          <w:b/>
          <w:i w:val="0"/>
          <w:iCs w:val="0"/>
          <w:color w:val="auto"/>
          <w:sz w:val="22"/>
          <w:szCs w:val="22"/>
        </w:rPr>
        <w:t xml:space="preserve"> w </w:t>
      </w:r>
      <w:r w:rsidR="00992C76" w:rsidRPr="00B83EF4">
        <w:rPr>
          <w:rFonts w:ascii="Arial" w:hAnsi="Arial" w:cs="Arial"/>
          <w:b/>
          <w:i w:val="0"/>
          <w:iCs w:val="0"/>
          <w:color w:val="auto"/>
          <w:sz w:val="22"/>
          <w:szCs w:val="22"/>
        </w:rPr>
        <w:t>gminie</w:t>
      </w:r>
      <w:r w:rsidR="00DC3338" w:rsidRPr="00B83EF4">
        <w:rPr>
          <w:rFonts w:ascii="Arial" w:hAnsi="Arial" w:cs="Arial"/>
          <w:b/>
          <w:i w:val="0"/>
          <w:iCs w:val="0"/>
          <w:color w:val="auto"/>
          <w:sz w:val="22"/>
          <w:szCs w:val="22"/>
        </w:rPr>
        <w:t>Dolice</w:t>
      </w:r>
      <w:bookmarkEnd w:id="98"/>
    </w:p>
    <w:tbl>
      <w:tblPr>
        <w:tblStyle w:val="Tabelasiatki21"/>
        <w:tblW w:w="87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3"/>
        <w:gridCol w:w="3256"/>
        <w:gridCol w:w="2985"/>
      </w:tblGrid>
      <w:tr w:rsidR="00AD6908" w:rsidRPr="00B83EF4" w14:paraId="4F62B0DF" w14:textId="77777777" w:rsidTr="00844ACB">
        <w:trPr>
          <w:cnfStyle w:val="100000000000" w:firstRow="1" w:lastRow="0" w:firstColumn="0" w:lastColumn="0" w:oddVBand="0" w:evenVBand="0" w:oddHBand="0"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8794" w:type="dxa"/>
            <w:gridSpan w:val="3"/>
            <w:tcBorders>
              <w:top w:val="none" w:sz="0" w:space="0" w:color="auto"/>
              <w:bottom w:val="none" w:sz="0" w:space="0" w:color="auto"/>
            </w:tcBorders>
            <w:shd w:val="clear" w:color="auto" w:fill="C4BC96" w:themeFill="background2" w:themeFillShade="BF"/>
            <w:vAlign w:val="center"/>
            <w:hideMark/>
          </w:tcPr>
          <w:p w14:paraId="1F09A098" w14:textId="77777777" w:rsidR="00AD6908" w:rsidRPr="00B83EF4" w:rsidRDefault="00AD6908" w:rsidP="002951EB">
            <w:pPr>
              <w:jc w:val="center"/>
              <w:rPr>
                <w:rFonts w:ascii="Arial" w:eastAsia="Times New Roman" w:hAnsi="Arial" w:cs="Arial"/>
                <w:lang w:eastAsia="pl-PL"/>
              </w:rPr>
            </w:pPr>
            <w:r w:rsidRPr="00B83EF4">
              <w:rPr>
                <w:rFonts w:ascii="Arial" w:eastAsia="Times New Roman" w:hAnsi="Arial" w:cs="Arial"/>
                <w:lang w:eastAsia="pl-PL"/>
              </w:rPr>
              <w:t>Progowe parametry proponowanego obszaru rewitalizacji spełniające kryteria wytycznych  Regionalnego Programu Operacyjnego Województwa Zachodniopomorskiego 2014-2020</w:t>
            </w:r>
          </w:p>
        </w:tc>
      </w:tr>
      <w:tr w:rsidR="00AD6908" w:rsidRPr="00B83EF4" w14:paraId="109CF15A" w14:textId="77777777" w:rsidTr="00D372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3" w:type="dxa"/>
            <w:shd w:val="clear" w:color="auto" w:fill="C4BC96" w:themeFill="background2" w:themeFillShade="BF"/>
            <w:hideMark/>
          </w:tcPr>
          <w:p w14:paraId="18284A0F" w14:textId="77777777" w:rsidR="00AD6908" w:rsidRPr="00B83EF4" w:rsidRDefault="00AD6908" w:rsidP="002951EB">
            <w:pPr>
              <w:jc w:val="center"/>
              <w:rPr>
                <w:rFonts w:ascii="Arial" w:eastAsia="Times New Roman" w:hAnsi="Arial" w:cs="Arial"/>
                <w:lang w:eastAsia="pl-PL"/>
              </w:rPr>
            </w:pPr>
            <w:r w:rsidRPr="00B83EF4">
              <w:rPr>
                <w:rFonts w:ascii="Arial" w:eastAsia="Times New Roman" w:hAnsi="Arial" w:cs="Arial"/>
                <w:lang w:eastAsia="pl-PL"/>
              </w:rPr>
              <w:t> </w:t>
            </w:r>
          </w:p>
        </w:tc>
        <w:tc>
          <w:tcPr>
            <w:tcW w:w="3256" w:type="dxa"/>
            <w:shd w:val="clear" w:color="auto" w:fill="C4BC96" w:themeFill="background2" w:themeFillShade="BF"/>
            <w:hideMark/>
          </w:tcPr>
          <w:p w14:paraId="5CADDC44" w14:textId="77777777" w:rsidR="00AD6908" w:rsidRPr="00B83EF4" w:rsidRDefault="00AD6908" w:rsidP="002951E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lang w:eastAsia="pl-PL"/>
              </w:rPr>
            </w:pPr>
            <w:r w:rsidRPr="00B83EF4">
              <w:rPr>
                <w:rFonts w:ascii="Arial" w:eastAsia="Times New Roman" w:hAnsi="Arial" w:cs="Arial"/>
                <w:b/>
                <w:lang w:eastAsia="pl-PL"/>
              </w:rPr>
              <w:t xml:space="preserve">Liczba ludności gminy objęta interwencją Programu rewitalizacji </w:t>
            </w:r>
          </w:p>
          <w:p w14:paraId="14E80D19" w14:textId="77777777" w:rsidR="00AD6908" w:rsidRPr="00B83EF4" w:rsidRDefault="00844ACB" w:rsidP="002951E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lang w:eastAsia="pl-PL"/>
              </w:rPr>
            </w:pPr>
            <w:r w:rsidRPr="00B83EF4">
              <w:rPr>
                <w:rFonts w:ascii="Arial" w:eastAsia="Times New Roman" w:hAnsi="Arial" w:cs="Arial"/>
                <w:b/>
                <w:lang w:eastAsia="pl-PL"/>
              </w:rPr>
              <w:t xml:space="preserve">max </w:t>
            </w:r>
            <w:r w:rsidR="00596DF3" w:rsidRPr="00B83EF4">
              <w:rPr>
                <w:rFonts w:ascii="Arial" w:eastAsia="Times New Roman" w:hAnsi="Arial" w:cs="Arial"/>
                <w:b/>
                <w:lang w:eastAsia="pl-PL"/>
              </w:rPr>
              <w:t>2</w:t>
            </w:r>
            <w:r w:rsidRPr="00B83EF4">
              <w:rPr>
                <w:rFonts w:ascii="Arial" w:eastAsia="Times New Roman" w:hAnsi="Arial" w:cs="Arial"/>
                <w:b/>
                <w:lang w:eastAsia="pl-PL"/>
              </w:rPr>
              <w:t>0</w:t>
            </w:r>
            <w:r w:rsidR="00AD6908" w:rsidRPr="00B83EF4">
              <w:rPr>
                <w:rFonts w:ascii="Arial" w:eastAsia="Times New Roman" w:hAnsi="Arial" w:cs="Arial"/>
                <w:b/>
                <w:lang w:eastAsia="pl-PL"/>
              </w:rPr>
              <w:t xml:space="preserve">% </w:t>
            </w:r>
          </w:p>
        </w:tc>
        <w:tc>
          <w:tcPr>
            <w:tcW w:w="2985" w:type="dxa"/>
            <w:shd w:val="clear" w:color="auto" w:fill="C4BC96" w:themeFill="background2" w:themeFillShade="BF"/>
            <w:hideMark/>
          </w:tcPr>
          <w:p w14:paraId="254B3D3E" w14:textId="77777777" w:rsidR="00AD6908" w:rsidRPr="00B83EF4" w:rsidRDefault="00AD6908" w:rsidP="002951E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lang w:eastAsia="pl-PL"/>
              </w:rPr>
            </w:pPr>
            <w:r w:rsidRPr="00B83EF4">
              <w:rPr>
                <w:rFonts w:ascii="Arial" w:eastAsia="Times New Roman" w:hAnsi="Arial" w:cs="Arial"/>
                <w:b/>
                <w:lang w:eastAsia="pl-PL"/>
              </w:rPr>
              <w:t>Powierzchni</w:t>
            </w:r>
            <w:r w:rsidR="00844ACB" w:rsidRPr="00B83EF4">
              <w:rPr>
                <w:rFonts w:ascii="Arial" w:eastAsia="Times New Roman" w:hAnsi="Arial" w:cs="Arial"/>
                <w:b/>
                <w:lang w:eastAsia="pl-PL"/>
              </w:rPr>
              <w:t>a</w:t>
            </w:r>
            <w:r w:rsidRPr="00B83EF4">
              <w:rPr>
                <w:rFonts w:ascii="Arial" w:eastAsia="Times New Roman" w:hAnsi="Arial" w:cs="Arial"/>
                <w:b/>
                <w:lang w:eastAsia="pl-PL"/>
              </w:rPr>
              <w:t xml:space="preserve"> gminy, na której koncentrować się będzie program rewitalizacji</w:t>
            </w:r>
          </w:p>
          <w:p w14:paraId="52794019" w14:textId="77777777" w:rsidR="00AD6908" w:rsidRPr="00B83EF4" w:rsidRDefault="00844ACB" w:rsidP="002951E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lang w:eastAsia="pl-PL"/>
              </w:rPr>
            </w:pPr>
            <w:r w:rsidRPr="00B83EF4">
              <w:rPr>
                <w:rFonts w:ascii="Arial" w:eastAsia="Times New Roman" w:hAnsi="Arial" w:cs="Arial"/>
                <w:b/>
                <w:lang w:eastAsia="pl-PL"/>
              </w:rPr>
              <w:t xml:space="preserve">max </w:t>
            </w:r>
            <w:r w:rsidR="002951EB">
              <w:rPr>
                <w:rFonts w:ascii="Arial" w:eastAsia="Times New Roman" w:hAnsi="Arial" w:cs="Arial"/>
                <w:b/>
                <w:lang w:eastAsia="pl-PL"/>
              </w:rPr>
              <w:t>3</w:t>
            </w:r>
            <w:r w:rsidRPr="00B83EF4">
              <w:rPr>
                <w:rFonts w:ascii="Arial" w:eastAsia="Times New Roman" w:hAnsi="Arial" w:cs="Arial"/>
                <w:b/>
                <w:lang w:eastAsia="pl-PL"/>
              </w:rPr>
              <w:t>0</w:t>
            </w:r>
            <w:r w:rsidR="00AD6908" w:rsidRPr="00B83EF4">
              <w:rPr>
                <w:rFonts w:ascii="Arial" w:eastAsia="Times New Roman" w:hAnsi="Arial" w:cs="Arial"/>
                <w:b/>
                <w:lang w:eastAsia="pl-PL"/>
              </w:rPr>
              <w:t xml:space="preserve">% </w:t>
            </w:r>
          </w:p>
        </w:tc>
      </w:tr>
      <w:tr w:rsidR="00D37217" w:rsidRPr="00B83EF4" w14:paraId="6AC5B4E1" w14:textId="77777777" w:rsidTr="00DC3338">
        <w:trPr>
          <w:trHeight w:val="485"/>
        </w:trPr>
        <w:tc>
          <w:tcPr>
            <w:cnfStyle w:val="001000000000" w:firstRow="0" w:lastRow="0" w:firstColumn="1" w:lastColumn="0" w:oddVBand="0" w:evenVBand="0" w:oddHBand="0" w:evenHBand="0" w:firstRowFirstColumn="0" w:firstRowLastColumn="0" w:lastRowFirstColumn="0" w:lastRowLastColumn="0"/>
            <w:tcW w:w="2553" w:type="dxa"/>
            <w:vMerge w:val="restart"/>
            <w:shd w:val="clear" w:color="auto" w:fill="C4BC96" w:themeFill="background2" w:themeFillShade="BF"/>
            <w:hideMark/>
          </w:tcPr>
          <w:p w14:paraId="6FE3BD3E" w14:textId="77777777" w:rsidR="00D37217" w:rsidRDefault="00D37217" w:rsidP="002951EB">
            <w:pPr>
              <w:jc w:val="center"/>
              <w:rPr>
                <w:rFonts w:ascii="Arial" w:eastAsia="Times New Roman" w:hAnsi="Arial" w:cs="Arial"/>
                <w:b w:val="0"/>
                <w:bCs w:val="0"/>
                <w:lang w:eastAsia="pl-PL"/>
              </w:rPr>
            </w:pPr>
            <w:r w:rsidRPr="00B83EF4">
              <w:rPr>
                <w:rFonts w:ascii="Arial" w:eastAsia="Times New Roman" w:hAnsi="Arial" w:cs="Arial"/>
                <w:lang w:eastAsia="pl-PL"/>
              </w:rPr>
              <w:t>Liczba ludności</w:t>
            </w:r>
          </w:p>
          <w:p w14:paraId="0EDFF288" w14:textId="77777777" w:rsidR="00D37217" w:rsidRPr="00B83EF4" w:rsidRDefault="00844ACB" w:rsidP="002951EB">
            <w:pPr>
              <w:jc w:val="center"/>
              <w:rPr>
                <w:rFonts w:ascii="Arial" w:eastAsia="Times New Roman" w:hAnsi="Arial" w:cs="Arial"/>
                <w:lang w:eastAsia="pl-PL"/>
              </w:rPr>
            </w:pPr>
            <w:r w:rsidRPr="00B83EF4">
              <w:rPr>
                <w:rFonts w:ascii="Arial" w:eastAsia="Times New Roman" w:hAnsi="Arial" w:cs="Arial"/>
                <w:lang w:eastAsia="pl-PL"/>
              </w:rPr>
              <w:t>P</w:t>
            </w:r>
            <w:r w:rsidR="00D37217" w:rsidRPr="00B83EF4">
              <w:rPr>
                <w:rFonts w:ascii="Arial" w:eastAsia="Times New Roman" w:hAnsi="Arial" w:cs="Arial"/>
                <w:lang w:eastAsia="pl-PL"/>
              </w:rPr>
              <w:t xml:space="preserve">owierzchnia </w:t>
            </w:r>
          </w:p>
        </w:tc>
        <w:tc>
          <w:tcPr>
            <w:tcW w:w="3256" w:type="dxa"/>
            <w:vAlign w:val="center"/>
            <w:hideMark/>
          </w:tcPr>
          <w:p w14:paraId="4067FA63" w14:textId="77777777" w:rsidR="00D37217" w:rsidRPr="00B83EF4" w:rsidRDefault="00DC3338" w:rsidP="002951E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pl-PL"/>
              </w:rPr>
            </w:pPr>
            <w:bookmarkStart w:id="99" w:name="_Hlk529439536"/>
            <w:r w:rsidRPr="00B83EF4">
              <w:rPr>
                <w:rFonts w:ascii="Arial" w:eastAsia="Times New Roman" w:hAnsi="Arial" w:cs="Arial"/>
                <w:lang w:eastAsia="pl-PL"/>
              </w:rPr>
              <w:t>1271</w:t>
            </w:r>
            <w:bookmarkEnd w:id="99"/>
          </w:p>
        </w:tc>
        <w:tc>
          <w:tcPr>
            <w:tcW w:w="2985" w:type="dxa"/>
            <w:shd w:val="clear" w:color="auto" w:fill="auto"/>
            <w:vAlign w:val="center"/>
            <w:hideMark/>
          </w:tcPr>
          <w:p w14:paraId="6FFD7D88" w14:textId="77777777" w:rsidR="00D37217" w:rsidRPr="00B83EF4" w:rsidRDefault="00DC3338" w:rsidP="002951EB">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lang w:eastAsia="pl-PL"/>
              </w:rPr>
            </w:pPr>
            <w:r w:rsidRPr="00B83EF4">
              <w:rPr>
                <w:rFonts w:ascii="Arial" w:eastAsia="Times New Roman" w:hAnsi="Arial" w:cs="Arial"/>
                <w:b/>
                <w:lang w:eastAsia="pl-PL"/>
              </w:rPr>
              <w:t>16</w:t>
            </w:r>
            <w:r w:rsidR="00D37217" w:rsidRPr="00B83EF4">
              <w:rPr>
                <w:rFonts w:ascii="Arial" w:eastAsia="Times New Roman" w:hAnsi="Arial" w:cs="Arial"/>
                <w:b/>
                <w:lang w:eastAsia="pl-PL"/>
              </w:rPr>
              <w:t>%</w:t>
            </w:r>
          </w:p>
        </w:tc>
      </w:tr>
      <w:tr w:rsidR="00D37217" w:rsidRPr="00B83EF4" w14:paraId="11323D25" w14:textId="77777777" w:rsidTr="00DC3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3" w:type="dxa"/>
            <w:vMerge/>
            <w:shd w:val="clear" w:color="auto" w:fill="C4BC96" w:themeFill="background2" w:themeFillShade="BF"/>
            <w:hideMark/>
          </w:tcPr>
          <w:p w14:paraId="3DB8F9EC" w14:textId="77777777" w:rsidR="00D37217" w:rsidRPr="00B83EF4" w:rsidRDefault="00D37217" w:rsidP="002951EB">
            <w:pPr>
              <w:jc w:val="center"/>
              <w:rPr>
                <w:rFonts w:ascii="Arial" w:eastAsia="Times New Roman" w:hAnsi="Arial" w:cs="Arial"/>
                <w:lang w:eastAsia="pl-PL"/>
              </w:rPr>
            </w:pPr>
          </w:p>
        </w:tc>
        <w:tc>
          <w:tcPr>
            <w:tcW w:w="3256" w:type="dxa"/>
            <w:vAlign w:val="center"/>
            <w:hideMark/>
          </w:tcPr>
          <w:p w14:paraId="7C58B902" w14:textId="77777777" w:rsidR="00D37217" w:rsidRPr="00B83EF4" w:rsidRDefault="00D37217" w:rsidP="002951E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lang w:eastAsia="pl-PL"/>
              </w:rPr>
            </w:pPr>
          </w:p>
        </w:tc>
        <w:tc>
          <w:tcPr>
            <w:tcW w:w="2985" w:type="dxa"/>
            <w:shd w:val="clear" w:color="auto" w:fill="FF0000"/>
            <w:vAlign w:val="center"/>
            <w:hideMark/>
          </w:tcPr>
          <w:p w14:paraId="72BE7F9A" w14:textId="77777777" w:rsidR="00D37217" w:rsidRPr="00B83EF4" w:rsidRDefault="00D37217" w:rsidP="002951E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lang w:eastAsia="pl-PL"/>
              </w:rPr>
            </w:pPr>
            <w:r w:rsidRPr="00B83EF4">
              <w:rPr>
                <w:rFonts w:ascii="Arial" w:eastAsia="Times New Roman" w:hAnsi="Arial" w:cs="Arial"/>
                <w:b/>
                <w:lang w:eastAsia="pl-PL"/>
              </w:rPr>
              <w:t>0,51</w:t>
            </w:r>
            <w:r w:rsidR="00844ACB" w:rsidRPr="00B83EF4">
              <w:rPr>
                <w:rFonts w:ascii="Arial" w:eastAsia="Times New Roman" w:hAnsi="Arial" w:cs="Arial"/>
                <w:b/>
                <w:lang w:eastAsia="pl-PL"/>
              </w:rPr>
              <w:t xml:space="preserve"> km2</w:t>
            </w:r>
          </w:p>
        </w:tc>
      </w:tr>
    </w:tbl>
    <w:tbl>
      <w:tblPr>
        <w:tblStyle w:val="Jasnasiatka"/>
        <w:tblW w:w="8791" w:type="dxa"/>
        <w:tblInd w:w="-10" w:type="dxa"/>
        <w:tblLook w:val="04A0" w:firstRow="1" w:lastRow="0" w:firstColumn="1" w:lastColumn="0" w:noHBand="0" w:noVBand="1"/>
      </w:tblPr>
      <w:tblGrid>
        <w:gridCol w:w="4513"/>
        <w:gridCol w:w="4278"/>
      </w:tblGrid>
      <w:tr w:rsidR="007F5A7B" w:rsidRPr="00B83EF4" w14:paraId="4256DED5" w14:textId="77777777" w:rsidTr="00D37217">
        <w:trPr>
          <w:cnfStyle w:val="100000000000" w:firstRow="1" w:lastRow="0" w:firstColumn="0" w:lastColumn="0" w:oddVBand="0" w:evenVBand="0" w:oddHBand="0"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8791" w:type="dxa"/>
            <w:gridSpan w:val="2"/>
            <w:shd w:val="clear" w:color="auto" w:fill="C4BC96" w:themeFill="background2" w:themeFillShade="BF"/>
            <w:vAlign w:val="center"/>
            <w:hideMark/>
          </w:tcPr>
          <w:p w14:paraId="4F607434" w14:textId="77777777" w:rsidR="007F5A7B" w:rsidRPr="00B83EF4" w:rsidRDefault="00DC3338" w:rsidP="002951EB">
            <w:pPr>
              <w:jc w:val="center"/>
              <w:rPr>
                <w:rFonts w:ascii="Arial" w:hAnsi="Arial" w:cs="Arial"/>
                <w:lang w:eastAsia="pl-PL"/>
              </w:rPr>
            </w:pPr>
            <w:r w:rsidRPr="00B83EF4">
              <w:rPr>
                <w:rFonts w:ascii="Arial" w:hAnsi="Arial" w:cs="Arial"/>
                <w:color w:val="000000"/>
                <w:lang w:eastAsia="pl-PL"/>
              </w:rPr>
              <w:t>DOLICE</w:t>
            </w:r>
          </w:p>
        </w:tc>
      </w:tr>
      <w:tr w:rsidR="007F5A7B" w:rsidRPr="00B83EF4" w14:paraId="71C2AB11" w14:textId="77777777" w:rsidTr="00DC3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19AF7975" w14:textId="77777777" w:rsidR="007F5A7B" w:rsidRPr="00B83EF4" w:rsidRDefault="00DC3338" w:rsidP="002951EB">
            <w:pPr>
              <w:jc w:val="both"/>
              <w:rPr>
                <w:rFonts w:ascii="Arial" w:hAnsi="Arial" w:cs="Arial"/>
                <w:b w:val="0"/>
                <w:lang w:eastAsia="pl-PL"/>
              </w:rPr>
            </w:pPr>
            <w:r w:rsidRPr="00B83EF4">
              <w:rPr>
                <w:rFonts w:ascii="Arial" w:hAnsi="Arial" w:cs="Arial"/>
                <w:b w:val="0"/>
                <w:lang w:eastAsia="pl-PL"/>
              </w:rPr>
              <w:t>Pyrzycka</w:t>
            </w:r>
          </w:p>
        </w:tc>
        <w:tc>
          <w:tcPr>
            <w:tcW w:w="4278" w:type="dxa"/>
          </w:tcPr>
          <w:p w14:paraId="7BD33C71" w14:textId="77777777" w:rsidR="007F5A7B" w:rsidRPr="00B83EF4" w:rsidRDefault="00DC3338" w:rsidP="002951EB">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pl-PL"/>
              </w:rPr>
            </w:pPr>
            <w:r w:rsidRPr="00B83EF4">
              <w:rPr>
                <w:rFonts w:ascii="Arial" w:hAnsi="Arial" w:cs="Arial"/>
                <w:lang w:eastAsia="pl-PL"/>
              </w:rPr>
              <w:t>0</w:t>
            </w:r>
          </w:p>
        </w:tc>
      </w:tr>
      <w:tr w:rsidR="007F5A7B" w:rsidRPr="00B83EF4" w14:paraId="39BE49D6" w14:textId="77777777" w:rsidTr="00DC33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54299A4B" w14:textId="77777777" w:rsidR="007F5A7B" w:rsidRPr="00B83EF4" w:rsidRDefault="00DC3338" w:rsidP="002951EB">
            <w:pPr>
              <w:jc w:val="both"/>
              <w:rPr>
                <w:rFonts w:ascii="Arial" w:hAnsi="Arial" w:cs="Arial"/>
                <w:b w:val="0"/>
                <w:lang w:eastAsia="pl-PL"/>
              </w:rPr>
            </w:pPr>
            <w:r w:rsidRPr="00B83EF4">
              <w:rPr>
                <w:rFonts w:ascii="Arial" w:hAnsi="Arial" w:cs="Arial"/>
                <w:b w:val="0"/>
                <w:lang w:eastAsia="pl-PL"/>
              </w:rPr>
              <w:t>Wiejska</w:t>
            </w:r>
          </w:p>
        </w:tc>
        <w:tc>
          <w:tcPr>
            <w:tcW w:w="4278" w:type="dxa"/>
          </w:tcPr>
          <w:p w14:paraId="5B111778" w14:textId="77777777" w:rsidR="007F5A7B" w:rsidRPr="00B83EF4" w:rsidRDefault="00DC3338" w:rsidP="002951EB">
            <w:pPr>
              <w:jc w:val="center"/>
              <w:cnfStyle w:val="000000010000" w:firstRow="0" w:lastRow="0" w:firstColumn="0" w:lastColumn="0" w:oddVBand="0" w:evenVBand="0" w:oddHBand="0" w:evenHBand="1" w:firstRowFirstColumn="0" w:firstRowLastColumn="0" w:lastRowFirstColumn="0" w:lastRowLastColumn="0"/>
              <w:rPr>
                <w:rFonts w:ascii="Arial" w:hAnsi="Arial" w:cs="Arial"/>
                <w:lang w:eastAsia="pl-PL"/>
              </w:rPr>
            </w:pPr>
            <w:r w:rsidRPr="00B83EF4">
              <w:rPr>
                <w:rFonts w:ascii="Arial" w:hAnsi="Arial" w:cs="Arial"/>
                <w:lang w:eastAsia="pl-PL"/>
              </w:rPr>
              <w:t>163</w:t>
            </w:r>
          </w:p>
        </w:tc>
      </w:tr>
      <w:tr w:rsidR="007F5A7B" w:rsidRPr="00B83EF4" w14:paraId="0A461A82" w14:textId="77777777" w:rsidTr="00DC3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54235827" w14:textId="77777777" w:rsidR="007F5A7B" w:rsidRPr="00B83EF4" w:rsidRDefault="00DC3338" w:rsidP="002951EB">
            <w:pPr>
              <w:jc w:val="both"/>
              <w:rPr>
                <w:rFonts w:ascii="Arial" w:hAnsi="Arial" w:cs="Arial"/>
                <w:b w:val="0"/>
                <w:lang w:eastAsia="pl-PL"/>
              </w:rPr>
            </w:pPr>
            <w:r w:rsidRPr="00B83EF4">
              <w:rPr>
                <w:rFonts w:ascii="Arial" w:hAnsi="Arial" w:cs="Arial"/>
                <w:b w:val="0"/>
                <w:lang w:eastAsia="pl-PL"/>
              </w:rPr>
              <w:t>Wojska Polskiego</w:t>
            </w:r>
          </w:p>
        </w:tc>
        <w:tc>
          <w:tcPr>
            <w:tcW w:w="4278" w:type="dxa"/>
          </w:tcPr>
          <w:p w14:paraId="6AF9BFF5" w14:textId="77777777" w:rsidR="007F5A7B" w:rsidRPr="00B83EF4" w:rsidRDefault="00DC3338" w:rsidP="002951EB">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pl-PL"/>
              </w:rPr>
            </w:pPr>
            <w:r w:rsidRPr="00B83EF4">
              <w:rPr>
                <w:rFonts w:ascii="Arial" w:hAnsi="Arial" w:cs="Arial"/>
                <w:lang w:eastAsia="pl-PL"/>
              </w:rPr>
              <w:t>13</w:t>
            </w:r>
          </w:p>
        </w:tc>
      </w:tr>
      <w:tr w:rsidR="007F5A7B" w:rsidRPr="00B83EF4" w14:paraId="5F2BD156" w14:textId="77777777" w:rsidTr="00DC33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3E73B47C" w14:textId="77777777" w:rsidR="007F5A7B" w:rsidRPr="00B83EF4" w:rsidRDefault="00DC3338" w:rsidP="002951EB">
            <w:pPr>
              <w:jc w:val="both"/>
              <w:rPr>
                <w:rFonts w:ascii="Arial" w:hAnsi="Arial" w:cs="Arial"/>
                <w:b w:val="0"/>
                <w:lang w:eastAsia="pl-PL"/>
              </w:rPr>
            </w:pPr>
            <w:r w:rsidRPr="00B83EF4">
              <w:rPr>
                <w:rFonts w:ascii="Arial" w:hAnsi="Arial" w:cs="Arial"/>
                <w:b w:val="0"/>
                <w:lang w:eastAsia="pl-PL"/>
              </w:rPr>
              <w:lastRenderedPageBreak/>
              <w:t>Kolejowa</w:t>
            </w:r>
          </w:p>
        </w:tc>
        <w:tc>
          <w:tcPr>
            <w:tcW w:w="4278" w:type="dxa"/>
          </w:tcPr>
          <w:p w14:paraId="77DFC8EB" w14:textId="77777777" w:rsidR="007F5A7B" w:rsidRPr="00B83EF4" w:rsidRDefault="00DC3338" w:rsidP="002951EB">
            <w:pPr>
              <w:jc w:val="center"/>
              <w:cnfStyle w:val="000000010000" w:firstRow="0" w:lastRow="0" w:firstColumn="0" w:lastColumn="0" w:oddVBand="0" w:evenVBand="0" w:oddHBand="0" w:evenHBand="1" w:firstRowFirstColumn="0" w:firstRowLastColumn="0" w:lastRowFirstColumn="0" w:lastRowLastColumn="0"/>
              <w:rPr>
                <w:rFonts w:ascii="Arial" w:hAnsi="Arial" w:cs="Arial"/>
                <w:lang w:eastAsia="pl-PL"/>
              </w:rPr>
            </w:pPr>
            <w:r w:rsidRPr="00B83EF4">
              <w:rPr>
                <w:rFonts w:ascii="Arial" w:hAnsi="Arial" w:cs="Arial"/>
                <w:lang w:eastAsia="pl-PL"/>
              </w:rPr>
              <w:t>123</w:t>
            </w:r>
          </w:p>
        </w:tc>
      </w:tr>
      <w:tr w:rsidR="007F5A7B" w:rsidRPr="00B83EF4" w14:paraId="1E7F54D7" w14:textId="77777777" w:rsidTr="00DC3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2F0AB4B9" w14:textId="77777777" w:rsidR="007F5A7B" w:rsidRPr="00B83EF4" w:rsidRDefault="00DC3338" w:rsidP="002951EB">
            <w:pPr>
              <w:jc w:val="both"/>
              <w:rPr>
                <w:rFonts w:ascii="Arial" w:hAnsi="Arial" w:cs="Arial"/>
                <w:b w:val="0"/>
                <w:lang w:eastAsia="pl-PL"/>
              </w:rPr>
            </w:pPr>
            <w:r w:rsidRPr="00B83EF4">
              <w:rPr>
                <w:rFonts w:ascii="Arial" w:hAnsi="Arial" w:cs="Arial"/>
                <w:b w:val="0"/>
                <w:lang w:eastAsia="pl-PL"/>
              </w:rPr>
              <w:t>Dworcowa</w:t>
            </w:r>
          </w:p>
        </w:tc>
        <w:tc>
          <w:tcPr>
            <w:tcW w:w="4278" w:type="dxa"/>
          </w:tcPr>
          <w:p w14:paraId="48C3E6F0" w14:textId="77777777" w:rsidR="007F5A7B" w:rsidRPr="00B83EF4" w:rsidRDefault="00DC3338" w:rsidP="002951EB">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pl-PL"/>
              </w:rPr>
            </w:pPr>
            <w:r w:rsidRPr="00B83EF4">
              <w:rPr>
                <w:rFonts w:ascii="Arial" w:hAnsi="Arial" w:cs="Arial"/>
                <w:lang w:eastAsia="pl-PL"/>
              </w:rPr>
              <w:t>113</w:t>
            </w:r>
          </w:p>
        </w:tc>
      </w:tr>
      <w:tr w:rsidR="007F5A7B" w:rsidRPr="00B83EF4" w14:paraId="44CF133D" w14:textId="77777777" w:rsidTr="00D37217">
        <w:trPr>
          <w:cnfStyle w:val="000000010000" w:firstRow="0" w:lastRow="0" w:firstColumn="0" w:lastColumn="0" w:oddVBand="0" w:evenVBand="0" w:oddHBand="0" w:evenHBand="1"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8791" w:type="dxa"/>
            <w:gridSpan w:val="2"/>
            <w:shd w:val="clear" w:color="auto" w:fill="C4BC96" w:themeFill="background2" w:themeFillShade="BF"/>
            <w:vAlign w:val="center"/>
            <w:hideMark/>
          </w:tcPr>
          <w:p w14:paraId="15E672CE" w14:textId="77777777" w:rsidR="007F5A7B" w:rsidRPr="00B83EF4" w:rsidRDefault="00DC3338" w:rsidP="002951EB">
            <w:pPr>
              <w:jc w:val="center"/>
              <w:rPr>
                <w:rFonts w:ascii="Arial" w:hAnsi="Arial" w:cs="Arial"/>
                <w:lang w:eastAsia="pl-PL"/>
              </w:rPr>
            </w:pPr>
            <w:r w:rsidRPr="00B83EF4">
              <w:rPr>
                <w:rFonts w:ascii="Arial" w:hAnsi="Arial" w:cs="Arial"/>
                <w:color w:val="000000"/>
                <w:lang w:eastAsia="pl-PL"/>
              </w:rPr>
              <w:t>SOŁECTWA</w:t>
            </w:r>
          </w:p>
        </w:tc>
      </w:tr>
      <w:tr w:rsidR="007F5A7B" w:rsidRPr="00B83EF4" w14:paraId="0A7E8736" w14:textId="77777777" w:rsidTr="00DC3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5721F329" w14:textId="77777777" w:rsidR="007F5A7B" w:rsidRPr="00B83EF4" w:rsidRDefault="00DC3338" w:rsidP="002951EB">
            <w:pPr>
              <w:jc w:val="both"/>
              <w:rPr>
                <w:rFonts w:ascii="Arial" w:hAnsi="Arial" w:cs="Arial"/>
                <w:b w:val="0"/>
                <w:lang w:eastAsia="pl-PL"/>
              </w:rPr>
            </w:pPr>
            <w:r w:rsidRPr="00B83EF4">
              <w:rPr>
                <w:rFonts w:ascii="Arial" w:hAnsi="Arial" w:cs="Arial"/>
                <w:b w:val="0"/>
                <w:lang w:eastAsia="pl-PL"/>
              </w:rPr>
              <w:t>DOBROPOLE</w:t>
            </w:r>
          </w:p>
        </w:tc>
        <w:tc>
          <w:tcPr>
            <w:tcW w:w="4278" w:type="dxa"/>
          </w:tcPr>
          <w:p w14:paraId="4C7A4A3B" w14:textId="77777777" w:rsidR="007F5A7B" w:rsidRPr="00B83EF4" w:rsidRDefault="00DC3338" w:rsidP="002951EB">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pl-PL"/>
              </w:rPr>
            </w:pPr>
            <w:r w:rsidRPr="00B83EF4">
              <w:rPr>
                <w:rFonts w:ascii="Arial" w:hAnsi="Arial" w:cs="Arial"/>
                <w:lang w:eastAsia="pl-PL"/>
              </w:rPr>
              <w:t>471</w:t>
            </w:r>
          </w:p>
        </w:tc>
      </w:tr>
      <w:tr w:rsidR="007F5A7B" w:rsidRPr="00B83EF4" w14:paraId="05685B53" w14:textId="77777777" w:rsidTr="00DC33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3315EAED" w14:textId="77777777" w:rsidR="007F5A7B" w:rsidRPr="00B83EF4" w:rsidRDefault="00DC3338" w:rsidP="002951EB">
            <w:pPr>
              <w:jc w:val="both"/>
              <w:rPr>
                <w:rFonts w:ascii="Arial" w:hAnsi="Arial" w:cs="Arial"/>
                <w:b w:val="0"/>
                <w:lang w:eastAsia="pl-PL"/>
              </w:rPr>
            </w:pPr>
            <w:r w:rsidRPr="00B83EF4">
              <w:rPr>
                <w:rFonts w:ascii="Arial" w:hAnsi="Arial" w:cs="Arial"/>
                <w:b w:val="0"/>
                <w:lang w:eastAsia="pl-PL"/>
              </w:rPr>
              <w:t>MOGILICA</w:t>
            </w:r>
          </w:p>
        </w:tc>
        <w:tc>
          <w:tcPr>
            <w:tcW w:w="4278" w:type="dxa"/>
          </w:tcPr>
          <w:p w14:paraId="6AE24470" w14:textId="77777777" w:rsidR="007F5A7B" w:rsidRPr="00B83EF4" w:rsidRDefault="00DC3338" w:rsidP="002951EB">
            <w:pPr>
              <w:jc w:val="center"/>
              <w:cnfStyle w:val="000000010000" w:firstRow="0" w:lastRow="0" w:firstColumn="0" w:lastColumn="0" w:oddVBand="0" w:evenVBand="0" w:oddHBand="0" w:evenHBand="1" w:firstRowFirstColumn="0" w:firstRowLastColumn="0" w:lastRowFirstColumn="0" w:lastRowLastColumn="0"/>
              <w:rPr>
                <w:rFonts w:ascii="Arial" w:hAnsi="Arial" w:cs="Arial"/>
                <w:lang w:eastAsia="pl-PL"/>
              </w:rPr>
            </w:pPr>
            <w:r w:rsidRPr="00B83EF4">
              <w:rPr>
                <w:rFonts w:ascii="Arial" w:hAnsi="Arial" w:cs="Arial"/>
                <w:lang w:eastAsia="pl-PL"/>
              </w:rPr>
              <w:t>100</w:t>
            </w:r>
          </w:p>
        </w:tc>
      </w:tr>
      <w:tr w:rsidR="00DC3338" w:rsidRPr="00B83EF4" w14:paraId="5B6FDB1A" w14:textId="77777777" w:rsidTr="00DC33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0F844284" w14:textId="77777777" w:rsidR="00DC3338" w:rsidRPr="00B83EF4" w:rsidRDefault="00DC3338" w:rsidP="002951EB">
            <w:pPr>
              <w:jc w:val="both"/>
              <w:rPr>
                <w:rFonts w:ascii="Arial" w:hAnsi="Arial" w:cs="Arial"/>
                <w:b w:val="0"/>
                <w:lang w:eastAsia="pl-PL"/>
              </w:rPr>
            </w:pPr>
            <w:r w:rsidRPr="00B83EF4">
              <w:rPr>
                <w:rFonts w:ascii="Arial" w:hAnsi="Arial" w:cs="Arial"/>
                <w:b w:val="0"/>
                <w:lang w:eastAsia="pl-PL"/>
              </w:rPr>
              <w:t>ZIEMOMYŚL A</w:t>
            </w:r>
          </w:p>
        </w:tc>
        <w:tc>
          <w:tcPr>
            <w:tcW w:w="4278" w:type="dxa"/>
          </w:tcPr>
          <w:p w14:paraId="5FF880BE" w14:textId="77777777" w:rsidR="00DC3338" w:rsidRPr="00B83EF4" w:rsidRDefault="00DC3338" w:rsidP="002951EB">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pl-PL"/>
              </w:rPr>
            </w:pPr>
            <w:r w:rsidRPr="00B83EF4">
              <w:rPr>
                <w:rFonts w:ascii="Arial" w:hAnsi="Arial" w:cs="Arial"/>
                <w:lang w:eastAsia="pl-PL"/>
              </w:rPr>
              <w:t>185</w:t>
            </w:r>
          </w:p>
        </w:tc>
      </w:tr>
      <w:tr w:rsidR="00DC3338" w:rsidRPr="00B83EF4" w14:paraId="0F0A784D" w14:textId="77777777" w:rsidTr="00DC33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6D356BBB" w14:textId="77777777" w:rsidR="00DC3338" w:rsidRPr="00B83EF4" w:rsidRDefault="00DC3338" w:rsidP="002951EB">
            <w:pPr>
              <w:jc w:val="both"/>
              <w:rPr>
                <w:rFonts w:ascii="Arial" w:hAnsi="Arial" w:cs="Arial"/>
                <w:b w:val="0"/>
                <w:lang w:eastAsia="pl-PL"/>
              </w:rPr>
            </w:pPr>
            <w:r w:rsidRPr="00B83EF4">
              <w:rPr>
                <w:rFonts w:ascii="Arial" w:hAnsi="Arial" w:cs="Arial"/>
                <w:b w:val="0"/>
                <w:lang w:eastAsia="pl-PL"/>
              </w:rPr>
              <w:t>ZIEMOMYŚL B</w:t>
            </w:r>
          </w:p>
        </w:tc>
        <w:tc>
          <w:tcPr>
            <w:tcW w:w="4278" w:type="dxa"/>
          </w:tcPr>
          <w:p w14:paraId="3572C55E" w14:textId="77777777" w:rsidR="00DC3338" w:rsidRPr="00B83EF4" w:rsidRDefault="00DC3338" w:rsidP="002951EB">
            <w:pPr>
              <w:jc w:val="center"/>
              <w:cnfStyle w:val="000000010000" w:firstRow="0" w:lastRow="0" w:firstColumn="0" w:lastColumn="0" w:oddVBand="0" w:evenVBand="0" w:oddHBand="0" w:evenHBand="1" w:firstRowFirstColumn="0" w:firstRowLastColumn="0" w:lastRowFirstColumn="0" w:lastRowLastColumn="0"/>
              <w:rPr>
                <w:rFonts w:ascii="Arial" w:hAnsi="Arial" w:cs="Arial"/>
                <w:lang w:eastAsia="pl-PL"/>
              </w:rPr>
            </w:pPr>
            <w:r w:rsidRPr="00B83EF4">
              <w:rPr>
                <w:rFonts w:ascii="Arial" w:hAnsi="Arial" w:cs="Arial"/>
                <w:lang w:eastAsia="pl-PL"/>
              </w:rPr>
              <w:t>103</w:t>
            </w:r>
          </w:p>
        </w:tc>
      </w:tr>
    </w:tbl>
    <w:p w14:paraId="1FB5CA96" w14:textId="77777777" w:rsidR="00D53D62" w:rsidRPr="00B83EF4" w:rsidRDefault="00975DF0" w:rsidP="002951EB">
      <w:pPr>
        <w:spacing w:after="0" w:line="240" w:lineRule="auto"/>
        <w:jc w:val="both"/>
        <w:rPr>
          <w:rFonts w:ascii="Arial" w:hAnsi="Arial" w:cs="Arial"/>
          <w:i/>
        </w:rPr>
      </w:pPr>
      <w:r w:rsidRPr="00B83EF4">
        <w:rPr>
          <w:rFonts w:ascii="Arial" w:hAnsi="Arial" w:cs="Arial"/>
          <w:i/>
        </w:rPr>
        <w:t>Źródło: opracowanie własne</w:t>
      </w:r>
      <w:r w:rsidR="005F22A9" w:rsidRPr="00B83EF4">
        <w:rPr>
          <w:rFonts w:ascii="Arial" w:hAnsi="Arial" w:cs="Arial"/>
          <w:i/>
        </w:rPr>
        <w:t>.</w:t>
      </w:r>
    </w:p>
    <w:p w14:paraId="1C29A134" w14:textId="77777777" w:rsidR="00D53D62" w:rsidRPr="00B83EF4" w:rsidRDefault="00D53D62" w:rsidP="000E718B">
      <w:pPr>
        <w:spacing w:after="0"/>
        <w:jc w:val="both"/>
        <w:rPr>
          <w:rFonts w:ascii="Arial" w:hAnsi="Arial" w:cs="Arial"/>
        </w:rPr>
      </w:pPr>
    </w:p>
    <w:p w14:paraId="041A1106" w14:textId="77777777" w:rsidR="007F5A7B" w:rsidRPr="00B83EF4" w:rsidRDefault="00F13BDB" w:rsidP="007F5A7B">
      <w:pPr>
        <w:spacing w:after="0"/>
        <w:ind w:firstLine="360"/>
        <w:jc w:val="both"/>
        <w:rPr>
          <w:rFonts w:ascii="Arial" w:hAnsi="Arial" w:cs="Arial"/>
          <w:b/>
        </w:rPr>
      </w:pPr>
      <w:r w:rsidRPr="00B83EF4">
        <w:rPr>
          <w:rFonts w:ascii="Arial" w:hAnsi="Arial" w:cs="Arial"/>
          <w:b/>
        </w:rPr>
        <w:t>W delimitacji</w:t>
      </w:r>
      <w:r w:rsidR="00975DF0" w:rsidRPr="00B83EF4">
        <w:rPr>
          <w:rFonts w:ascii="Arial" w:hAnsi="Arial" w:cs="Arial"/>
          <w:b/>
        </w:rPr>
        <w:t xml:space="preserve"> obszaru</w:t>
      </w:r>
      <w:r w:rsidRPr="00B83EF4">
        <w:rPr>
          <w:rFonts w:ascii="Arial" w:hAnsi="Arial" w:cs="Arial"/>
          <w:b/>
        </w:rPr>
        <w:t xml:space="preserve"> rewitalizacji istotnym było</w:t>
      </w:r>
      <w:r w:rsidR="008354E0" w:rsidRPr="00B83EF4">
        <w:rPr>
          <w:rFonts w:ascii="Arial" w:hAnsi="Arial" w:cs="Arial"/>
          <w:b/>
        </w:rPr>
        <w:t xml:space="preserve"> również </w:t>
      </w:r>
      <w:r w:rsidRPr="00B83EF4">
        <w:rPr>
          <w:rFonts w:ascii="Arial" w:hAnsi="Arial" w:cs="Arial"/>
          <w:b/>
        </w:rPr>
        <w:t>uwzględnienie opinii specjalistów i ekspertów</w:t>
      </w:r>
      <w:r w:rsidR="00DA525F" w:rsidRPr="00B83EF4">
        <w:rPr>
          <w:rFonts w:ascii="Arial" w:hAnsi="Arial" w:cs="Arial"/>
          <w:b/>
        </w:rPr>
        <w:t xml:space="preserve"> pracujących w gminie </w:t>
      </w:r>
      <w:r w:rsidR="00DC3338" w:rsidRPr="00B83EF4">
        <w:rPr>
          <w:rFonts w:ascii="Arial" w:hAnsi="Arial" w:cs="Arial"/>
          <w:b/>
        </w:rPr>
        <w:t>Dolice</w:t>
      </w:r>
      <w:r w:rsidR="008354E0" w:rsidRPr="00B83EF4">
        <w:rPr>
          <w:rFonts w:ascii="Arial" w:hAnsi="Arial" w:cs="Arial"/>
          <w:b/>
        </w:rPr>
        <w:t>, którzy</w:t>
      </w:r>
      <w:r w:rsidRPr="00B83EF4">
        <w:rPr>
          <w:rFonts w:ascii="Arial" w:hAnsi="Arial" w:cs="Arial"/>
          <w:b/>
        </w:rPr>
        <w:t xml:space="preserve"> znając uwa</w:t>
      </w:r>
      <w:r w:rsidR="00DA525F" w:rsidRPr="00B83EF4">
        <w:rPr>
          <w:rFonts w:ascii="Arial" w:hAnsi="Arial" w:cs="Arial"/>
          <w:b/>
        </w:rPr>
        <w:t xml:space="preserve">runkowania lokalne przekazywaliw trakcie warsztatów </w:t>
      </w:r>
      <w:r w:rsidRPr="00B83EF4">
        <w:rPr>
          <w:rFonts w:ascii="Arial" w:hAnsi="Arial" w:cs="Arial"/>
          <w:b/>
        </w:rPr>
        <w:t xml:space="preserve">doświadczeniaz pracy w gminie nad </w:t>
      </w:r>
      <w:r w:rsidR="008354E0" w:rsidRPr="00B83EF4">
        <w:rPr>
          <w:rFonts w:ascii="Arial" w:hAnsi="Arial" w:cs="Arial"/>
          <w:b/>
        </w:rPr>
        <w:t>rozwiązywaniem problemów społecznych mieszkańców</w:t>
      </w:r>
      <w:r w:rsidRPr="00B83EF4">
        <w:rPr>
          <w:rFonts w:ascii="Arial" w:hAnsi="Arial" w:cs="Arial"/>
          <w:b/>
        </w:rPr>
        <w:t>, animacji kulturalnych i edukacji</w:t>
      </w:r>
      <w:r w:rsidR="008354E0" w:rsidRPr="00B83EF4">
        <w:rPr>
          <w:rFonts w:ascii="Arial" w:hAnsi="Arial" w:cs="Arial"/>
          <w:b/>
        </w:rPr>
        <w:t xml:space="preserve">. </w:t>
      </w:r>
      <w:r w:rsidR="008354E0" w:rsidRPr="00B83EF4">
        <w:rPr>
          <w:rFonts w:ascii="Arial" w:hAnsi="Arial" w:cs="Arial"/>
        </w:rPr>
        <w:t>Wskazali oni miejsca</w:t>
      </w:r>
      <w:r w:rsidR="00DC3338" w:rsidRPr="00B83EF4">
        <w:rPr>
          <w:rFonts w:ascii="Arial" w:hAnsi="Arial" w:cs="Arial"/>
        </w:rPr>
        <w:t>,</w:t>
      </w:r>
      <w:r w:rsidR="008354E0" w:rsidRPr="00B83EF4">
        <w:rPr>
          <w:rFonts w:ascii="Arial" w:hAnsi="Arial" w:cs="Arial"/>
        </w:rPr>
        <w:t xml:space="preserve"> na terenie </w:t>
      </w:r>
      <w:r w:rsidR="00DC3338" w:rsidRPr="00B83EF4">
        <w:rPr>
          <w:rFonts w:ascii="Arial" w:hAnsi="Arial" w:cs="Arial"/>
        </w:rPr>
        <w:t>poszczególnych sołectw oraz samych Dolic,</w:t>
      </w:r>
      <w:r w:rsidR="008354E0" w:rsidRPr="00B83EF4">
        <w:rPr>
          <w:rFonts w:ascii="Arial" w:hAnsi="Arial" w:cs="Arial"/>
        </w:rPr>
        <w:t xml:space="preserve"> które charakteryzują</w:t>
      </w:r>
      <w:r w:rsidRPr="00B83EF4">
        <w:rPr>
          <w:rFonts w:ascii="Arial" w:hAnsi="Arial" w:cs="Arial"/>
        </w:rPr>
        <w:t>ce się koncentracją problematyki społecznej</w:t>
      </w:r>
      <w:r w:rsidR="008354E0" w:rsidRPr="00B83EF4">
        <w:rPr>
          <w:rFonts w:ascii="Arial" w:hAnsi="Arial" w:cs="Arial"/>
        </w:rPr>
        <w:t>.</w:t>
      </w:r>
    </w:p>
    <w:p w14:paraId="770BD171" w14:textId="77777777" w:rsidR="00AB022A" w:rsidRPr="00B83EF4" w:rsidRDefault="007F5A7B" w:rsidP="00D05517">
      <w:pPr>
        <w:spacing w:after="0"/>
        <w:ind w:firstLine="360"/>
        <w:jc w:val="both"/>
        <w:rPr>
          <w:rFonts w:ascii="Arial" w:hAnsi="Arial" w:cs="Arial"/>
        </w:rPr>
      </w:pPr>
      <w:r w:rsidRPr="00B83EF4">
        <w:rPr>
          <w:rFonts w:ascii="Arial" w:hAnsi="Arial" w:cs="Arial"/>
        </w:rPr>
        <w:t>Wybrano ten obszar, na którym zidentyfikowano największe nawarstwienie się niekorzystnych zjawisk o charak</w:t>
      </w:r>
      <w:r w:rsidR="002A5F3C" w:rsidRPr="00B83EF4">
        <w:rPr>
          <w:rFonts w:ascii="Arial" w:hAnsi="Arial" w:cs="Arial"/>
        </w:rPr>
        <w:t>terze społecznym, gospodarczym,</w:t>
      </w:r>
      <w:r w:rsidRPr="00B83EF4">
        <w:rPr>
          <w:rFonts w:ascii="Arial" w:hAnsi="Arial" w:cs="Arial"/>
        </w:rPr>
        <w:t xml:space="preserve"> przestrzenno-infrastrukturalnych. Obszar ten jest zamieszkały przez ponad </w:t>
      </w:r>
      <w:r w:rsidR="00DC3338" w:rsidRPr="00B83EF4">
        <w:rPr>
          <w:rFonts w:ascii="Arial" w:hAnsi="Arial" w:cs="Arial"/>
        </w:rPr>
        <w:t>16</w:t>
      </w:r>
      <w:r w:rsidRPr="00B83EF4">
        <w:rPr>
          <w:rFonts w:ascii="Arial" w:hAnsi="Arial" w:cs="Arial"/>
        </w:rPr>
        <w:t>% mieszkańców</w:t>
      </w:r>
      <w:r w:rsidR="00053554" w:rsidRPr="00B83EF4">
        <w:rPr>
          <w:rFonts w:ascii="Arial" w:hAnsi="Arial" w:cs="Arial"/>
        </w:rPr>
        <w:t>,</w:t>
      </w:r>
      <w:r w:rsidRPr="00B83EF4">
        <w:rPr>
          <w:rFonts w:ascii="Arial" w:hAnsi="Arial" w:cs="Arial"/>
        </w:rPr>
        <w:t xml:space="preserve"> co przy relatywnie niewielkim terytorialnie obszarze podejmowanych działań, zapewni wysoki stopień udziału mieszkańców w efektach działań rewitalizacyjnych.</w:t>
      </w:r>
    </w:p>
    <w:p w14:paraId="1B6EDA15" w14:textId="77777777" w:rsidR="00053554" w:rsidRPr="00B83EF4" w:rsidRDefault="00053554" w:rsidP="000E718B">
      <w:pPr>
        <w:pStyle w:val="Legenda"/>
        <w:keepNext/>
        <w:spacing w:line="276" w:lineRule="auto"/>
        <w:jc w:val="both"/>
        <w:rPr>
          <w:rFonts w:ascii="Arial" w:hAnsi="Arial" w:cs="Arial"/>
          <w:i w:val="0"/>
          <w:color w:val="auto"/>
          <w:sz w:val="22"/>
          <w:szCs w:val="22"/>
        </w:rPr>
      </w:pPr>
      <w:bookmarkStart w:id="100" w:name="_Toc487693518"/>
      <w:bookmarkStart w:id="101" w:name="_Toc487902663"/>
    </w:p>
    <w:p w14:paraId="06B11F30" w14:textId="77777777" w:rsidR="000F5729" w:rsidRPr="00B83EF4" w:rsidRDefault="00160693" w:rsidP="002C2D13">
      <w:pPr>
        <w:pStyle w:val="Legenda"/>
        <w:keepNext/>
        <w:spacing w:after="0" w:line="276" w:lineRule="auto"/>
        <w:jc w:val="both"/>
        <w:rPr>
          <w:rFonts w:ascii="Arial" w:hAnsi="Arial" w:cs="Arial"/>
          <w:b/>
          <w:i w:val="0"/>
          <w:color w:val="auto"/>
          <w:sz w:val="22"/>
          <w:szCs w:val="22"/>
        </w:rPr>
      </w:pPr>
      <w:bookmarkStart w:id="102" w:name="_Toc532213332"/>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000F5729"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12</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Obszar rewitalizacji</w:t>
      </w:r>
      <w:bookmarkEnd w:id="100"/>
      <w:bookmarkEnd w:id="101"/>
      <w:r w:rsidR="00B549B3" w:rsidRPr="00B83EF4">
        <w:rPr>
          <w:rFonts w:ascii="Arial" w:hAnsi="Arial" w:cs="Arial"/>
          <w:b/>
          <w:i w:val="0"/>
          <w:color w:val="auto"/>
          <w:sz w:val="22"/>
          <w:szCs w:val="22"/>
        </w:rPr>
        <w:t>- sołectwa</w:t>
      </w:r>
      <w:bookmarkEnd w:id="102"/>
    </w:p>
    <w:p w14:paraId="540639D2" w14:textId="77777777" w:rsidR="00B549B3" w:rsidRPr="00B83EF4" w:rsidRDefault="00B549B3" w:rsidP="00B549B3">
      <w:pPr>
        <w:rPr>
          <w:rFonts w:ascii="Arial" w:hAnsi="Arial" w:cs="Arial"/>
        </w:rPr>
      </w:pPr>
      <w:r w:rsidRPr="00B83EF4">
        <w:rPr>
          <w:rFonts w:ascii="Arial" w:hAnsi="Arial" w:cs="Arial"/>
          <w:noProof/>
          <w:lang w:eastAsia="pl-PL"/>
        </w:rPr>
        <w:drawing>
          <wp:inline distT="0" distB="0" distL="0" distR="0" wp14:anchorId="70287314" wp14:editId="5AD3B455">
            <wp:extent cx="4640580" cy="4339717"/>
            <wp:effectExtent l="0" t="0" r="7620" b="381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witalziowany obszar sołectwa.png"/>
                    <pic:cNvPicPr/>
                  </pic:nvPicPr>
                  <pic:blipFill>
                    <a:blip r:embed="rId45">
                      <a:extLst>
                        <a:ext uri="{28A0092B-C50C-407E-A947-70E740481C1C}">
                          <a14:useLocalDpi xmlns:a14="http://schemas.microsoft.com/office/drawing/2010/main" val="0"/>
                        </a:ext>
                      </a:extLst>
                    </a:blip>
                    <a:stretch>
                      <a:fillRect/>
                    </a:stretch>
                  </pic:blipFill>
                  <pic:spPr>
                    <a:xfrm>
                      <a:off x="0" y="0"/>
                      <a:ext cx="4644430" cy="4343317"/>
                    </a:xfrm>
                    <a:prstGeom prst="rect">
                      <a:avLst/>
                    </a:prstGeom>
                  </pic:spPr>
                </pic:pic>
              </a:graphicData>
            </a:graphic>
          </wp:inline>
        </w:drawing>
      </w:r>
    </w:p>
    <w:p w14:paraId="0DE50EC6" w14:textId="79C492DA" w:rsidR="000F5729" w:rsidRPr="00B83EF4" w:rsidRDefault="0029006D" w:rsidP="002951EB">
      <w:pPr>
        <w:spacing w:after="0" w:line="240" w:lineRule="auto"/>
        <w:rPr>
          <w:rFonts w:ascii="Arial" w:hAnsi="Arial" w:cs="Arial"/>
          <w:b/>
        </w:rPr>
      </w:pPr>
      <w:r>
        <w:rPr>
          <w:rFonts w:ascii="Arial" w:hAnsi="Arial" w:cs="Arial"/>
          <w:noProof/>
          <w:lang w:eastAsia="pl-PL"/>
        </w:rPr>
        <w:lastRenderedPageBreak/>
        <mc:AlternateContent>
          <mc:Choice Requires="wps">
            <w:drawing>
              <wp:inline distT="0" distB="0" distL="0" distR="0" wp14:anchorId="06BA1AA4" wp14:editId="15730CF3">
                <wp:extent cx="304800" cy="304800"/>
                <wp:effectExtent l="3810" t="0" r="0" b="4445"/>
                <wp:docPr id="1" name="AutoShape 1" descr="https://webmail.zut.edu.pl/roundcubemail/?_task=mail&amp;_framed=1&amp;_mbox=INBOX&amp;_uid=44569&amp;_part=1&amp;_action=get&amp;_extwin=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483489" id="AutoShape 1" o:spid="_x0000_s1026" alt="https://webmail.zut.edu.pl/roundcubemail/?_task=mail&amp;_framed=1&amp;_mbox=INBOX&amp;_uid=44569&amp;_part=1&amp;_action=get&amp;_extwin=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0F5729" w:rsidRPr="00B83EF4">
        <w:rPr>
          <w:rFonts w:ascii="Arial" w:hAnsi="Arial" w:cs="Arial"/>
          <w:i/>
        </w:rPr>
        <w:t>Źródło: opracowanie własne</w:t>
      </w:r>
      <w:r w:rsidR="00053554" w:rsidRPr="00B83EF4">
        <w:rPr>
          <w:rFonts w:ascii="Arial" w:hAnsi="Arial" w:cs="Arial"/>
          <w:i/>
        </w:rPr>
        <w:t>.</w:t>
      </w:r>
    </w:p>
    <w:p w14:paraId="27748179" w14:textId="77777777" w:rsidR="00CA2E5A" w:rsidRPr="00B83EF4" w:rsidRDefault="00CA2E5A" w:rsidP="000E718B">
      <w:pPr>
        <w:spacing w:after="0"/>
        <w:jc w:val="both"/>
        <w:rPr>
          <w:rFonts w:ascii="Arial" w:hAnsi="Arial" w:cs="Arial"/>
        </w:rPr>
      </w:pPr>
    </w:p>
    <w:p w14:paraId="3B97B3A2" w14:textId="77777777" w:rsidR="0003330F" w:rsidRPr="00B83EF4" w:rsidRDefault="0003330F" w:rsidP="000E718B">
      <w:pPr>
        <w:spacing w:after="0"/>
        <w:jc w:val="both"/>
        <w:rPr>
          <w:rFonts w:ascii="Arial" w:hAnsi="Arial" w:cs="Arial"/>
        </w:rPr>
      </w:pPr>
    </w:p>
    <w:p w14:paraId="45D31BED" w14:textId="77777777" w:rsidR="0003330F" w:rsidRPr="00B83EF4" w:rsidRDefault="0003330F" w:rsidP="0003330F">
      <w:pPr>
        <w:pStyle w:val="Legenda"/>
        <w:keepNext/>
        <w:spacing w:after="0" w:line="276" w:lineRule="auto"/>
        <w:jc w:val="both"/>
        <w:rPr>
          <w:rFonts w:ascii="Arial" w:hAnsi="Arial" w:cs="Arial"/>
          <w:b/>
          <w:i w:val="0"/>
          <w:color w:val="auto"/>
          <w:sz w:val="22"/>
          <w:szCs w:val="22"/>
        </w:rPr>
      </w:pPr>
      <w:bookmarkStart w:id="103" w:name="_Toc532213333"/>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13</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Obszar rewitalizacji - </w:t>
      </w:r>
      <w:r w:rsidR="00A32A18" w:rsidRPr="00B83EF4">
        <w:rPr>
          <w:rFonts w:ascii="Arial" w:hAnsi="Arial" w:cs="Arial"/>
          <w:b/>
          <w:i w:val="0"/>
          <w:color w:val="auto"/>
          <w:sz w:val="22"/>
          <w:szCs w:val="22"/>
        </w:rPr>
        <w:t>Dolice</w:t>
      </w:r>
      <w:bookmarkEnd w:id="103"/>
    </w:p>
    <w:p w14:paraId="4EE33747" w14:textId="77777777" w:rsidR="0003330F" w:rsidRPr="00B83EF4" w:rsidRDefault="00C72FA1" w:rsidP="000E718B">
      <w:pPr>
        <w:spacing w:after="0"/>
        <w:jc w:val="both"/>
        <w:rPr>
          <w:rFonts w:ascii="Arial" w:hAnsi="Arial" w:cs="Arial"/>
        </w:rPr>
      </w:pPr>
      <w:r w:rsidRPr="00C72FA1">
        <w:rPr>
          <w:rFonts w:ascii="Arial" w:hAnsi="Arial" w:cs="Arial"/>
          <w:noProof/>
          <w:lang w:eastAsia="pl-PL"/>
        </w:rPr>
        <w:drawing>
          <wp:inline distT="0" distB="0" distL="0" distR="0" wp14:anchorId="146874C5" wp14:editId="06545794">
            <wp:extent cx="5579745" cy="3485515"/>
            <wp:effectExtent l="0" t="0" r="1905" b="63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79745" cy="3485515"/>
                    </a:xfrm>
                    <a:prstGeom prst="rect">
                      <a:avLst/>
                    </a:prstGeom>
                    <a:noFill/>
                    <a:ln>
                      <a:noFill/>
                    </a:ln>
                  </pic:spPr>
                </pic:pic>
              </a:graphicData>
            </a:graphic>
          </wp:inline>
        </w:drawing>
      </w:r>
    </w:p>
    <w:p w14:paraId="7DCC7302" w14:textId="77777777" w:rsidR="00A32A18" w:rsidRPr="00B83EF4" w:rsidRDefault="00A32A18" w:rsidP="000E718B">
      <w:pPr>
        <w:spacing w:after="0"/>
        <w:jc w:val="both"/>
        <w:rPr>
          <w:rFonts w:ascii="Arial" w:hAnsi="Arial" w:cs="Arial"/>
        </w:rPr>
      </w:pPr>
      <w:r w:rsidRPr="00B83EF4">
        <w:rPr>
          <w:rFonts w:ascii="Arial" w:hAnsi="Arial" w:cs="Arial"/>
          <w:i/>
        </w:rPr>
        <w:t>Źródło: opracowanie własne.</w:t>
      </w:r>
    </w:p>
    <w:p w14:paraId="27651A3A" w14:textId="77777777" w:rsidR="0003330F" w:rsidRPr="00B83EF4" w:rsidRDefault="0003330F" w:rsidP="000E718B">
      <w:pPr>
        <w:spacing w:after="0"/>
        <w:jc w:val="both"/>
        <w:rPr>
          <w:rFonts w:ascii="Arial" w:hAnsi="Arial" w:cs="Arial"/>
        </w:rPr>
      </w:pPr>
    </w:p>
    <w:p w14:paraId="6CABD858" w14:textId="77777777" w:rsidR="0003330F" w:rsidRPr="00B83EF4" w:rsidRDefault="0003330F" w:rsidP="000E718B">
      <w:pPr>
        <w:spacing w:after="0"/>
        <w:jc w:val="both"/>
        <w:rPr>
          <w:rFonts w:ascii="Arial" w:hAnsi="Arial" w:cs="Arial"/>
        </w:rPr>
      </w:pPr>
    </w:p>
    <w:p w14:paraId="1797876E" w14:textId="77777777" w:rsidR="00A63258" w:rsidRPr="00B83EF4" w:rsidRDefault="00A63258" w:rsidP="000E718B">
      <w:pPr>
        <w:spacing w:after="0"/>
        <w:ind w:firstLine="708"/>
        <w:jc w:val="both"/>
        <w:rPr>
          <w:rFonts w:ascii="Arial" w:hAnsi="Arial" w:cs="Arial"/>
          <w:b/>
        </w:rPr>
      </w:pPr>
    </w:p>
    <w:p w14:paraId="2B334A53" w14:textId="77777777" w:rsidR="0062312C" w:rsidRPr="00B83EF4" w:rsidRDefault="0062312C" w:rsidP="000E718B">
      <w:pPr>
        <w:ind w:firstLine="708"/>
        <w:jc w:val="both"/>
        <w:rPr>
          <w:rFonts w:ascii="Arial" w:hAnsi="Arial" w:cs="Arial"/>
          <w:b/>
        </w:rPr>
      </w:pPr>
    </w:p>
    <w:p w14:paraId="69B710F1" w14:textId="77777777" w:rsidR="0062312C" w:rsidRPr="00B83EF4" w:rsidRDefault="0062312C" w:rsidP="000E718B">
      <w:pPr>
        <w:ind w:firstLine="708"/>
        <w:jc w:val="both"/>
        <w:rPr>
          <w:rFonts w:ascii="Arial" w:hAnsi="Arial" w:cs="Arial"/>
          <w:b/>
        </w:rPr>
      </w:pPr>
    </w:p>
    <w:p w14:paraId="2F11CFA2" w14:textId="77777777" w:rsidR="0062312C" w:rsidRPr="00B83EF4" w:rsidRDefault="0062312C" w:rsidP="000E718B">
      <w:pPr>
        <w:ind w:firstLine="708"/>
        <w:jc w:val="both"/>
        <w:rPr>
          <w:rFonts w:ascii="Arial" w:hAnsi="Arial" w:cs="Arial"/>
          <w:b/>
        </w:rPr>
      </w:pPr>
    </w:p>
    <w:p w14:paraId="59574AC6" w14:textId="77777777" w:rsidR="0062312C" w:rsidRPr="00B83EF4" w:rsidRDefault="0062312C" w:rsidP="000E718B">
      <w:pPr>
        <w:ind w:firstLine="708"/>
        <w:jc w:val="both"/>
        <w:rPr>
          <w:rFonts w:ascii="Arial" w:hAnsi="Arial" w:cs="Arial"/>
          <w:b/>
        </w:rPr>
      </w:pPr>
    </w:p>
    <w:p w14:paraId="04DC6E5E" w14:textId="77777777" w:rsidR="008E418F" w:rsidRPr="00B83EF4" w:rsidRDefault="008E418F" w:rsidP="000E718B">
      <w:pPr>
        <w:rPr>
          <w:rFonts w:ascii="Arial" w:hAnsi="Arial" w:cs="Arial"/>
          <w:b/>
        </w:rPr>
      </w:pPr>
      <w:r w:rsidRPr="00B83EF4">
        <w:rPr>
          <w:rFonts w:ascii="Arial" w:hAnsi="Arial" w:cs="Arial"/>
          <w:b/>
        </w:rPr>
        <w:br w:type="page"/>
      </w:r>
    </w:p>
    <w:p w14:paraId="1782B6DC" w14:textId="77777777" w:rsidR="00B006FF" w:rsidRPr="002951EB" w:rsidRDefault="00686804" w:rsidP="002951EB">
      <w:pPr>
        <w:pStyle w:val="Nagwek1"/>
      </w:pPr>
      <w:bookmarkStart w:id="104" w:name="_Toc487652884"/>
      <w:bookmarkStart w:id="105" w:name="_Toc532213370"/>
      <w:r w:rsidRPr="00B83EF4">
        <w:lastRenderedPageBreak/>
        <w:t>RO</w:t>
      </w:r>
      <w:r w:rsidR="00C83654" w:rsidRPr="00B83EF4">
        <w:t>ZDZIAŁ V</w:t>
      </w:r>
      <w:r w:rsidR="00D84557" w:rsidRPr="00B83EF4">
        <w:t>POGŁĘBIONA DIAGNOZA OBSZARU REWITALIZACJI</w:t>
      </w:r>
      <w:bookmarkEnd w:id="104"/>
      <w:bookmarkEnd w:id="105"/>
    </w:p>
    <w:p w14:paraId="0CADDDEE" w14:textId="77777777" w:rsidR="000D1C77" w:rsidRPr="00B83EF4" w:rsidRDefault="000D1C77" w:rsidP="000D1C77">
      <w:pPr>
        <w:spacing w:after="0"/>
        <w:ind w:firstLine="360"/>
        <w:jc w:val="both"/>
        <w:rPr>
          <w:rFonts w:ascii="Arial" w:hAnsi="Arial" w:cs="Arial"/>
        </w:rPr>
      </w:pPr>
      <w:r w:rsidRPr="00B83EF4">
        <w:rPr>
          <w:rFonts w:ascii="Arial" w:hAnsi="Arial" w:cs="Arial"/>
        </w:rPr>
        <w:t>Jednym z najważniejszych elementów Programu Rewitalizacji, jest „pogłębiona diagnoza obszaru rewitalizacji (…) obejmująca analizę negatywnych zjawisk, oraz lokalnych potencjałów występujących na terenie tego obszaru”. Problemy analizowane w ramach wszystkich aspektów diagnozy wzajemnie się przenikają, a podział na sfery tematyczne ma charakter umowny. Takie szerokie rozpoznanie oraz identyfikacja skali i charakteru potrzeb rewitalizacyjnych pozwoliła na przygotowanie projektów o bardziej złożonym, kompleksowym charakterze i większym oddziaływaniu. Niniejsza pogłębiona diagnoza, pomimo pewnych powiązań z analizą przeprowadzoną na potrzeby delimitacji obszaru rewitalizacji, nie jest z nią tożsama. Różnice widoczne są zarówno w zakresie terytorialnym badań oraz poziomie ich szczegółowości. Pogłębiona diagnoza jest analizą przyczynowo – skutkową, pokazuje zakres oraz intensywność występowania danych problemów, a także źródła ich powstawania. Celem pogłębionej diagnozy jest poznanie potrzeb, wyznaczenie celów rewitalizacji oraz określenie działań, jakie należy podjąć, aby wyprowadzić obszar rewitalizacji ze stanu kryzysowego.</w:t>
      </w:r>
    </w:p>
    <w:p w14:paraId="0527BC4C" w14:textId="77777777" w:rsidR="000D1C77" w:rsidRPr="00B83EF4" w:rsidRDefault="000D1C77" w:rsidP="000D1C77">
      <w:pPr>
        <w:spacing w:after="0"/>
        <w:ind w:firstLine="360"/>
        <w:jc w:val="both"/>
        <w:rPr>
          <w:rFonts w:ascii="Arial" w:hAnsi="Arial" w:cs="Arial"/>
        </w:rPr>
      </w:pPr>
      <w:r w:rsidRPr="00B83EF4">
        <w:rPr>
          <w:rFonts w:ascii="Arial" w:hAnsi="Arial" w:cs="Arial"/>
        </w:rPr>
        <w:t>Pogłębiona analiza została wykonana przy współudziale interesariuszy rewitalizacji, którzy uczestniczyli w spotkaniach i warsztatach poświęconych diagnozie oraz z którymi przeprowadzono wywiady indywidualne i grupowe.</w:t>
      </w:r>
    </w:p>
    <w:p w14:paraId="606F5200" w14:textId="77777777" w:rsidR="000D1C77" w:rsidRPr="00B83EF4" w:rsidRDefault="000D1C77" w:rsidP="000D1C77">
      <w:pPr>
        <w:spacing w:after="0"/>
        <w:ind w:firstLine="360"/>
        <w:jc w:val="both"/>
        <w:rPr>
          <w:rFonts w:ascii="Arial" w:hAnsi="Arial" w:cs="Arial"/>
        </w:rPr>
      </w:pPr>
      <w:r w:rsidRPr="00B83EF4">
        <w:rPr>
          <w:rFonts w:ascii="Arial" w:hAnsi="Arial" w:cs="Arial"/>
        </w:rPr>
        <w:t>Diagnoza obszaru rewitalizacji została wykonana oddzielnie dla każdego podobszaru i uwzględnia analizę problemów i potrzeb dla każdej ze sfer, tj. społecznej, gospodarczej, środowiskowej, przestrzenno-funkcjonalnej oraz technicznej.</w:t>
      </w:r>
    </w:p>
    <w:p w14:paraId="29A9B227" w14:textId="77777777" w:rsidR="00DA5777" w:rsidRPr="00B83EF4" w:rsidRDefault="00DA5777" w:rsidP="000E718B">
      <w:pPr>
        <w:rPr>
          <w:rFonts w:ascii="Arial" w:hAnsi="Arial" w:cs="Arial"/>
          <w:b/>
        </w:rPr>
      </w:pPr>
    </w:p>
    <w:p w14:paraId="6E244813" w14:textId="77777777" w:rsidR="00B006FF" w:rsidRPr="00B83EF4" w:rsidRDefault="00B006FF" w:rsidP="00CC4C53">
      <w:pPr>
        <w:pStyle w:val="Nagwek2"/>
        <w:rPr>
          <w:sz w:val="22"/>
          <w:szCs w:val="22"/>
        </w:rPr>
      </w:pPr>
      <w:bookmarkStart w:id="106" w:name="_Toc487652885"/>
      <w:bookmarkStart w:id="107" w:name="_Toc532213371"/>
      <w:r w:rsidRPr="00B83EF4">
        <w:rPr>
          <w:sz w:val="22"/>
          <w:szCs w:val="22"/>
        </w:rPr>
        <w:t>5.1. CHARAKTERYSTYKA OBSZARU REWITALIZACJI</w:t>
      </w:r>
      <w:bookmarkEnd w:id="106"/>
      <w:bookmarkEnd w:id="107"/>
    </w:p>
    <w:p w14:paraId="00EDECCE" w14:textId="77777777" w:rsidR="0043792E" w:rsidRPr="00B83EF4" w:rsidRDefault="00272220" w:rsidP="000E718B">
      <w:pPr>
        <w:spacing w:after="0"/>
        <w:ind w:firstLine="708"/>
        <w:jc w:val="both"/>
        <w:rPr>
          <w:rFonts w:ascii="Arial" w:hAnsi="Arial" w:cs="Arial"/>
        </w:rPr>
      </w:pPr>
      <w:r w:rsidRPr="00B83EF4">
        <w:rPr>
          <w:rFonts w:ascii="Arial" w:hAnsi="Arial" w:cs="Arial"/>
        </w:rPr>
        <w:t>W rozdziale przedstawiono wnioski płynące z przeprowadzonej</w:t>
      </w:r>
      <w:r w:rsidR="0043792E" w:rsidRPr="00B83EF4">
        <w:rPr>
          <w:rFonts w:ascii="Arial" w:hAnsi="Arial" w:cs="Arial"/>
        </w:rPr>
        <w:t xml:space="preserve">,przy współudziale ekspertów zewnętrznych oraz interesariuszy z terenu całej gminy, </w:t>
      </w:r>
      <w:r w:rsidRPr="00B83EF4">
        <w:rPr>
          <w:rFonts w:ascii="Arial" w:hAnsi="Arial" w:cs="Arial"/>
        </w:rPr>
        <w:t xml:space="preserve">pogłębionej diagnozy obszaru rewitalizacji w </w:t>
      </w:r>
      <w:r w:rsidR="00992C76" w:rsidRPr="00B83EF4">
        <w:rPr>
          <w:rFonts w:ascii="Arial" w:hAnsi="Arial" w:cs="Arial"/>
        </w:rPr>
        <w:t>gminie</w:t>
      </w:r>
      <w:r w:rsidR="00266B3B" w:rsidRPr="00B83EF4">
        <w:rPr>
          <w:rFonts w:ascii="Arial" w:hAnsi="Arial" w:cs="Arial"/>
        </w:rPr>
        <w:t>Dolice</w:t>
      </w:r>
      <w:r w:rsidRPr="00B83EF4">
        <w:rPr>
          <w:rFonts w:ascii="Arial" w:hAnsi="Arial" w:cs="Arial"/>
        </w:rPr>
        <w:t xml:space="preserve">. </w:t>
      </w:r>
    </w:p>
    <w:p w14:paraId="42A23D87" w14:textId="77777777" w:rsidR="0043792E" w:rsidRPr="00B83EF4" w:rsidRDefault="00272220" w:rsidP="000E718B">
      <w:pPr>
        <w:spacing w:after="0"/>
        <w:ind w:firstLine="708"/>
        <w:jc w:val="both"/>
        <w:rPr>
          <w:rFonts w:ascii="Arial" w:hAnsi="Arial" w:cs="Arial"/>
        </w:rPr>
      </w:pPr>
      <w:r w:rsidRPr="00B83EF4">
        <w:rPr>
          <w:rFonts w:ascii="Arial" w:hAnsi="Arial" w:cs="Arial"/>
        </w:rPr>
        <w:t xml:space="preserve">Ocenę skali koncentracji negatywnych zjawisk oparto na danych </w:t>
      </w:r>
      <w:r w:rsidR="0043792E" w:rsidRPr="00B83EF4">
        <w:rPr>
          <w:rFonts w:ascii="Arial" w:hAnsi="Arial" w:cs="Arial"/>
        </w:rPr>
        <w:t>pozyskanych od Urzędu Gminy, Powiatowego Urzędu Pracy, Urzęd</w:t>
      </w:r>
      <w:r w:rsidR="00CA2E5A" w:rsidRPr="00B83EF4">
        <w:rPr>
          <w:rFonts w:ascii="Arial" w:hAnsi="Arial" w:cs="Arial"/>
        </w:rPr>
        <w:t>u Skarbowego, statystyk</w:t>
      </w:r>
      <w:r w:rsidR="0043792E" w:rsidRPr="00B83EF4">
        <w:rPr>
          <w:rFonts w:ascii="Arial" w:hAnsi="Arial" w:cs="Arial"/>
        </w:rPr>
        <w:t xml:space="preserve"> Komendy Powiatowej Policji, danych Gminnego Ośrodka Pomocy Społecznej </w:t>
      </w:r>
      <w:r w:rsidRPr="00B83EF4">
        <w:rPr>
          <w:rFonts w:ascii="Arial" w:hAnsi="Arial" w:cs="Arial"/>
        </w:rPr>
        <w:t>oraz statystyk publicznych pochodzących m.in. z</w:t>
      </w:r>
      <w:r w:rsidR="0043792E" w:rsidRPr="00B83EF4">
        <w:rPr>
          <w:rFonts w:ascii="Arial" w:hAnsi="Arial" w:cs="Arial"/>
        </w:rPr>
        <w:t xml:space="preserve"> Banku Danych Lokalnych GUS</w:t>
      </w:r>
      <w:r w:rsidRPr="00B83EF4">
        <w:rPr>
          <w:rFonts w:ascii="Arial" w:hAnsi="Arial" w:cs="Arial"/>
        </w:rPr>
        <w:t xml:space="preserve">. </w:t>
      </w:r>
    </w:p>
    <w:p w14:paraId="651F41B4" w14:textId="77777777" w:rsidR="00272220" w:rsidRPr="00B83EF4" w:rsidRDefault="0043792E" w:rsidP="000E718B">
      <w:pPr>
        <w:spacing w:after="0"/>
        <w:ind w:firstLine="708"/>
        <w:jc w:val="both"/>
        <w:rPr>
          <w:rFonts w:ascii="Arial" w:hAnsi="Arial" w:cs="Arial"/>
        </w:rPr>
      </w:pPr>
      <w:r w:rsidRPr="00B83EF4">
        <w:rPr>
          <w:rFonts w:ascii="Arial" w:hAnsi="Arial" w:cs="Arial"/>
        </w:rPr>
        <w:t>Pogłębiona analiza sytuacji</w:t>
      </w:r>
      <w:r w:rsidR="00550771" w:rsidRPr="00B83EF4">
        <w:rPr>
          <w:rFonts w:ascii="Arial" w:hAnsi="Arial" w:cs="Arial"/>
        </w:rPr>
        <w:t>,</w:t>
      </w:r>
      <w:r w:rsidRPr="00B83EF4">
        <w:rPr>
          <w:rFonts w:ascii="Arial" w:hAnsi="Arial" w:cs="Arial"/>
        </w:rPr>
        <w:t xml:space="preserve"> w której znajduje się obszar rewitalizacji</w:t>
      </w:r>
      <w:r w:rsidR="00D84557" w:rsidRPr="00B83EF4">
        <w:rPr>
          <w:rFonts w:ascii="Arial" w:hAnsi="Arial" w:cs="Arial"/>
        </w:rPr>
        <w:t>,</w:t>
      </w:r>
      <w:r w:rsidRPr="00B83EF4">
        <w:rPr>
          <w:rFonts w:ascii="Arial" w:hAnsi="Arial" w:cs="Arial"/>
        </w:rPr>
        <w:t xml:space="preserve"> możliwa była dzięki przeprowadzonym badaniom </w:t>
      </w:r>
      <w:r w:rsidR="00272220" w:rsidRPr="00B83EF4">
        <w:rPr>
          <w:rFonts w:ascii="Arial" w:hAnsi="Arial" w:cs="Arial"/>
        </w:rPr>
        <w:t xml:space="preserve">wśród mieszkańców </w:t>
      </w:r>
      <w:r w:rsidR="000728F2" w:rsidRPr="00B83EF4">
        <w:rPr>
          <w:rFonts w:ascii="Arial" w:hAnsi="Arial" w:cs="Arial"/>
        </w:rPr>
        <w:t xml:space="preserve">gminy </w:t>
      </w:r>
      <w:r w:rsidR="00800D54" w:rsidRPr="00B83EF4">
        <w:rPr>
          <w:rFonts w:ascii="Arial" w:hAnsi="Arial" w:cs="Arial"/>
        </w:rPr>
        <w:t>Dolice</w:t>
      </w:r>
      <w:r w:rsidR="00D84557" w:rsidRPr="00B83EF4">
        <w:rPr>
          <w:rFonts w:ascii="Arial" w:hAnsi="Arial" w:cs="Arial"/>
        </w:rPr>
        <w:t xml:space="preserve">.Niezwykle cenne okazały się </w:t>
      </w:r>
      <w:r w:rsidR="00272220" w:rsidRPr="00B83EF4">
        <w:rPr>
          <w:rFonts w:ascii="Arial" w:hAnsi="Arial" w:cs="Arial"/>
        </w:rPr>
        <w:t>wnioski płynące z badań jakościowych (wywiady indywidualne z pr</w:t>
      </w:r>
      <w:r w:rsidR="00353CAE" w:rsidRPr="00B83EF4">
        <w:rPr>
          <w:rFonts w:ascii="Arial" w:hAnsi="Arial" w:cs="Arial"/>
        </w:rPr>
        <w:t>zedstawicielami Urzędu Gminy</w:t>
      </w:r>
      <w:r w:rsidRPr="00B83EF4">
        <w:rPr>
          <w:rFonts w:ascii="Arial" w:hAnsi="Arial" w:cs="Arial"/>
        </w:rPr>
        <w:t>, stowarzyszeń funkcjonujących na terenie gminy</w:t>
      </w:r>
      <w:r w:rsidR="00272220" w:rsidRPr="00B83EF4">
        <w:rPr>
          <w:rFonts w:ascii="Arial" w:hAnsi="Arial" w:cs="Arial"/>
        </w:rPr>
        <w:t xml:space="preserve"> oraz przedstawicielem lokalnej społeczności).  </w:t>
      </w:r>
    </w:p>
    <w:p w14:paraId="7B287DA3" w14:textId="77777777" w:rsidR="00287345" w:rsidRPr="00B83EF4" w:rsidRDefault="00287345" w:rsidP="000E718B">
      <w:pPr>
        <w:spacing w:after="0"/>
        <w:ind w:firstLine="708"/>
        <w:jc w:val="both"/>
        <w:rPr>
          <w:rFonts w:ascii="Arial" w:hAnsi="Arial" w:cs="Arial"/>
        </w:rPr>
      </w:pPr>
    </w:p>
    <w:p w14:paraId="5B68E1F4" w14:textId="77777777" w:rsidR="00B56881" w:rsidRPr="00B83EF4" w:rsidRDefault="00B56881" w:rsidP="000E718B">
      <w:pPr>
        <w:spacing w:after="0"/>
        <w:ind w:firstLine="708"/>
        <w:jc w:val="both"/>
        <w:rPr>
          <w:rFonts w:ascii="Arial" w:hAnsi="Arial" w:cs="Arial"/>
        </w:rPr>
      </w:pPr>
    </w:p>
    <w:tbl>
      <w:tblPr>
        <w:tblStyle w:val="Tabela-Siatka"/>
        <w:tblW w:w="0" w:type="auto"/>
        <w:shd w:val="clear" w:color="auto" w:fill="D9D9D9" w:themeFill="background1" w:themeFillShade="D9"/>
        <w:tblLook w:val="04A0" w:firstRow="1" w:lastRow="0" w:firstColumn="1" w:lastColumn="0" w:noHBand="0" w:noVBand="1"/>
      </w:tblPr>
      <w:tblGrid>
        <w:gridCol w:w="8777"/>
      </w:tblGrid>
      <w:tr w:rsidR="00D84557" w:rsidRPr="00B83EF4" w14:paraId="68A578EB" w14:textId="77777777" w:rsidTr="00D84557">
        <w:tc>
          <w:tcPr>
            <w:tcW w:w="9060" w:type="dxa"/>
            <w:shd w:val="clear" w:color="auto" w:fill="D9D9D9" w:themeFill="background1" w:themeFillShade="D9"/>
          </w:tcPr>
          <w:p w14:paraId="61B144B3" w14:textId="77777777" w:rsidR="00D84557" w:rsidRPr="00B83EF4" w:rsidRDefault="00F55744" w:rsidP="00F55744">
            <w:pPr>
              <w:spacing w:line="276" w:lineRule="auto"/>
              <w:jc w:val="center"/>
              <w:rPr>
                <w:rFonts w:ascii="Arial" w:hAnsi="Arial" w:cs="Arial"/>
                <w:bCs/>
              </w:rPr>
            </w:pPr>
            <w:r w:rsidRPr="00B83EF4">
              <w:rPr>
                <w:rFonts w:ascii="Arial" w:hAnsi="Arial" w:cs="Arial"/>
                <w:b/>
                <w:bCs/>
              </w:rPr>
              <w:t>Diagnoza obszaru rewitalizacji została wykonana oddzielnie dla każdego podobszaru i uwzględnia analizę problemów i potrzeb dla każdej ze sfer, tj. społecznej, gospodarczej, środowiskowej, przestrzenno-funkcjonalnej oraz technicznej.</w:t>
            </w:r>
          </w:p>
        </w:tc>
      </w:tr>
    </w:tbl>
    <w:p w14:paraId="2F1CACCF" w14:textId="77777777" w:rsidR="00EB3D14" w:rsidRPr="00B83EF4" w:rsidRDefault="00EB3D14" w:rsidP="000E718B">
      <w:pPr>
        <w:jc w:val="both"/>
        <w:rPr>
          <w:rFonts w:ascii="Arial" w:hAnsi="Arial" w:cs="Arial"/>
        </w:rPr>
      </w:pPr>
    </w:p>
    <w:p w14:paraId="7A1E4814" w14:textId="77777777" w:rsidR="00BB3D0F" w:rsidRPr="00B83EF4" w:rsidRDefault="00A80283" w:rsidP="00686198">
      <w:pPr>
        <w:spacing w:after="0"/>
        <w:ind w:firstLine="708"/>
        <w:jc w:val="both"/>
        <w:rPr>
          <w:rFonts w:ascii="Arial" w:hAnsi="Arial" w:cs="Arial"/>
        </w:rPr>
      </w:pPr>
      <w:r w:rsidRPr="00B83EF4">
        <w:rPr>
          <w:rFonts w:ascii="Arial" w:hAnsi="Arial" w:cs="Arial"/>
        </w:rPr>
        <w:t>Obszar wybrany do rewitalizacji</w:t>
      </w:r>
      <w:r w:rsidR="001551B1" w:rsidRPr="00B83EF4">
        <w:rPr>
          <w:rFonts w:ascii="Arial" w:hAnsi="Arial" w:cs="Arial"/>
        </w:rPr>
        <w:t>składa się z kilku części</w:t>
      </w:r>
      <w:r w:rsidR="00705287" w:rsidRPr="00B83EF4">
        <w:rPr>
          <w:rFonts w:ascii="Arial" w:hAnsi="Arial" w:cs="Arial"/>
        </w:rPr>
        <w:t xml:space="preserve">, które pełniły zróżnicowane funkcje gospodarcze i społeczne oraz zamieszkiwane były przez </w:t>
      </w:r>
      <w:r w:rsidR="00705287" w:rsidRPr="00B83EF4">
        <w:rPr>
          <w:rFonts w:ascii="Arial" w:hAnsi="Arial" w:cs="Arial"/>
        </w:rPr>
        <w:lastRenderedPageBreak/>
        <w:t>zróżnicowane grupy ludności.</w:t>
      </w:r>
      <w:r w:rsidR="00783361" w:rsidRPr="00B83EF4">
        <w:rPr>
          <w:rFonts w:ascii="Arial" w:hAnsi="Arial" w:cs="Arial"/>
        </w:rPr>
        <w:t>Dla lepszego poznania problemów charakterystycznych dla tego obszaru</w:t>
      </w:r>
      <w:r w:rsidR="00C83654" w:rsidRPr="00B83EF4">
        <w:rPr>
          <w:rFonts w:ascii="Arial" w:hAnsi="Arial" w:cs="Arial"/>
        </w:rPr>
        <w:t>.</w:t>
      </w:r>
      <w:r w:rsidR="00783361" w:rsidRPr="00B83EF4">
        <w:rPr>
          <w:rFonts w:ascii="Arial" w:hAnsi="Arial" w:cs="Arial"/>
        </w:rPr>
        <w:t xml:space="preserve"> niezbędne były pogłębione analizy</w:t>
      </w:r>
      <w:r w:rsidR="001551B1" w:rsidRPr="00B83EF4">
        <w:rPr>
          <w:rFonts w:ascii="Arial" w:hAnsi="Arial" w:cs="Arial"/>
        </w:rPr>
        <w:t xml:space="preserve">. </w:t>
      </w:r>
    </w:p>
    <w:p w14:paraId="76C02105" w14:textId="77777777" w:rsidR="007F5E3B" w:rsidRPr="00B83EF4" w:rsidRDefault="007102ED" w:rsidP="000E718B">
      <w:pPr>
        <w:jc w:val="both"/>
        <w:rPr>
          <w:rFonts w:ascii="Arial" w:hAnsi="Arial" w:cs="Arial"/>
        </w:rPr>
      </w:pPr>
      <w:r w:rsidRPr="00B83EF4">
        <w:rPr>
          <w:rFonts w:ascii="Arial" w:hAnsi="Arial" w:cs="Arial"/>
          <w:b/>
        </w:rPr>
        <w:t>Dokonując pogłębionej c</w:t>
      </w:r>
      <w:r w:rsidR="007F5E3B" w:rsidRPr="00B83EF4">
        <w:rPr>
          <w:rFonts w:ascii="Arial" w:hAnsi="Arial" w:cs="Arial"/>
          <w:b/>
        </w:rPr>
        <w:t>har</w:t>
      </w:r>
      <w:r w:rsidRPr="00B83EF4">
        <w:rPr>
          <w:rFonts w:ascii="Arial" w:hAnsi="Arial" w:cs="Arial"/>
          <w:b/>
        </w:rPr>
        <w:t>akterystyki</w:t>
      </w:r>
      <w:r w:rsidR="007F5E3B" w:rsidRPr="00B83EF4">
        <w:rPr>
          <w:rFonts w:ascii="Arial" w:hAnsi="Arial" w:cs="Arial"/>
          <w:b/>
        </w:rPr>
        <w:t xml:space="preserve"> negatywnych zjawisk koncentrujących się na terenie wyznaczonym jako wymagając</w:t>
      </w:r>
      <w:r w:rsidR="00644A2A" w:rsidRPr="00B83EF4">
        <w:rPr>
          <w:rFonts w:ascii="Arial" w:hAnsi="Arial" w:cs="Arial"/>
          <w:b/>
        </w:rPr>
        <w:t>ym rewitalizacji, przedstawiono</w:t>
      </w:r>
      <w:r w:rsidRPr="00B83EF4">
        <w:rPr>
          <w:rFonts w:ascii="Arial" w:hAnsi="Arial" w:cs="Arial"/>
          <w:b/>
        </w:rPr>
        <w:t xml:space="preserve">kluczowe </w:t>
      </w:r>
      <w:r w:rsidR="007F5E3B" w:rsidRPr="00B83EF4">
        <w:rPr>
          <w:rFonts w:ascii="Arial" w:hAnsi="Arial" w:cs="Arial"/>
          <w:b/>
        </w:rPr>
        <w:t>ze względu na problematykę rewitalizacji sfer</w:t>
      </w:r>
      <w:r w:rsidRPr="00B83EF4">
        <w:rPr>
          <w:rFonts w:ascii="Arial" w:hAnsi="Arial" w:cs="Arial"/>
          <w:b/>
        </w:rPr>
        <w:t>y</w:t>
      </w:r>
      <w:r w:rsidR="007F5E3B" w:rsidRPr="00B83EF4">
        <w:rPr>
          <w:rFonts w:ascii="Arial" w:hAnsi="Arial" w:cs="Arial"/>
          <w:b/>
        </w:rPr>
        <w:t>tj.:</w:t>
      </w:r>
    </w:p>
    <w:p w14:paraId="43BFC376" w14:textId="77777777" w:rsidR="001551B1" w:rsidRPr="00B83EF4" w:rsidRDefault="00C83654" w:rsidP="00B94A17">
      <w:pPr>
        <w:pStyle w:val="Akapitzlist"/>
        <w:numPr>
          <w:ilvl w:val="1"/>
          <w:numId w:val="37"/>
        </w:numPr>
        <w:spacing w:after="0"/>
        <w:rPr>
          <w:rFonts w:ascii="Arial" w:hAnsi="Arial" w:cs="Arial"/>
          <w:b/>
        </w:rPr>
      </w:pPr>
      <w:r w:rsidRPr="00B83EF4">
        <w:rPr>
          <w:rFonts w:ascii="Arial" w:hAnsi="Arial" w:cs="Arial"/>
          <w:b/>
        </w:rPr>
        <w:t>SPOŁECZNA</w:t>
      </w:r>
    </w:p>
    <w:p w14:paraId="2EBA6F71" w14:textId="77777777" w:rsidR="00BB78A3" w:rsidRPr="00B83EF4" w:rsidRDefault="00C83654" w:rsidP="00B94A17">
      <w:pPr>
        <w:pStyle w:val="Akapitzlist"/>
        <w:numPr>
          <w:ilvl w:val="1"/>
          <w:numId w:val="37"/>
        </w:numPr>
        <w:spacing w:after="0"/>
        <w:rPr>
          <w:rFonts w:ascii="Arial" w:hAnsi="Arial" w:cs="Arial"/>
          <w:b/>
        </w:rPr>
      </w:pPr>
      <w:r w:rsidRPr="00B83EF4">
        <w:rPr>
          <w:rFonts w:ascii="Arial" w:hAnsi="Arial" w:cs="Arial"/>
          <w:b/>
        </w:rPr>
        <w:t>GOSPODARCZA</w:t>
      </w:r>
    </w:p>
    <w:p w14:paraId="41521944" w14:textId="77777777" w:rsidR="001551B1" w:rsidRDefault="001551B1" w:rsidP="00B94A17">
      <w:pPr>
        <w:pStyle w:val="Akapitzlist"/>
        <w:numPr>
          <w:ilvl w:val="1"/>
          <w:numId w:val="37"/>
        </w:numPr>
        <w:spacing w:after="0"/>
        <w:rPr>
          <w:rFonts w:ascii="Arial" w:hAnsi="Arial" w:cs="Arial"/>
          <w:b/>
        </w:rPr>
      </w:pPr>
      <w:r w:rsidRPr="00B83EF4">
        <w:rPr>
          <w:rFonts w:ascii="Arial" w:hAnsi="Arial" w:cs="Arial"/>
          <w:b/>
        </w:rPr>
        <w:t>PRZESTRZENNO-INFRASTRUKTURALNA</w:t>
      </w:r>
      <w:r w:rsidR="00C83654" w:rsidRPr="00B83EF4">
        <w:rPr>
          <w:rFonts w:ascii="Arial" w:hAnsi="Arial" w:cs="Arial"/>
          <w:b/>
        </w:rPr>
        <w:t>.</w:t>
      </w:r>
    </w:p>
    <w:p w14:paraId="05A03008" w14:textId="77777777" w:rsidR="002951EB" w:rsidRPr="002951EB" w:rsidRDefault="002951EB" w:rsidP="002951EB">
      <w:pPr>
        <w:spacing w:after="0"/>
        <w:ind w:left="1080"/>
        <w:rPr>
          <w:rFonts w:ascii="Arial" w:hAnsi="Arial" w:cs="Arial"/>
          <w:b/>
        </w:rPr>
      </w:pPr>
    </w:p>
    <w:p w14:paraId="6D5F4CB7" w14:textId="77777777" w:rsidR="00523511" w:rsidRPr="00B83EF4" w:rsidRDefault="00CA2E5A" w:rsidP="00CC4C53">
      <w:pPr>
        <w:pStyle w:val="Nagwek2"/>
        <w:rPr>
          <w:sz w:val="22"/>
          <w:szCs w:val="22"/>
        </w:rPr>
      </w:pPr>
      <w:bookmarkStart w:id="108" w:name="_Toc532213372"/>
      <w:bookmarkStart w:id="109" w:name="_Toc487652886"/>
      <w:r w:rsidRPr="00B83EF4">
        <w:rPr>
          <w:sz w:val="22"/>
          <w:szCs w:val="22"/>
        </w:rPr>
        <w:t>5.2. POGŁĘBIONA DIAGNOZA</w:t>
      </w:r>
      <w:bookmarkEnd w:id="108"/>
      <w:bookmarkEnd w:id="109"/>
    </w:p>
    <w:p w14:paraId="7C0EEFF4" w14:textId="77777777" w:rsidR="00F55744" w:rsidRPr="00B83EF4" w:rsidRDefault="00F82F28" w:rsidP="000E718B">
      <w:pPr>
        <w:spacing w:after="0"/>
        <w:ind w:firstLine="708"/>
        <w:jc w:val="both"/>
        <w:rPr>
          <w:rFonts w:ascii="Arial" w:hAnsi="Arial" w:cs="Arial"/>
        </w:rPr>
      </w:pPr>
      <w:r w:rsidRPr="00B83EF4">
        <w:rPr>
          <w:rFonts w:ascii="Arial" w:hAnsi="Arial" w:cs="Arial"/>
        </w:rPr>
        <w:t>W 2</w:t>
      </w:r>
      <w:r w:rsidR="00677815" w:rsidRPr="00B83EF4">
        <w:rPr>
          <w:rFonts w:ascii="Arial" w:hAnsi="Arial" w:cs="Arial"/>
        </w:rPr>
        <w:t>016 roku obszar rewitalizacji zamieszkiwało</w:t>
      </w:r>
      <w:r w:rsidR="00F55744" w:rsidRPr="00B83EF4">
        <w:rPr>
          <w:rFonts w:ascii="Arial" w:hAnsi="Arial" w:cs="Arial"/>
        </w:rPr>
        <w:t>1271</w:t>
      </w:r>
      <w:r w:rsidR="00677815" w:rsidRPr="00B83EF4">
        <w:rPr>
          <w:rFonts w:ascii="Arial" w:hAnsi="Arial" w:cs="Arial"/>
        </w:rPr>
        <w:t xml:space="preserve">osób  co stanowi </w:t>
      </w:r>
      <w:r w:rsidR="00F55744" w:rsidRPr="00B83EF4">
        <w:rPr>
          <w:rFonts w:ascii="Arial" w:hAnsi="Arial" w:cs="Arial"/>
        </w:rPr>
        <w:t>16</w:t>
      </w:r>
      <w:r w:rsidRPr="00B83EF4">
        <w:rPr>
          <w:rFonts w:ascii="Arial" w:hAnsi="Arial" w:cs="Arial"/>
        </w:rPr>
        <w:t xml:space="preserve">% ludności gminy. </w:t>
      </w:r>
    </w:p>
    <w:p w14:paraId="64185DFF" w14:textId="77777777" w:rsidR="00656A97" w:rsidRPr="00B83EF4" w:rsidRDefault="008C54E4" w:rsidP="000E718B">
      <w:pPr>
        <w:spacing w:after="0"/>
        <w:ind w:firstLine="708"/>
        <w:jc w:val="both"/>
        <w:rPr>
          <w:rFonts w:ascii="Arial" w:hAnsi="Arial" w:cs="Arial"/>
        </w:rPr>
      </w:pPr>
      <w:r w:rsidRPr="00B83EF4">
        <w:rPr>
          <w:rFonts w:ascii="Arial" w:hAnsi="Arial" w:cs="Arial"/>
        </w:rPr>
        <w:t xml:space="preserve">Wśród mieszkańców obszaru rewitalizacji przeważają osoby w wieku produkcyjnym i poprodukcyjnym. </w:t>
      </w:r>
    </w:p>
    <w:p w14:paraId="15DAF14E" w14:textId="77777777" w:rsidR="008C54E4" w:rsidRPr="00B83EF4" w:rsidRDefault="008C54E4" w:rsidP="008C54E4">
      <w:pPr>
        <w:spacing w:after="0"/>
        <w:jc w:val="both"/>
        <w:rPr>
          <w:rFonts w:ascii="Arial" w:hAnsi="Arial" w:cs="Arial"/>
        </w:rPr>
      </w:pPr>
    </w:p>
    <w:p w14:paraId="0B6805DF" w14:textId="77777777" w:rsidR="00B35017" w:rsidRPr="00B83EF4" w:rsidRDefault="00B35017" w:rsidP="006F007D">
      <w:pPr>
        <w:spacing w:after="0"/>
        <w:jc w:val="center"/>
        <w:rPr>
          <w:rFonts w:ascii="Arial" w:hAnsi="Arial" w:cs="Arial"/>
          <w:b/>
        </w:rPr>
      </w:pPr>
      <w:r w:rsidRPr="00B83EF4">
        <w:rPr>
          <w:rFonts w:ascii="Arial" w:hAnsi="Arial" w:cs="Arial"/>
          <w:b/>
        </w:rPr>
        <w:t>DOBROPOLE</w:t>
      </w:r>
    </w:p>
    <w:p w14:paraId="30B5E8E5" w14:textId="77777777" w:rsidR="00C6465E" w:rsidRPr="00B83EF4" w:rsidRDefault="00C6465E" w:rsidP="00C6465E">
      <w:pPr>
        <w:spacing w:after="0"/>
        <w:jc w:val="both"/>
        <w:rPr>
          <w:rFonts w:ascii="Arial" w:hAnsi="Arial" w:cs="Arial"/>
        </w:rPr>
      </w:pPr>
      <w:r w:rsidRPr="00B83EF4">
        <w:rPr>
          <w:rFonts w:ascii="Arial" w:hAnsi="Arial" w:cs="Arial"/>
          <w:b/>
          <w:bCs/>
        </w:rPr>
        <w:t>Dobropole Pyrzyckie </w:t>
      </w:r>
      <w:r w:rsidRPr="00B83EF4">
        <w:rPr>
          <w:rFonts w:ascii="Arial" w:hAnsi="Arial" w:cs="Arial"/>
        </w:rPr>
        <w:t>– wieś położona 5,5 km na południowy wschód od Dolic i 26 km na południowy wschód od Stargardu Szczecińskiego.</w:t>
      </w:r>
    </w:p>
    <w:p w14:paraId="4DB46B76" w14:textId="77777777" w:rsidR="00C6465E" w:rsidRPr="00B83EF4" w:rsidRDefault="00C6465E" w:rsidP="00C6465E">
      <w:pPr>
        <w:spacing w:after="0"/>
        <w:jc w:val="both"/>
        <w:rPr>
          <w:rFonts w:ascii="Arial" w:hAnsi="Arial" w:cs="Arial"/>
        </w:rPr>
      </w:pPr>
      <w:r w:rsidRPr="00B83EF4">
        <w:rPr>
          <w:rFonts w:ascii="Arial" w:hAnsi="Arial" w:cs="Arial"/>
        </w:rPr>
        <w:t>Książe wielkopolski Władysław Odonic nadaje w 1232 r. cystersom z Kołbacza "dziedzictwo", w którego skład wchodzi Trzebień i Dobropole. Po 1347 r. teren ten zostaje podzielony i wypuszczony w lenno rycerstwu. W 1911 r. ziemie te stają się majątkiem radcy ekonomicznego Karola Rechholtza.</w:t>
      </w:r>
    </w:p>
    <w:p w14:paraId="1D8B78A4" w14:textId="77777777" w:rsidR="00C6465E" w:rsidRPr="00B83EF4" w:rsidRDefault="00C6465E" w:rsidP="00C6465E">
      <w:pPr>
        <w:spacing w:after="0"/>
        <w:jc w:val="both"/>
        <w:rPr>
          <w:rFonts w:ascii="Arial" w:hAnsi="Arial" w:cs="Arial"/>
        </w:rPr>
      </w:pPr>
      <w:r w:rsidRPr="00B83EF4">
        <w:rPr>
          <w:rFonts w:ascii="Arial" w:hAnsi="Arial" w:cs="Arial"/>
        </w:rPr>
        <w:t>Znajdujący się w centrum wsi kościół paraf. Pw. Niepokalanego Poczęcia NMP w latach 60. XIX w. został przebudowany wraz z hełmem wieży przez Hermanna Blankensteina z Berlina. W początkach XX wieku znajdował się w parafii Dolice, a od 2000 r. jest oddzielnym kościołem parafialnym. Na placu przykościelnym znajduje się nieczynny cmentarz ewangelicki z 2 poł. XVII w. Można tam zobaczyć zachowane ozdobne żeliwne ogrodzenia nagrobków, jak również cenne okazy cisu pospolitego, dębu szypułkowego i lipy drobnolistnej.</w:t>
      </w:r>
    </w:p>
    <w:p w14:paraId="0A9FFF34" w14:textId="77777777" w:rsidR="00C6465E" w:rsidRPr="00B83EF4" w:rsidRDefault="00C6465E" w:rsidP="00C6465E">
      <w:pPr>
        <w:spacing w:after="0"/>
        <w:jc w:val="both"/>
        <w:rPr>
          <w:rFonts w:ascii="Arial" w:hAnsi="Arial" w:cs="Arial"/>
        </w:rPr>
      </w:pPr>
      <w:r w:rsidRPr="00B83EF4">
        <w:rPr>
          <w:rFonts w:ascii="Arial" w:hAnsi="Arial" w:cs="Arial"/>
        </w:rPr>
        <w:t>Na skraju wsi, w pobliżu drogi do Brzeziny znajduje się nieczynny ewangelicki cmentarz wiejski pochodzący z 1 poł. XIX w., z aleją lipową prowadzącą do zabytkowej neogotyckiej kaplicy cmentarnej.</w:t>
      </w:r>
      <w:r w:rsidRPr="00B83EF4">
        <w:rPr>
          <w:rStyle w:val="Odwoanieprzypisudolnego"/>
          <w:rFonts w:ascii="Arial" w:hAnsi="Arial" w:cs="Arial"/>
        </w:rPr>
        <w:footnoteReference w:id="6"/>
      </w:r>
    </w:p>
    <w:p w14:paraId="370E1647" w14:textId="77777777" w:rsidR="00DF0761" w:rsidRPr="00B83EF4" w:rsidRDefault="00DF0761" w:rsidP="00C6465E">
      <w:pPr>
        <w:spacing w:after="0"/>
        <w:jc w:val="both"/>
        <w:rPr>
          <w:rFonts w:ascii="Arial" w:hAnsi="Arial" w:cs="Arial"/>
        </w:rPr>
      </w:pPr>
      <w:r w:rsidRPr="00B83EF4">
        <w:rPr>
          <w:rFonts w:ascii="Arial" w:hAnsi="Arial" w:cs="Arial"/>
        </w:rPr>
        <w:t>W latach powojennych we wsi funkcjonowało Państwowe Gospodarstwo Rolne</w:t>
      </w:r>
      <w:r w:rsidR="00F82E82" w:rsidRPr="00B83EF4">
        <w:rPr>
          <w:rFonts w:ascii="Arial" w:hAnsi="Arial" w:cs="Arial"/>
        </w:rPr>
        <w:t>.</w:t>
      </w:r>
    </w:p>
    <w:p w14:paraId="327977F6" w14:textId="77777777" w:rsidR="00F82E82" w:rsidRPr="00B83EF4" w:rsidRDefault="00F82E82" w:rsidP="00C6465E">
      <w:pPr>
        <w:spacing w:after="0"/>
        <w:jc w:val="both"/>
        <w:rPr>
          <w:rFonts w:ascii="Arial" w:hAnsi="Arial" w:cs="Arial"/>
        </w:rPr>
      </w:pPr>
    </w:p>
    <w:p w14:paraId="78FBEDDB" w14:textId="77777777" w:rsidR="00DF0761" w:rsidRPr="00B83EF4" w:rsidRDefault="00DF0761" w:rsidP="00C6465E">
      <w:pPr>
        <w:spacing w:after="0"/>
        <w:jc w:val="both"/>
        <w:rPr>
          <w:rFonts w:ascii="Arial" w:hAnsi="Arial" w:cs="Arial"/>
        </w:rPr>
      </w:pPr>
    </w:p>
    <w:p w14:paraId="73E0F46C" w14:textId="77777777" w:rsidR="00DF0761" w:rsidRPr="00B83EF4" w:rsidRDefault="00DF0761" w:rsidP="00DF0761">
      <w:pPr>
        <w:pStyle w:val="Legenda"/>
        <w:keepNext/>
        <w:spacing w:after="0" w:line="276" w:lineRule="auto"/>
        <w:jc w:val="both"/>
        <w:rPr>
          <w:rFonts w:ascii="Arial" w:hAnsi="Arial" w:cs="Arial"/>
          <w:b/>
          <w:i w:val="0"/>
          <w:color w:val="auto"/>
          <w:sz w:val="22"/>
          <w:szCs w:val="22"/>
        </w:rPr>
      </w:pPr>
      <w:bookmarkStart w:id="110" w:name="_Toc532213334"/>
      <w:bookmarkStart w:id="111" w:name="_Hlk530057578"/>
      <w:r w:rsidRPr="00B83EF4">
        <w:rPr>
          <w:rFonts w:ascii="Arial" w:hAnsi="Arial" w:cs="Arial"/>
          <w:b/>
          <w:i w:val="0"/>
          <w:color w:val="auto"/>
          <w:sz w:val="22"/>
          <w:szCs w:val="22"/>
        </w:rPr>
        <w:lastRenderedPageBreak/>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14</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w:t>
      </w:r>
      <w:r w:rsidR="00152809" w:rsidRPr="00B83EF4">
        <w:rPr>
          <w:rFonts w:ascii="Arial" w:hAnsi="Arial" w:cs="Arial"/>
          <w:b/>
          <w:i w:val="0"/>
          <w:color w:val="auto"/>
          <w:sz w:val="22"/>
          <w:szCs w:val="22"/>
        </w:rPr>
        <w:t>Dobropole</w:t>
      </w:r>
      <w:bookmarkEnd w:id="110"/>
    </w:p>
    <w:tbl>
      <w:tblPr>
        <w:tblStyle w:val="Tabela-Siatka"/>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961"/>
      </w:tblGrid>
      <w:tr w:rsidR="008F1D95" w:rsidRPr="00B83EF4" w14:paraId="66B732F3" w14:textId="77777777" w:rsidTr="008F1D95">
        <w:tc>
          <w:tcPr>
            <w:tcW w:w="9918" w:type="dxa"/>
            <w:gridSpan w:val="2"/>
          </w:tcPr>
          <w:bookmarkEnd w:id="111"/>
          <w:p w14:paraId="180DDBD5" w14:textId="77777777" w:rsidR="008F1D95" w:rsidRPr="00B83EF4" w:rsidRDefault="008F1D95" w:rsidP="008F1D95">
            <w:pPr>
              <w:jc w:val="center"/>
              <w:rPr>
                <w:rFonts w:ascii="Arial" w:hAnsi="Arial" w:cs="Arial"/>
              </w:rPr>
            </w:pPr>
            <w:r w:rsidRPr="00B83EF4">
              <w:rPr>
                <w:rFonts w:ascii="Arial" w:hAnsi="Arial" w:cs="Arial"/>
                <w:noProof/>
                <w:lang w:eastAsia="pl-PL"/>
              </w:rPr>
              <w:drawing>
                <wp:inline distT="0" distB="0" distL="0" distR="0" wp14:anchorId="6CB06A1B" wp14:editId="46E3877E">
                  <wp:extent cx="2601057" cy="1950720"/>
                  <wp:effectExtent l="0" t="0" r="889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123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30262" cy="1972623"/>
                          </a:xfrm>
                          <a:prstGeom prst="rect">
                            <a:avLst/>
                          </a:prstGeom>
                        </pic:spPr>
                      </pic:pic>
                    </a:graphicData>
                  </a:graphic>
                </wp:inline>
              </w:drawing>
            </w:r>
          </w:p>
        </w:tc>
      </w:tr>
      <w:tr w:rsidR="008F1D95" w:rsidRPr="00B83EF4" w14:paraId="635A86AA" w14:textId="77777777" w:rsidTr="008F1D95">
        <w:tc>
          <w:tcPr>
            <w:tcW w:w="4957" w:type="dxa"/>
          </w:tcPr>
          <w:p w14:paraId="1D2A7370" w14:textId="77777777" w:rsidR="008F1D95" w:rsidRPr="00B83EF4" w:rsidRDefault="008F1D95" w:rsidP="008F1D95">
            <w:pPr>
              <w:rPr>
                <w:rFonts w:ascii="Arial" w:hAnsi="Arial" w:cs="Arial"/>
              </w:rPr>
            </w:pPr>
            <w:r w:rsidRPr="00B83EF4">
              <w:rPr>
                <w:rFonts w:ascii="Arial" w:hAnsi="Arial" w:cs="Arial"/>
                <w:noProof/>
                <w:lang w:eastAsia="pl-PL"/>
              </w:rPr>
              <w:drawing>
                <wp:inline distT="0" distB="0" distL="0" distR="0" wp14:anchorId="21D1C604" wp14:editId="07A647BF">
                  <wp:extent cx="2369820" cy="1777299"/>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123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80845" cy="1785568"/>
                          </a:xfrm>
                          <a:prstGeom prst="rect">
                            <a:avLst/>
                          </a:prstGeom>
                        </pic:spPr>
                      </pic:pic>
                    </a:graphicData>
                  </a:graphic>
                </wp:inline>
              </w:drawing>
            </w:r>
          </w:p>
        </w:tc>
        <w:tc>
          <w:tcPr>
            <w:tcW w:w="4961" w:type="dxa"/>
          </w:tcPr>
          <w:p w14:paraId="009B5D64" w14:textId="77777777" w:rsidR="008F1D95" w:rsidRPr="00B83EF4" w:rsidRDefault="008F1D95" w:rsidP="008F1D95">
            <w:pPr>
              <w:rPr>
                <w:rFonts w:ascii="Arial" w:hAnsi="Arial" w:cs="Arial"/>
              </w:rPr>
            </w:pPr>
            <w:r w:rsidRPr="00B83EF4">
              <w:rPr>
                <w:rFonts w:ascii="Arial" w:hAnsi="Arial" w:cs="Arial"/>
                <w:noProof/>
                <w:lang w:eastAsia="pl-PL"/>
              </w:rPr>
              <w:drawing>
                <wp:inline distT="0" distB="0" distL="0" distR="0" wp14:anchorId="111B1805" wp14:editId="5775430B">
                  <wp:extent cx="2121488" cy="1767840"/>
                  <wp:effectExtent l="0" t="0" r="0" b="381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124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8985" cy="1807419"/>
                          </a:xfrm>
                          <a:prstGeom prst="rect">
                            <a:avLst/>
                          </a:prstGeom>
                        </pic:spPr>
                      </pic:pic>
                    </a:graphicData>
                  </a:graphic>
                </wp:inline>
              </w:drawing>
            </w:r>
          </w:p>
        </w:tc>
      </w:tr>
    </w:tbl>
    <w:p w14:paraId="22ED1096" w14:textId="77777777" w:rsidR="008F1D95" w:rsidRPr="00B83EF4" w:rsidRDefault="008F1D95" w:rsidP="008F1D95">
      <w:pPr>
        <w:rPr>
          <w:rFonts w:ascii="Arial" w:hAnsi="Arial" w:cs="Arial"/>
        </w:rPr>
      </w:pPr>
      <w:r w:rsidRPr="00B83EF4">
        <w:rPr>
          <w:rFonts w:ascii="Arial" w:hAnsi="Arial" w:cs="Arial"/>
        </w:rPr>
        <w:t>Fot. TC</w:t>
      </w:r>
    </w:p>
    <w:p w14:paraId="7BA20DD9" w14:textId="77777777" w:rsidR="00B917E9" w:rsidRPr="00B83EF4" w:rsidRDefault="00B917E9" w:rsidP="00B35017">
      <w:pPr>
        <w:spacing w:after="0"/>
        <w:jc w:val="both"/>
        <w:rPr>
          <w:rFonts w:ascii="Arial" w:hAnsi="Arial" w:cs="Arial"/>
        </w:rPr>
      </w:pPr>
    </w:p>
    <w:p w14:paraId="12FA495A" w14:textId="77777777" w:rsidR="00B917E9" w:rsidRPr="00B83EF4" w:rsidRDefault="00C6465E" w:rsidP="00C6465E">
      <w:pPr>
        <w:pStyle w:val="Legenda"/>
        <w:keepNext/>
        <w:spacing w:after="0" w:line="276" w:lineRule="auto"/>
        <w:rPr>
          <w:rFonts w:ascii="Arial" w:hAnsi="Arial" w:cs="Arial"/>
          <w:b/>
          <w:i w:val="0"/>
          <w:iCs w:val="0"/>
          <w:color w:val="auto"/>
          <w:sz w:val="22"/>
          <w:szCs w:val="22"/>
        </w:rPr>
      </w:pPr>
      <w:bookmarkStart w:id="112" w:name="_Toc532213305"/>
      <w:r w:rsidRPr="00B83EF4">
        <w:rPr>
          <w:rFonts w:ascii="Arial" w:hAnsi="Arial" w:cs="Arial"/>
          <w:b/>
          <w:i w:val="0"/>
          <w:iCs w:val="0"/>
          <w:color w:val="auto"/>
          <w:sz w:val="22"/>
          <w:szCs w:val="22"/>
        </w:rPr>
        <w:t xml:space="preserve">Tabela </w:t>
      </w:r>
      <w:r w:rsidR="00AD3383" w:rsidRPr="00B83EF4">
        <w:rPr>
          <w:rFonts w:ascii="Arial" w:hAnsi="Arial" w:cs="Arial"/>
          <w:b/>
          <w:i w:val="0"/>
          <w:iCs w:val="0"/>
          <w:color w:val="auto"/>
          <w:sz w:val="22"/>
          <w:szCs w:val="22"/>
        </w:rPr>
        <w:fldChar w:fldCharType="begin"/>
      </w:r>
      <w:r w:rsidRPr="00B83EF4">
        <w:rPr>
          <w:rFonts w:ascii="Arial" w:hAnsi="Arial" w:cs="Arial"/>
          <w:b/>
          <w:i w:val="0"/>
          <w:iCs w:val="0"/>
          <w:color w:val="auto"/>
          <w:sz w:val="22"/>
          <w:szCs w:val="22"/>
        </w:rPr>
        <w:instrText xml:space="preserve"> SEQ Tabela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21</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xml:space="preserve">. Dobropole </w:t>
      </w:r>
      <w:r w:rsidR="00DF0761" w:rsidRPr="00B83EF4">
        <w:rPr>
          <w:rFonts w:ascii="Arial" w:hAnsi="Arial" w:cs="Arial"/>
          <w:b/>
          <w:i w:val="0"/>
          <w:iCs w:val="0"/>
          <w:color w:val="auto"/>
          <w:sz w:val="22"/>
          <w:szCs w:val="22"/>
        </w:rPr>
        <w:t>–</w:t>
      </w:r>
      <w:r w:rsidRPr="00B83EF4">
        <w:rPr>
          <w:rFonts w:ascii="Arial" w:hAnsi="Arial" w:cs="Arial"/>
          <w:b/>
          <w:i w:val="0"/>
          <w:iCs w:val="0"/>
          <w:color w:val="auto"/>
          <w:sz w:val="22"/>
          <w:szCs w:val="22"/>
        </w:rPr>
        <w:t xml:space="preserve"> dane</w:t>
      </w:r>
      <w:r w:rsidR="00DF0761" w:rsidRPr="00B83EF4">
        <w:rPr>
          <w:rFonts w:ascii="Arial" w:hAnsi="Arial" w:cs="Arial"/>
          <w:b/>
          <w:i w:val="0"/>
          <w:iCs w:val="0"/>
          <w:color w:val="auto"/>
          <w:sz w:val="22"/>
          <w:szCs w:val="22"/>
        </w:rPr>
        <w:t xml:space="preserve"> statystyczne</w:t>
      </w:r>
      <w:bookmarkEnd w:id="112"/>
    </w:p>
    <w:tbl>
      <w:tblPr>
        <w:tblStyle w:val="Tabela-Siatka"/>
        <w:tblW w:w="9486" w:type="dxa"/>
        <w:tblInd w:w="38" w:type="dxa"/>
        <w:tblLook w:val="04A0" w:firstRow="1" w:lastRow="0" w:firstColumn="1" w:lastColumn="0" w:noHBand="0" w:noVBand="1"/>
      </w:tblPr>
      <w:tblGrid>
        <w:gridCol w:w="7454"/>
        <w:gridCol w:w="2032"/>
      </w:tblGrid>
      <w:tr w:rsidR="00B35017" w:rsidRPr="00B83EF4" w14:paraId="11829C2E" w14:textId="77777777" w:rsidTr="00115F48">
        <w:tc>
          <w:tcPr>
            <w:tcW w:w="7454" w:type="dxa"/>
          </w:tcPr>
          <w:p w14:paraId="26DCBD91" w14:textId="77777777" w:rsidR="00B35017" w:rsidRPr="00B83EF4" w:rsidRDefault="00B35017" w:rsidP="00115F48">
            <w:pPr>
              <w:jc w:val="center"/>
              <w:rPr>
                <w:rFonts w:ascii="Arial" w:hAnsi="Arial" w:cs="Arial"/>
                <w:b/>
              </w:rPr>
            </w:pPr>
            <w:bookmarkStart w:id="113" w:name="_Hlk530072363"/>
            <w:r w:rsidRPr="00B83EF4">
              <w:rPr>
                <w:rFonts w:ascii="Arial" w:hAnsi="Arial" w:cs="Arial"/>
                <w:b/>
              </w:rPr>
              <w:t>Cecha</w:t>
            </w:r>
          </w:p>
        </w:tc>
        <w:tc>
          <w:tcPr>
            <w:tcW w:w="2032" w:type="dxa"/>
          </w:tcPr>
          <w:p w14:paraId="7D611C2B" w14:textId="77777777" w:rsidR="00B35017" w:rsidRPr="00B83EF4" w:rsidRDefault="00B35017" w:rsidP="00115F48">
            <w:pPr>
              <w:jc w:val="center"/>
              <w:rPr>
                <w:rFonts w:ascii="Arial" w:hAnsi="Arial" w:cs="Arial"/>
                <w:b/>
              </w:rPr>
            </w:pPr>
            <w:r w:rsidRPr="00B83EF4">
              <w:rPr>
                <w:rFonts w:ascii="Arial" w:hAnsi="Arial" w:cs="Arial"/>
                <w:b/>
              </w:rPr>
              <w:t>Liczba</w:t>
            </w:r>
          </w:p>
        </w:tc>
      </w:tr>
      <w:tr w:rsidR="00B35017" w:rsidRPr="00B83EF4" w14:paraId="57A7AE26" w14:textId="77777777" w:rsidTr="00115F48">
        <w:tc>
          <w:tcPr>
            <w:tcW w:w="7454" w:type="dxa"/>
            <w:shd w:val="clear" w:color="auto" w:fill="F2F2F2" w:themeFill="background1" w:themeFillShade="F2"/>
          </w:tcPr>
          <w:p w14:paraId="5AAE3C3E" w14:textId="77777777" w:rsidR="00B35017" w:rsidRPr="00B83EF4" w:rsidRDefault="00B35017" w:rsidP="00115F48">
            <w:pPr>
              <w:jc w:val="both"/>
              <w:rPr>
                <w:rFonts w:ascii="Arial" w:hAnsi="Arial" w:cs="Arial"/>
              </w:rPr>
            </w:pPr>
            <w:r w:rsidRPr="00B83EF4">
              <w:rPr>
                <w:rFonts w:ascii="Arial" w:hAnsi="Arial" w:cs="Arial"/>
              </w:rPr>
              <w:t>Liczba mieszkańców</w:t>
            </w:r>
            <w:r w:rsidRPr="00B83EF4">
              <w:rPr>
                <w:rFonts w:ascii="Arial" w:hAnsi="Arial" w:cs="Arial"/>
                <w:color w:val="000000"/>
              </w:rPr>
              <w:t xml:space="preserve"> ogółem</w:t>
            </w:r>
          </w:p>
        </w:tc>
        <w:tc>
          <w:tcPr>
            <w:tcW w:w="2032" w:type="dxa"/>
            <w:shd w:val="clear" w:color="auto" w:fill="F2F2F2" w:themeFill="background1" w:themeFillShade="F2"/>
          </w:tcPr>
          <w:p w14:paraId="694A04D1" w14:textId="77777777" w:rsidR="00B35017" w:rsidRPr="00B83EF4" w:rsidRDefault="00B35017" w:rsidP="00115F48">
            <w:pPr>
              <w:jc w:val="right"/>
              <w:rPr>
                <w:rFonts w:ascii="Arial" w:hAnsi="Arial" w:cs="Arial"/>
              </w:rPr>
            </w:pPr>
            <w:r w:rsidRPr="00B83EF4">
              <w:rPr>
                <w:rFonts w:ascii="Arial" w:hAnsi="Arial" w:cs="Arial"/>
              </w:rPr>
              <w:t>471</w:t>
            </w:r>
          </w:p>
        </w:tc>
      </w:tr>
      <w:tr w:rsidR="00B35017" w:rsidRPr="00B83EF4" w14:paraId="590CA15C" w14:textId="77777777" w:rsidTr="00115F48">
        <w:tc>
          <w:tcPr>
            <w:tcW w:w="7454" w:type="dxa"/>
            <w:shd w:val="clear" w:color="auto" w:fill="F2F2F2" w:themeFill="background1" w:themeFillShade="F2"/>
          </w:tcPr>
          <w:p w14:paraId="56D0DB0B" w14:textId="77777777" w:rsidR="00B35017" w:rsidRPr="00B83EF4" w:rsidRDefault="00B35017" w:rsidP="00115F48">
            <w:pPr>
              <w:jc w:val="both"/>
              <w:rPr>
                <w:rFonts w:ascii="Arial" w:hAnsi="Arial" w:cs="Arial"/>
              </w:rPr>
            </w:pPr>
            <w:r w:rsidRPr="00B83EF4">
              <w:rPr>
                <w:rFonts w:ascii="Arial" w:hAnsi="Arial" w:cs="Arial"/>
              </w:rPr>
              <w:t>Liczba mieszkańców w wieku przedprodukcyjnym 0-18</w:t>
            </w:r>
          </w:p>
        </w:tc>
        <w:tc>
          <w:tcPr>
            <w:tcW w:w="2032" w:type="dxa"/>
            <w:shd w:val="clear" w:color="auto" w:fill="F2F2F2" w:themeFill="background1" w:themeFillShade="F2"/>
          </w:tcPr>
          <w:p w14:paraId="25701CC6" w14:textId="77777777" w:rsidR="00B35017" w:rsidRPr="00B83EF4" w:rsidRDefault="00B35017" w:rsidP="00115F48">
            <w:pPr>
              <w:jc w:val="right"/>
              <w:rPr>
                <w:rFonts w:ascii="Arial" w:hAnsi="Arial" w:cs="Arial"/>
              </w:rPr>
            </w:pPr>
            <w:r w:rsidRPr="00B83EF4">
              <w:rPr>
                <w:rFonts w:ascii="Arial" w:hAnsi="Arial" w:cs="Arial"/>
              </w:rPr>
              <w:t>113</w:t>
            </w:r>
          </w:p>
        </w:tc>
      </w:tr>
      <w:tr w:rsidR="00B35017" w:rsidRPr="00B83EF4" w14:paraId="6D65000A" w14:textId="77777777" w:rsidTr="00115F48">
        <w:tc>
          <w:tcPr>
            <w:tcW w:w="7454" w:type="dxa"/>
            <w:shd w:val="clear" w:color="auto" w:fill="F2F2F2" w:themeFill="background1" w:themeFillShade="F2"/>
          </w:tcPr>
          <w:p w14:paraId="5497208F" w14:textId="77777777" w:rsidR="00B35017" w:rsidRPr="00B83EF4" w:rsidRDefault="00B35017" w:rsidP="00115F48">
            <w:pPr>
              <w:jc w:val="both"/>
              <w:rPr>
                <w:rFonts w:ascii="Arial" w:hAnsi="Arial" w:cs="Arial"/>
              </w:rPr>
            </w:pPr>
            <w:r w:rsidRPr="00B83EF4">
              <w:rPr>
                <w:rFonts w:ascii="Arial" w:hAnsi="Arial" w:cs="Arial"/>
              </w:rPr>
              <w:t>Liczba mieszkańców w wieku produkcyjnym 19-65</w:t>
            </w:r>
          </w:p>
        </w:tc>
        <w:tc>
          <w:tcPr>
            <w:tcW w:w="2032" w:type="dxa"/>
            <w:shd w:val="clear" w:color="auto" w:fill="F2F2F2" w:themeFill="background1" w:themeFillShade="F2"/>
          </w:tcPr>
          <w:p w14:paraId="44C8FB7F" w14:textId="77777777" w:rsidR="00B35017" w:rsidRPr="00B83EF4" w:rsidRDefault="005A6BFB" w:rsidP="00115F48">
            <w:pPr>
              <w:jc w:val="right"/>
              <w:rPr>
                <w:rFonts w:ascii="Arial" w:hAnsi="Arial" w:cs="Arial"/>
              </w:rPr>
            </w:pPr>
            <w:r w:rsidRPr="00B83EF4">
              <w:rPr>
                <w:rFonts w:ascii="Arial" w:hAnsi="Arial" w:cs="Arial"/>
              </w:rPr>
              <w:t>287</w:t>
            </w:r>
          </w:p>
        </w:tc>
      </w:tr>
      <w:tr w:rsidR="00B35017" w:rsidRPr="00B83EF4" w14:paraId="3B1912A9" w14:textId="77777777" w:rsidTr="00115F48">
        <w:tc>
          <w:tcPr>
            <w:tcW w:w="7454" w:type="dxa"/>
            <w:shd w:val="clear" w:color="auto" w:fill="F2F2F2" w:themeFill="background1" w:themeFillShade="F2"/>
          </w:tcPr>
          <w:p w14:paraId="56BF75B8" w14:textId="77777777" w:rsidR="00B35017" w:rsidRPr="00B83EF4" w:rsidRDefault="00B35017" w:rsidP="00115F48">
            <w:pPr>
              <w:jc w:val="both"/>
              <w:rPr>
                <w:rFonts w:ascii="Arial" w:hAnsi="Arial" w:cs="Arial"/>
              </w:rPr>
            </w:pPr>
            <w:r w:rsidRPr="00B83EF4">
              <w:rPr>
                <w:rFonts w:ascii="Arial" w:hAnsi="Arial" w:cs="Arial"/>
              </w:rPr>
              <w:t>Liczba mieszkańców w wieku poprodukcyjnym pow. 66</w:t>
            </w:r>
          </w:p>
        </w:tc>
        <w:tc>
          <w:tcPr>
            <w:tcW w:w="2032" w:type="dxa"/>
            <w:shd w:val="clear" w:color="auto" w:fill="F2F2F2" w:themeFill="background1" w:themeFillShade="F2"/>
          </w:tcPr>
          <w:p w14:paraId="0A13F7E0" w14:textId="77777777" w:rsidR="00B35017" w:rsidRPr="00B83EF4" w:rsidRDefault="005A6BFB" w:rsidP="00115F48">
            <w:pPr>
              <w:jc w:val="right"/>
              <w:rPr>
                <w:rFonts w:ascii="Arial" w:hAnsi="Arial" w:cs="Arial"/>
              </w:rPr>
            </w:pPr>
            <w:r w:rsidRPr="00B83EF4">
              <w:rPr>
                <w:rFonts w:ascii="Arial" w:hAnsi="Arial" w:cs="Arial"/>
              </w:rPr>
              <w:t>71</w:t>
            </w:r>
          </w:p>
        </w:tc>
      </w:tr>
      <w:tr w:rsidR="00B35017" w:rsidRPr="00B83EF4" w14:paraId="5A0D2DC0" w14:textId="77777777" w:rsidTr="00115F48">
        <w:tc>
          <w:tcPr>
            <w:tcW w:w="7454" w:type="dxa"/>
            <w:shd w:val="clear" w:color="auto" w:fill="F2F2F2" w:themeFill="background1" w:themeFillShade="F2"/>
          </w:tcPr>
          <w:p w14:paraId="4BED9F68" w14:textId="77777777" w:rsidR="00B35017" w:rsidRPr="00B83EF4" w:rsidRDefault="00B35017" w:rsidP="00115F48">
            <w:pPr>
              <w:jc w:val="both"/>
              <w:rPr>
                <w:rFonts w:ascii="Arial" w:hAnsi="Arial" w:cs="Arial"/>
              </w:rPr>
            </w:pPr>
            <w:r w:rsidRPr="00B83EF4">
              <w:rPr>
                <w:rFonts w:ascii="Arial" w:hAnsi="Arial" w:cs="Arial"/>
              </w:rPr>
              <w:t xml:space="preserve">Liczba mieszkańców w wieku </w:t>
            </w:r>
            <w:r w:rsidR="005A6BFB" w:rsidRPr="00B83EF4">
              <w:rPr>
                <w:rFonts w:ascii="Arial" w:hAnsi="Arial" w:cs="Arial"/>
              </w:rPr>
              <w:t>7</w:t>
            </w:r>
            <w:r w:rsidRPr="00B83EF4">
              <w:rPr>
                <w:rFonts w:ascii="Arial" w:hAnsi="Arial" w:cs="Arial"/>
              </w:rPr>
              <w:t>-18lat</w:t>
            </w:r>
          </w:p>
        </w:tc>
        <w:tc>
          <w:tcPr>
            <w:tcW w:w="2032" w:type="dxa"/>
            <w:shd w:val="clear" w:color="auto" w:fill="F2F2F2" w:themeFill="background1" w:themeFillShade="F2"/>
          </w:tcPr>
          <w:p w14:paraId="76093397" w14:textId="77777777" w:rsidR="00B35017" w:rsidRPr="00B83EF4" w:rsidRDefault="005A6BFB" w:rsidP="00115F48">
            <w:pPr>
              <w:jc w:val="right"/>
              <w:rPr>
                <w:rFonts w:ascii="Arial" w:hAnsi="Arial" w:cs="Arial"/>
              </w:rPr>
            </w:pPr>
            <w:r w:rsidRPr="00B83EF4">
              <w:rPr>
                <w:rFonts w:ascii="Arial" w:hAnsi="Arial" w:cs="Arial"/>
              </w:rPr>
              <w:t>70</w:t>
            </w:r>
          </w:p>
        </w:tc>
      </w:tr>
      <w:tr w:rsidR="00B35017" w:rsidRPr="00B83EF4" w14:paraId="0105F533" w14:textId="77777777" w:rsidTr="00115F48">
        <w:tc>
          <w:tcPr>
            <w:tcW w:w="7454" w:type="dxa"/>
            <w:shd w:val="clear" w:color="auto" w:fill="F2F2F2" w:themeFill="background1" w:themeFillShade="F2"/>
          </w:tcPr>
          <w:p w14:paraId="46A10F5E" w14:textId="77777777" w:rsidR="00B35017" w:rsidRPr="00B83EF4" w:rsidRDefault="00B35017" w:rsidP="00115F48">
            <w:pPr>
              <w:jc w:val="both"/>
              <w:rPr>
                <w:rFonts w:ascii="Arial" w:hAnsi="Arial" w:cs="Arial"/>
              </w:rPr>
            </w:pPr>
            <w:r w:rsidRPr="00B83EF4">
              <w:rPr>
                <w:rFonts w:ascii="Arial" w:hAnsi="Arial" w:cs="Arial"/>
              </w:rPr>
              <w:t>Liczba kobiet</w:t>
            </w:r>
          </w:p>
        </w:tc>
        <w:tc>
          <w:tcPr>
            <w:tcW w:w="2032" w:type="dxa"/>
            <w:shd w:val="clear" w:color="auto" w:fill="F2F2F2" w:themeFill="background1" w:themeFillShade="F2"/>
          </w:tcPr>
          <w:p w14:paraId="2BD76337" w14:textId="77777777" w:rsidR="00B35017" w:rsidRPr="00B83EF4" w:rsidRDefault="005A6BFB" w:rsidP="00115F48">
            <w:pPr>
              <w:jc w:val="right"/>
              <w:rPr>
                <w:rFonts w:ascii="Arial" w:hAnsi="Arial" w:cs="Arial"/>
              </w:rPr>
            </w:pPr>
            <w:r w:rsidRPr="00B83EF4">
              <w:rPr>
                <w:rFonts w:ascii="Arial" w:hAnsi="Arial" w:cs="Arial"/>
              </w:rPr>
              <w:t>219</w:t>
            </w:r>
          </w:p>
        </w:tc>
      </w:tr>
      <w:tr w:rsidR="00B35017" w:rsidRPr="00B83EF4" w14:paraId="3E027BD2" w14:textId="77777777" w:rsidTr="00115F48">
        <w:tc>
          <w:tcPr>
            <w:tcW w:w="7454" w:type="dxa"/>
            <w:shd w:val="clear" w:color="auto" w:fill="F2F2F2" w:themeFill="background1" w:themeFillShade="F2"/>
          </w:tcPr>
          <w:p w14:paraId="5C9C4C30" w14:textId="77777777" w:rsidR="00B35017" w:rsidRPr="00B83EF4" w:rsidRDefault="00B35017" w:rsidP="00115F48">
            <w:pPr>
              <w:jc w:val="both"/>
              <w:rPr>
                <w:rFonts w:ascii="Arial" w:hAnsi="Arial" w:cs="Arial"/>
              </w:rPr>
            </w:pPr>
            <w:r w:rsidRPr="00B83EF4">
              <w:rPr>
                <w:rFonts w:ascii="Arial" w:hAnsi="Arial" w:cs="Arial"/>
              </w:rPr>
              <w:t>Liczba kobiet w wieku produkcyjnym 19-6</w:t>
            </w:r>
            <w:r w:rsidR="005A6BFB" w:rsidRPr="00B83EF4">
              <w:rPr>
                <w:rFonts w:ascii="Arial" w:hAnsi="Arial" w:cs="Arial"/>
              </w:rPr>
              <w:t>0</w:t>
            </w:r>
          </w:p>
        </w:tc>
        <w:tc>
          <w:tcPr>
            <w:tcW w:w="2032" w:type="dxa"/>
            <w:shd w:val="clear" w:color="auto" w:fill="F2F2F2" w:themeFill="background1" w:themeFillShade="F2"/>
          </w:tcPr>
          <w:p w14:paraId="7323C326" w14:textId="77777777" w:rsidR="00B35017" w:rsidRPr="00B83EF4" w:rsidRDefault="005A6BFB" w:rsidP="00115F48">
            <w:pPr>
              <w:jc w:val="right"/>
              <w:rPr>
                <w:rFonts w:ascii="Arial" w:hAnsi="Arial" w:cs="Arial"/>
              </w:rPr>
            </w:pPr>
            <w:r w:rsidRPr="00B83EF4">
              <w:rPr>
                <w:rFonts w:ascii="Arial" w:hAnsi="Arial" w:cs="Arial"/>
              </w:rPr>
              <w:t>122</w:t>
            </w:r>
          </w:p>
        </w:tc>
      </w:tr>
      <w:tr w:rsidR="00B35017" w:rsidRPr="00B83EF4" w14:paraId="35B8BED8" w14:textId="77777777" w:rsidTr="00115F48">
        <w:tc>
          <w:tcPr>
            <w:tcW w:w="7454" w:type="dxa"/>
            <w:shd w:val="clear" w:color="auto" w:fill="F2F2F2" w:themeFill="background1" w:themeFillShade="F2"/>
          </w:tcPr>
          <w:p w14:paraId="0054FA3D" w14:textId="77777777" w:rsidR="00B35017" w:rsidRPr="00B83EF4" w:rsidRDefault="00B35017" w:rsidP="00115F48">
            <w:pPr>
              <w:jc w:val="both"/>
              <w:rPr>
                <w:rFonts w:ascii="Arial" w:hAnsi="Arial" w:cs="Arial"/>
              </w:rPr>
            </w:pPr>
            <w:r w:rsidRPr="00B83EF4">
              <w:rPr>
                <w:rFonts w:ascii="Arial" w:hAnsi="Arial" w:cs="Arial"/>
              </w:rPr>
              <w:t>Liczba kobiet w wieku poprodukcyjnym pow. 6</w:t>
            </w:r>
            <w:r w:rsidR="005A6BFB" w:rsidRPr="00B83EF4">
              <w:rPr>
                <w:rFonts w:ascii="Arial" w:hAnsi="Arial" w:cs="Arial"/>
              </w:rPr>
              <w:t>0 r.ż.</w:t>
            </w:r>
          </w:p>
        </w:tc>
        <w:tc>
          <w:tcPr>
            <w:tcW w:w="2032" w:type="dxa"/>
            <w:shd w:val="clear" w:color="auto" w:fill="F2F2F2" w:themeFill="background1" w:themeFillShade="F2"/>
          </w:tcPr>
          <w:p w14:paraId="5710AC8F" w14:textId="77777777" w:rsidR="00B35017" w:rsidRPr="00B83EF4" w:rsidRDefault="005A6BFB" w:rsidP="00115F48">
            <w:pPr>
              <w:jc w:val="right"/>
              <w:rPr>
                <w:rFonts w:ascii="Arial" w:hAnsi="Arial" w:cs="Arial"/>
              </w:rPr>
            </w:pPr>
            <w:r w:rsidRPr="00B83EF4">
              <w:rPr>
                <w:rFonts w:ascii="Arial" w:hAnsi="Arial" w:cs="Arial"/>
              </w:rPr>
              <w:t>50</w:t>
            </w:r>
          </w:p>
        </w:tc>
      </w:tr>
      <w:tr w:rsidR="005A6BFB" w:rsidRPr="00B83EF4" w14:paraId="6E5F9C2B" w14:textId="77777777" w:rsidTr="00115F48">
        <w:tc>
          <w:tcPr>
            <w:tcW w:w="7454" w:type="dxa"/>
            <w:shd w:val="clear" w:color="auto" w:fill="F2F2F2" w:themeFill="background1" w:themeFillShade="F2"/>
          </w:tcPr>
          <w:p w14:paraId="0B7E44FB" w14:textId="77777777" w:rsidR="005A6BFB" w:rsidRPr="00B83EF4" w:rsidRDefault="005A6BFB" w:rsidP="005A6BFB">
            <w:pPr>
              <w:jc w:val="both"/>
              <w:rPr>
                <w:rFonts w:ascii="Arial" w:hAnsi="Arial" w:cs="Arial"/>
              </w:rPr>
            </w:pPr>
            <w:r w:rsidRPr="00B83EF4">
              <w:rPr>
                <w:rFonts w:ascii="Arial" w:hAnsi="Arial" w:cs="Arial"/>
              </w:rPr>
              <w:t>Liczba organizacji pozarządowych</w:t>
            </w:r>
          </w:p>
        </w:tc>
        <w:tc>
          <w:tcPr>
            <w:tcW w:w="2032" w:type="dxa"/>
            <w:shd w:val="clear" w:color="auto" w:fill="F2F2F2" w:themeFill="background1" w:themeFillShade="F2"/>
          </w:tcPr>
          <w:p w14:paraId="062902DD" w14:textId="77777777" w:rsidR="005A6BFB" w:rsidRPr="00B83EF4" w:rsidRDefault="005A6BFB" w:rsidP="005A6BFB">
            <w:pPr>
              <w:jc w:val="right"/>
              <w:rPr>
                <w:rFonts w:ascii="Arial" w:hAnsi="Arial" w:cs="Arial"/>
              </w:rPr>
            </w:pPr>
            <w:r w:rsidRPr="00B83EF4">
              <w:rPr>
                <w:rFonts w:ascii="Arial" w:hAnsi="Arial" w:cs="Arial"/>
              </w:rPr>
              <w:t>1</w:t>
            </w:r>
          </w:p>
        </w:tc>
      </w:tr>
      <w:tr w:rsidR="005A6BFB" w:rsidRPr="00B83EF4" w14:paraId="4B3FCAAF" w14:textId="77777777" w:rsidTr="00115F48">
        <w:tc>
          <w:tcPr>
            <w:tcW w:w="7454" w:type="dxa"/>
            <w:shd w:val="clear" w:color="auto" w:fill="F2F2F2" w:themeFill="background1" w:themeFillShade="F2"/>
          </w:tcPr>
          <w:p w14:paraId="64F70D30" w14:textId="77777777" w:rsidR="005A6BFB" w:rsidRPr="00B83EF4" w:rsidRDefault="005A6BFB" w:rsidP="005A6BFB">
            <w:pPr>
              <w:jc w:val="both"/>
              <w:rPr>
                <w:rFonts w:ascii="Arial" w:hAnsi="Arial" w:cs="Arial"/>
              </w:rPr>
            </w:pPr>
            <w:r w:rsidRPr="00B83EF4">
              <w:rPr>
                <w:rFonts w:ascii="Arial" w:hAnsi="Arial" w:cs="Arial"/>
              </w:rPr>
              <w:t>Liczba osób korzystających z zasiłków pomocy społecznej</w:t>
            </w:r>
          </w:p>
        </w:tc>
        <w:tc>
          <w:tcPr>
            <w:tcW w:w="2032" w:type="dxa"/>
            <w:shd w:val="clear" w:color="auto" w:fill="F2F2F2" w:themeFill="background1" w:themeFillShade="F2"/>
          </w:tcPr>
          <w:p w14:paraId="74C1D61B" w14:textId="77777777" w:rsidR="005A6BFB" w:rsidRPr="00B83EF4" w:rsidRDefault="005A6BFB" w:rsidP="005A6BFB">
            <w:pPr>
              <w:jc w:val="right"/>
              <w:rPr>
                <w:rFonts w:ascii="Arial" w:hAnsi="Arial" w:cs="Arial"/>
              </w:rPr>
            </w:pPr>
            <w:r w:rsidRPr="00B83EF4">
              <w:rPr>
                <w:rFonts w:ascii="Arial" w:hAnsi="Arial" w:cs="Arial"/>
              </w:rPr>
              <w:t>89</w:t>
            </w:r>
          </w:p>
        </w:tc>
      </w:tr>
      <w:tr w:rsidR="005A6BFB" w:rsidRPr="00B83EF4" w14:paraId="6666577B" w14:textId="77777777" w:rsidTr="00115F48">
        <w:tc>
          <w:tcPr>
            <w:tcW w:w="7454" w:type="dxa"/>
            <w:shd w:val="clear" w:color="auto" w:fill="F2F2F2" w:themeFill="background1" w:themeFillShade="F2"/>
          </w:tcPr>
          <w:p w14:paraId="694F8598" w14:textId="77777777" w:rsidR="005A6BFB" w:rsidRPr="00B83EF4" w:rsidRDefault="005A6BFB" w:rsidP="005A6BFB">
            <w:pPr>
              <w:jc w:val="both"/>
              <w:rPr>
                <w:rFonts w:ascii="Arial" w:hAnsi="Arial" w:cs="Arial"/>
              </w:rPr>
            </w:pPr>
            <w:r w:rsidRPr="00B83EF4">
              <w:rPr>
                <w:rFonts w:ascii="Arial" w:hAnsi="Arial" w:cs="Arial"/>
              </w:rPr>
              <w:t>Liczba osób do 18 r. ż. korzystających z zasiłków op. społ.</w:t>
            </w:r>
          </w:p>
        </w:tc>
        <w:tc>
          <w:tcPr>
            <w:tcW w:w="2032" w:type="dxa"/>
            <w:shd w:val="clear" w:color="auto" w:fill="F2F2F2" w:themeFill="background1" w:themeFillShade="F2"/>
          </w:tcPr>
          <w:p w14:paraId="2AC5193F" w14:textId="77777777" w:rsidR="005A6BFB" w:rsidRPr="00B83EF4" w:rsidRDefault="005A6BFB" w:rsidP="005A6BFB">
            <w:pPr>
              <w:jc w:val="right"/>
              <w:rPr>
                <w:rFonts w:ascii="Arial" w:hAnsi="Arial" w:cs="Arial"/>
              </w:rPr>
            </w:pPr>
            <w:r w:rsidRPr="00B83EF4">
              <w:rPr>
                <w:rFonts w:ascii="Arial" w:hAnsi="Arial" w:cs="Arial"/>
              </w:rPr>
              <w:t>35</w:t>
            </w:r>
          </w:p>
        </w:tc>
      </w:tr>
      <w:tr w:rsidR="005A6BFB" w:rsidRPr="00B83EF4" w14:paraId="0479F402" w14:textId="77777777" w:rsidTr="00115F48">
        <w:tc>
          <w:tcPr>
            <w:tcW w:w="7454" w:type="dxa"/>
            <w:shd w:val="clear" w:color="auto" w:fill="F2F2F2" w:themeFill="background1" w:themeFillShade="F2"/>
          </w:tcPr>
          <w:p w14:paraId="7F370277" w14:textId="77777777" w:rsidR="005A6BFB" w:rsidRPr="00B83EF4" w:rsidRDefault="005A6BFB" w:rsidP="005A6BFB">
            <w:pPr>
              <w:jc w:val="both"/>
              <w:rPr>
                <w:rFonts w:ascii="Arial" w:hAnsi="Arial" w:cs="Arial"/>
              </w:rPr>
            </w:pPr>
            <w:r w:rsidRPr="00B83EF4">
              <w:rPr>
                <w:rFonts w:ascii="Arial" w:hAnsi="Arial" w:cs="Arial"/>
              </w:rPr>
              <w:t>Liczba osób do 35 r. ż. korzystających z zasiłków op. społ.</w:t>
            </w:r>
          </w:p>
        </w:tc>
        <w:tc>
          <w:tcPr>
            <w:tcW w:w="2032" w:type="dxa"/>
            <w:shd w:val="clear" w:color="auto" w:fill="F2F2F2" w:themeFill="background1" w:themeFillShade="F2"/>
          </w:tcPr>
          <w:p w14:paraId="7C6687F0" w14:textId="77777777" w:rsidR="005A6BFB" w:rsidRPr="00B83EF4" w:rsidRDefault="005A6BFB" w:rsidP="005A6BFB">
            <w:pPr>
              <w:jc w:val="right"/>
              <w:rPr>
                <w:rFonts w:ascii="Arial" w:hAnsi="Arial" w:cs="Arial"/>
              </w:rPr>
            </w:pPr>
            <w:r w:rsidRPr="00B83EF4">
              <w:rPr>
                <w:rFonts w:ascii="Arial" w:hAnsi="Arial" w:cs="Arial"/>
              </w:rPr>
              <w:t>56</w:t>
            </w:r>
          </w:p>
        </w:tc>
      </w:tr>
      <w:tr w:rsidR="005A6BFB" w:rsidRPr="00B83EF4" w14:paraId="5BE3AA83" w14:textId="77777777" w:rsidTr="00115F48">
        <w:tc>
          <w:tcPr>
            <w:tcW w:w="7454" w:type="dxa"/>
            <w:shd w:val="clear" w:color="auto" w:fill="F2F2F2" w:themeFill="background1" w:themeFillShade="F2"/>
          </w:tcPr>
          <w:p w14:paraId="5592A0E8" w14:textId="77777777" w:rsidR="005A6BFB" w:rsidRPr="00B83EF4" w:rsidRDefault="005A6BFB" w:rsidP="005A6BFB">
            <w:pPr>
              <w:jc w:val="both"/>
              <w:rPr>
                <w:rFonts w:ascii="Arial" w:hAnsi="Arial" w:cs="Arial"/>
              </w:rPr>
            </w:pPr>
            <w:r w:rsidRPr="00B83EF4">
              <w:rPr>
                <w:rFonts w:ascii="Arial" w:hAnsi="Arial" w:cs="Arial"/>
              </w:rPr>
              <w:t>Liczba osób z problemem alkoholowym korzystająca z działalności GKPA</w:t>
            </w:r>
          </w:p>
        </w:tc>
        <w:tc>
          <w:tcPr>
            <w:tcW w:w="2032" w:type="dxa"/>
            <w:shd w:val="clear" w:color="auto" w:fill="F2F2F2" w:themeFill="background1" w:themeFillShade="F2"/>
          </w:tcPr>
          <w:p w14:paraId="7533B640" w14:textId="77777777" w:rsidR="005A6BFB" w:rsidRPr="00B83EF4" w:rsidRDefault="005A6BFB" w:rsidP="005A6BFB">
            <w:pPr>
              <w:jc w:val="right"/>
              <w:rPr>
                <w:rFonts w:ascii="Arial" w:hAnsi="Arial" w:cs="Arial"/>
              </w:rPr>
            </w:pPr>
            <w:r w:rsidRPr="00B83EF4">
              <w:rPr>
                <w:rFonts w:ascii="Arial" w:hAnsi="Arial" w:cs="Arial"/>
              </w:rPr>
              <w:t>1</w:t>
            </w:r>
          </w:p>
        </w:tc>
      </w:tr>
      <w:tr w:rsidR="005A6BFB" w:rsidRPr="00B83EF4" w14:paraId="12BF1328" w14:textId="77777777" w:rsidTr="00115F48">
        <w:tc>
          <w:tcPr>
            <w:tcW w:w="7454" w:type="dxa"/>
            <w:shd w:val="clear" w:color="auto" w:fill="F2F2F2" w:themeFill="background1" w:themeFillShade="F2"/>
          </w:tcPr>
          <w:p w14:paraId="481147C5" w14:textId="77777777" w:rsidR="005A6BFB" w:rsidRPr="00B83EF4" w:rsidRDefault="005A6BFB" w:rsidP="005A6BFB">
            <w:pPr>
              <w:jc w:val="both"/>
              <w:rPr>
                <w:rFonts w:ascii="Arial" w:hAnsi="Arial" w:cs="Arial"/>
              </w:rPr>
            </w:pPr>
            <w:r w:rsidRPr="00B83EF4">
              <w:rPr>
                <w:rFonts w:ascii="Arial" w:hAnsi="Arial" w:cs="Arial"/>
              </w:rPr>
              <w:t>Liczba założonych niebieskich kart</w:t>
            </w:r>
          </w:p>
        </w:tc>
        <w:tc>
          <w:tcPr>
            <w:tcW w:w="2032" w:type="dxa"/>
            <w:shd w:val="clear" w:color="auto" w:fill="F2F2F2" w:themeFill="background1" w:themeFillShade="F2"/>
          </w:tcPr>
          <w:p w14:paraId="59FB24C9" w14:textId="77777777" w:rsidR="005A6BFB" w:rsidRPr="00B83EF4" w:rsidRDefault="005A6BFB" w:rsidP="005A6BFB">
            <w:pPr>
              <w:jc w:val="right"/>
              <w:rPr>
                <w:rFonts w:ascii="Arial" w:hAnsi="Arial" w:cs="Arial"/>
              </w:rPr>
            </w:pPr>
            <w:r w:rsidRPr="00B83EF4">
              <w:rPr>
                <w:rFonts w:ascii="Arial" w:hAnsi="Arial" w:cs="Arial"/>
              </w:rPr>
              <w:t>1</w:t>
            </w:r>
          </w:p>
        </w:tc>
      </w:tr>
      <w:tr w:rsidR="005A6BFB" w:rsidRPr="00B83EF4" w14:paraId="7452ACED" w14:textId="77777777" w:rsidTr="00115F48">
        <w:tc>
          <w:tcPr>
            <w:tcW w:w="7454" w:type="dxa"/>
            <w:shd w:val="clear" w:color="auto" w:fill="F2F2F2" w:themeFill="background1" w:themeFillShade="F2"/>
          </w:tcPr>
          <w:p w14:paraId="474E9ABB" w14:textId="77777777" w:rsidR="005A6BFB" w:rsidRPr="00B83EF4" w:rsidRDefault="005A6BFB" w:rsidP="005A6BFB">
            <w:pPr>
              <w:jc w:val="both"/>
              <w:rPr>
                <w:rFonts w:ascii="Arial" w:hAnsi="Arial" w:cs="Arial"/>
              </w:rPr>
            </w:pPr>
            <w:r w:rsidRPr="00B83EF4">
              <w:rPr>
                <w:rFonts w:ascii="Arial" w:hAnsi="Arial" w:cs="Arial"/>
              </w:rPr>
              <w:t>Liczba osób niepełnosprawnych korzystających ze świadczeń OPS</w:t>
            </w:r>
          </w:p>
        </w:tc>
        <w:tc>
          <w:tcPr>
            <w:tcW w:w="2032" w:type="dxa"/>
            <w:shd w:val="clear" w:color="auto" w:fill="F2F2F2" w:themeFill="background1" w:themeFillShade="F2"/>
          </w:tcPr>
          <w:p w14:paraId="2D92D06D" w14:textId="77777777" w:rsidR="005A6BFB" w:rsidRPr="00B83EF4" w:rsidRDefault="005A6BFB" w:rsidP="005A6BFB">
            <w:pPr>
              <w:jc w:val="right"/>
              <w:rPr>
                <w:rFonts w:ascii="Arial" w:hAnsi="Arial" w:cs="Arial"/>
              </w:rPr>
            </w:pPr>
            <w:r w:rsidRPr="00B83EF4">
              <w:rPr>
                <w:rFonts w:ascii="Arial" w:hAnsi="Arial" w:cs="Arial"/>
              </w:rPr>
              <w:t>18</w:t>
            </w:r>
          </w:p>
        </w:tc>
      </w:tr>
      <w:tr w:rsidR="005A6BFB" w:rsidRPr="00B83EF4" w14:paraId="1C0BF694" w14:textId="77777777" w:rsidTr="00115F48">
        <w:tc>
          <w:tcPr>
            <w:tcW w:w="7454" w:type="dxa"/>
            <w:shd w:val="clear" w:color="auto" w:fill="F2F2F2" w:themeFill="background1" w:themeFillShade="F2"/>
          </w:tcPr>
          <w:p w14:paraId="22C0FD4E" w14:textId="77777777" w:rsidR="005A6BFB" w:rsidRPr="00B83EF4" w:rsidRDefault="005A6BFB" w:rsidP="005A6BFB">
            <w:pPr>
              <w:jc w:val="both"/>
              <w:rPr>
                <w:rFonts w:ascii="Arial" w:hAnsi="Arial" w:cs="Arial"/>
              </w:rPr>
            </w:pPr>
            <w:r w:rsidRPr="00B83EF4">
              <w:rPr>
                <w:rFonts w:ascii="Arial" w:hAnsi="Arial" w:cs="Arial"/>
              </w:rPr>
              <w:t>Liczba osób korzystających z programu "Pomoc państwa w zakresie dożywiania"</w:t>
            </w:r>
          </w:p>
        </w:tc>
        <w:tc>
          <w:tcPr>
            <w:tcW w:w="2032" w:type="dxa"/>
            <w:shd w:val="clear" w:color="auto" w:fill="F2F2F2" w:themeFill="background1" w:themeFillShade="F2"/>
          </w:tcPr>
          <w:p w14:paraId="60C260E4" w14:textId="77777777" w:rsidR="005A6BFB" w:rsidRPr="00B83EF4" w:rsidRDefault="005A6BFB" w:rsidP="005A6BFB">
            <w:pPr>
              <w:jc w:val="right"/>
              <w:rPr>
                <w:rFonts w:ascii="Arial" w:hAnsi="Arial" w:cs="Arial"/>
              </w:rPr>
            </w:pPr>
            <w:r w:rsidRPr="00B83EF4">
              <w:rPr>
                <w:rFonts w:ascii="Arial" w:hAnsi="Arial" w:cs="Arial"/>
              </w:rPr>
              <w:t>67</w:t>
            </w:r>
          </w:p>
        </w:tc>
      </w:tr>
      <w:tr w:rsidR="005A6BFB" w:rsidRPr="00B83EF4" w14:paraId="3E3E2B67" w14:textId="77777777" w:rsidTr="00115F48">
        <w:tc>
          <w:tcPr>
            <w:tcW w:w="7454" w:type="dxa"/>
            <w:shd w:val="clear" w:color="auto" w:fill="F2F2F2" w:themeFill="background1" w:themeFillShade="F2"/>
          </w:tcPr>
          <w:p w14:paraId="11FF46E3" w14:textId="77777777" w:rsidR="005A6BFB" w:rsidRPr="00B83EF4" w:rsidRDefault="005A6BFB" w:rsidP="005A6BFB">
            <w:pPr>
              <w:jc w:val="both"/>
              <w:rPr>
                <w:rFonts w:ascii="Arial" w:hAnsi="Arial" w:cs="Arial"/>
              </w:rPr>
            </w:pPr>
            <w:r w:rsidRPr="00B83EF4">
              <w:rPr>
                <w:rFonts w:ascii="Arial" w:hAnsi="Arial" w:cs="Arial"/>
              </w:rPr>
              <w:t>Liczba osób korzystających z programu "Pomoc państwa w zakresie dożywiania" - dzieci do czasu rozpoczęcia nauki w szkole</w:t>
            </w:r>
          </w:p>
        </w:tc>
        <w:tc>
          <w:tcPr>
            <w:tcW w:w="2032" w:type="dxa"/>
            <w:shd w:val="clear" w:color="auto" w:fill="F2F2F2" w:themeFill="background1" w:themeFillShade="F2"/>
          </w:tcPr>
          <w:p w14:paraId="094F3202" w14:textId="77777777" w:rsidR="005A6BFB" w:rsidRPr="00B83EF4" w:rsidRDefault="005A6BFB" w:rsidP="005A6BFB">
            <w:pPr>
              <w:jc w:val="right"/>
              <w:rPr>
                <w:rFonts w:ascii="Arial" w:hAnsi="Arial" w:cs="Arial"/>
              </w:rPr>
            </w:pPr>
            <w:r w:rsidRPr="00B83EF4">
              <w:rPr>
                <w:rFonts w:ascii="Arial" w:hAnsi="Arial" w:cs="Arial"/>
              </w:rPr>
              <w:t>10</w:t>
            </w:r>
          </w:p>
        </w:tc>
      </w:tr>
      <w:tr w:rsidR="005A6BFB" w:rsidRPr="00B83EF4" w14:paraId="0BFDB1F0" w14:textId="77777777" w:rsidTr="00115F48">
        <w:tc>
          <w:tcPr>
            <w:tcW w:w="7454" w:type="dxa"/>
            <w:shd w:val="clear" w:color="auto" w:fill="F2F2F2" w:themeFill="background1" w:themeFillShade="F2"/>
          </w:tcPr>
          <w:p w14:paraId="7213DC7E" w14:textId="77777777" w:rsidR="005A6BFB" w:rsidRPr="00B83EF4" w:rsidRDefault="005A6BFB" w:rsidP="005A6BFB">
            <w:pPr>
              <w:jc w:val="both"/>
              <w:rPr>
                <w:rFonts w:ascii="Arial" w:hAnsi="Arial" w:cs="Arial"/>
              </w:rPr>
            </w:pPr>
            <w:r w:rsidRPr="00B83EF4">
              <w:rPr>
                <w:rFonts w:ascii="Arial" w:hAnsi="Arial" w:cs="Arial"/>
              </w:rPr>
              <w:t>Liczba osób korzystających z programu "Pomoc państwa w zakresie dożywiania" - uczniowie do czasu ukończenia szkoły ponadgimnaz.</w:t>
            </w:r>
          </w:p>
        </w:tc>
        <w:tc>
          <w:tcPr>
            <w:tcW w:w="2032" w:type="dxa"/>
            <w:shd w:val="clear" w:color="auto" w:fill="F2F2F2" w:themeFill="background1" w:themeFillShade="F2"/>
          </w:tcPr>
          <w:p w14:paraId="7EFEB1F3" w14:textId="77777777" w:rsidR="005A6BFB" w:rsidRPr="00B83EF4" w:rsidRDefault="005A6BFB" w:rsidP="005A6BFB">
            <w:pPr>
              <w:jc w:val="right"/>
              <w:rPr>
                <w:rFonts w:ascii="Arial" w:hAnsi="Arial" w:cs="Arial"/>
              </w:rPr>
            </w:pPr>
            <w:r w:rsidRPr="00B83EF4">
              <w:rPr>
                <w:rFonts w:ascii="Arial" w:hAnsi="Arial" w:cs="Arial"/>
              </w:rPr>
              <w:t>22</w:t>
            </w:r>
          </w:p>
        </w:tc>
      </w:tr>
      <w:tr w:rsidR="005A6BFB" w:rsidRPr="00B83EF4" w14:paraId="421223E3" w14:textId="77777777" w:rsidTr="00115F48">
        <w:tc>
          <w:tcPr>
            <w:tcW w:w="7454" w:type="dxa"/>
            <w:shd w:val="clear" w:color="auto" w:fill="F2F2F2" w:themeFill="background1" w:themeFillShade="F2"/>
          </w:tcPr>
          <w:p w14:paraId="1EA00501" w14:textId="77777777" w:rsidR="005A6BFB" w:rsidRPr="00B83EF4" w:rsidRDefault="005A6BFB" w:rsidP="005A6BFB">
            <w:pPr>
              <w:jc w:val="both"/>
              <w:rPr>
                <w:rFonts w:ascii="Arial" w:hAnsi="Arial" w:cs="Arial"/>
              </w:rPr>
            </w:pPr>
            <w:r w:rsidRPr="00B83EF4">
              <w:rPr>
                <w:rFonts w:ascii="Arial" w:hAnsi="Arial" w:cs="Arial"/>
              </w:rPr>
              <w:t>Osoby dorosłe otrzymujące pomoc na podstawie art. 7 ustawy o pomocy społecznej</w:t>
            </w:r>
          </w:p>
        </w:tc>
        <w:tc>
          <w:tcPr>
            <w:tcW w:w="2032" w:type="dxa"/>
            <w:shd w:val="clear" w:color="auto" w:fill="F2F2F2" w:themeFill="background1" w:themeFillShade="F2"/>
          </w:tcPr>
          <w:p w14:paraId="7BECAF68" w14:textId="77777777" w:rsidR="005A6BFB" w:rsidRPr="00B83EF4" w:rsidRDefault="005A6BFB" w:rsidP="005A6BFB">
            <w:pPr>
              <w:jc w:val="right"/>
              <w:rPr>
                <w:rFonts w:ascii="Arial" w:hAnsi="Arial" w:cs="Arial"/>
              </w:rPr>
            </w:pPr>
            <w:r w:rsidRPr="00B83EF4">
              <w:rPr>
                <w:rFonts w:ascii="Arial" w:hAnsi="Arial" w:cs="Arial"/>
              </w:rPr>
              <w:t>57</w:t>
            </w:r>
          </w:p>
        </w:tc>
      </w:tr>
      <w:tr w:rsidR="005A6BFB" w:rsidRPr="00B83EF4" w14:paraId="7642049F" w14:textId="77777777" w:rsidTr="00115F48">
        <w:tc>
          <w:tcPr>
            <w:tcW w:w="7454" w:type="dxa"/>
            <w:shd w:val="clear" w:color="auto" w:fill="F2F2F2" w:themeFill="background1" w:themeFillShade="F2"/>
          </w:tcPr>
          <w:p w14:paraId="4CF7A616" w14:textId="77777777" w:rsidR="005A6BFB" w:rsidRPr="00B83EF4" w:rsidRDefault="005A6BFB" w:rsidP="005A6BFB">
            <w:pPr>
              <w:jc w:val="both"/>
              <w:rPr>
                <w:rFonts w:ascii="Arial" w:hAnsi="Arial" w:cs="Arial"/>
              </w:rPr>
            </w:pPr>
            <w:r w:rsidRPr="00B83EF4">
              <w:rPr>
                <w:rFonts w:ascii="Arial" w:hAnsi="Arial" w:cs="Arial"/>
              </w:rPr>
              <w:t>Liczba osób bezrobotnych</w:t>
            </w:r>
          </w:p>
        </w:tc>
        <w:tc>
          <w:tcPr>
            <w:tcW w:w="2032" w:type="dxa"/>
            <w:shd w:val="clear" w:color="auto" w:fill="F2F2F2" w:themeFill="background1" w:themeFillShade="F2"/>
          </w:tcPr>
          <w:p w14:paraId="53AB860A" w14:textId="77777777" w:rsidR="005A6BFB" w:rsidRPr="00B83EF4" w:rsidRDefault="005A6BFB" w:rsidP="005A6BFB">
            <w:pPr>
              <w:jc w:val="right"/>
              <w:rPr>
                <w:rFonts w:ascii="Arial" w:hAnsi="Arial" w:cs="Arial"/>
              </w:rPr>
            </w:pPr>
            <w:r w:rsidRPr="00B83EF4">
              <w:rPr>
                <w:rFonts w:ascii="Arial" w:hAnsi="Arial" w:cs="Arial"/>
              </w:rPr>
              <w:t>21</w:t>
            </w:r>
          </w:p>
        </w:tc>
      </w:tr>
      <w:tr w:rsidR="005A6BFB" w:rsidRPr="00B83EF4" w14:paraId="12B50143" w14:textId="77777777" w:rsidTr="00115F48">
        <w:tc>
          <w:tcPr>
            <w:tcW w:w="7454" w:type="dxa"/>
            <w:shd w:val="clear" w:color="auto" w:fill="F2F2F2" w:themeFill="background1" w:themeFillShade="F2"/>
          </w:tcPr>
          <w:p w14:paraId="5DB8438B" w14:textId="77777777" w:rsidR="005A6BFB" w:rsidRPr="00B83EF4" w:rsidRDefault="005A6BFB" w:rsidP="005A6BFB">
            <w:pPr>
              <w:jc w:val="both"/>
              <w:rPr>
                <w:rFonts w:ascii="Arial" w:hAnsi="Arial" w:cs="Arial"/>
              </w:rPr>
            </w:pPr>
            <w:r w:rsidRPr="00B83EF4">
              <w:rPr>
                <w:rFonts w:ascii="Arial" w:hAnsi="Arial" w:cs="Arial"/>
              </w:rPr>
              <w:lastRenderedPageBreak/>
              <w:t>Liczba osób długotrwale bezrobotnych</w:t>
            </w:r>
          </w:p>
        </w:tc>
        <w:tc>
          <w:tcPr>
            <w:tcW w:w="2032" w:type="dxa"/>
            <w:shd w:val="clear" w:color="auto" w:fill="F2F2F2" w:themeFill="background1" w:themeFillShade="F2"/>
          </w:tcPr>
          <w:p w14:paraId="01040809" w14:textId="77777777" w:rsidR="005A6BFB" w:rsidRPr="00B83EF4" w:rsidRDefault="005A6BFB" w:rsidP="005A6BFB">
            <w:pPr>
              <w:jc w:val="right"/>
              <w:rPr>
                <w:rFonts w:ascii="Arial" w:hAnsi="Arial" w:cs="Arial"/>
              </w:rPr>
            </w:pPr>
            <w:r w:rsidRPr="00B83EF4">
              <w:rPr>
                <w:rFonts w:ascii="Arial" w:hAnsi="Arial" w:cs="Arial"/>
              </w:rPr>
              <w:t>15</w:t>
            </w:r>
          </w:p>
        </w:tc>
      </w:tr>
      <w:tr w:rsidR="005A6BFB" w:rsidRPr="00B83EF4" w14:paraId="68D9C94D" w14:textId="77777777" w:rsidTr="00115F48">
        <w:tc>
          <w:tcPr>
            <w:tcW w:w="7454" w:type="dxa"/>
            <w:shd w:val="clear" w:color="auto" w:fill="F2F2F2" w:themeFill="background1" w:themeFillShade="F2"/>
          </w:tcPr>
          <w:p w14:paraId="44FE1F76" w14:textId="77777777" w:rsidR="005A6BFB" w:rsidRPr="00B83EF4" w:rsidRDefault="005A6BFB" w:rsidP="005A6BFB">
            <w:pPr>
              <w:jc w:val="both"/>
              <w:rPr>
                <w:rFonts w:ascii="Arial" w:hAnsi="Arial" w:cs="Arial"/>
              </w:rPr>
            </w:pPr>
            <w:r w:rsidRPr="00B83EF4">
              <w:rPr>
                <w:rFonts w:ascii="Arial" w:hAnsi="Arial" w:cs="Arial"/>
              </w:rPr>
              <w:t xml:space="preserve">Liczba osób </w:t>
            </w:r>
            <w:r w:rsidR="00A96AB3" w:rsidRPr="00B83EF4">
              <w:rPr>
                <w:rFonts w:ascii="Arial" w:hAnsi="Arial" w:cs="Arial"/>
              </w:rPr>
              <w:t xml:space="preserve">długotrwale </w:t>
            </w:r>
            <w:r w:rsidRPr="00B83EF4">
              <w:rPr>
                <w:rFonts w:ascii="Arial" w:hAnsi="Arial" w:cs="Arial"/>
              </w:rPr>
              <w:t>bezrobotnych poniżej 35 r.ż.</w:t>
            </w:r>
          </w:p>
        </w:tc>
        <w:tc>
          <w:tcPr>
            <w:tcW w:w="2032" w:type="dxa"/>
            <w:shd w:val="clear" w:color="auto" w:fill="F2F2F2" w:themeFill="background1" w:themeFillShade="F2"/>
          </w:tcPr>
          <w:p w14:paraId="6409D914" w14:textId="77777777" w:rsidR="005A6BFB" w:rsidRPr="00B83EF4" w:rsidRDefault="005A6BFB" w:rsidP="005A6BFB">
            <w:pPr>
              <w:jc w:val="right"/>
              <w:rPr>
                <w:rFonts w:ascii="Arial" w:hAnsi="Arial" w:cs="Arial"/>
              </w:rPr>
            </w:pPr>
            <w:r w:rsidRPr="00B83EF4">
              <w:rPr>
                <w:rFonts w:ascii="Arial" w:hAnsi="Arial" w:cs="Arial"/>
              </w:rPr>
              <w:t>7</w:t>
            </w:r>
          </w:p>
        </w:tc>
      </w:tr>
      <w:tr w:rsidR="005A6BFB" w:rsidRPr="00B83EF4" w14:paraId="63E973BB" w14:textId="77777777" w:rsidTr="00115F48">
        <w:tc>
          <w:tcPr>
            <w:tcW w:w="7454" w:type="dxa"/>
            <w:shd w:val="clear" w:color="auto" w:fill="F2F2F2" w:themeFill="background1" w:themeFillShade="F2"/>
          </w:tcPr>
          <w:p w14:paraId="060C848A" w14:textId="77777777" w:rsidR="005A6BFB" w:rsidRPr="00B83EF4" w:rsidRDefault="005A6BFB" w:rsidP="005A6BFB">
            <w:pPr>
              <w:jc w:val="both"/>
              <w:rPr>
                <w:rFonts w:ascii="Arial" w:hAnsi="Arial" w:cs="Arial"/>
              </w:rPr>
            </w:pPr>
            <w:r w:rsidRPr="00B83EF4">
              <w:rPr>
                <w:rFonts w:ascii="Arial" w:hAnsi="Arial" w:cs="Arial"/>
              </w:rPr>
              <w:t>Liczba osób długotrwale bezrobotnych z wykształceniem podstawowym i niepełnym podstawowym</w:t>
            </w:r>
          </w:p>
        </w:tc>
        <w:tc>
          <w:tcPr>
            <w:tcW w:w="2032" w:type="dxa"/>
            <w:shd w:val="clear" w:color="auto" w:fill="F2F2F2" w:themeFill="background1" w:themeFillShade="F2"/>
          </w:tcPr>
          <w:p w14:paraId="29455563" w14:textId="77777777" w:rsidR="005A6BFB" w:rsidRPr="00B83EF4" w:rsidRDefault="005A6BFB" w:rsidP="005A6BFB">
            <w:pPr>
              <w:jc w:val="right"/>
              <w:rPr>
                <w:rFonts w:ascii="Arial" w:hAnsi="Arial" w:cs="Arial"/>
              </w:rPr>
            </w:pPr>
            <w:r w:rsidRPr="00B83EF4">
              <w:rPr>
                <w:rFonts w:ascii="Arial" w:hAnsi="Arial" w:cs="Arial"/>
              </w:rPr>
              <w:t>8</w:t>
            </w:r>
          </w:p>
        </w:tc>
      </w:tr>
      <w:tr w:rsidR="005A6BFB" w:rsidRPr="00B83EF4" w14:paraId="44FE70F3" w14:textId="77777777" w:rsidTr="00115F48">
        <w:tc>
          <w:tcPr>
            <w:tcW w:w="7454" w:type="dxa"/>
            <w:shd w:val="clear" w:color="auto" w:fill="F2F2F2" w:themeFill="background1" w:themeFillShade="F2"/>
          </w:tcPr>
          <w:p w14:paraId="0E09B2B1" w14:textId="77777777" w:rsidR="005A6BFB" w:rsidRPr="00B83EF4" w:rsidRDefault="005A6BFB" w:rsidP="005A6BFB">
            <w:pPr>
              <w:jc w:val="both"/>
              <w:rPr>
                <w:rFonts w:ascii="Arial" w:hAnsi="Arial" w:cs="Arial"/>
              </w:rPr>
            </w:pPr>
            <w:r w:rsidRPr="00B83EF4">
              <w:rPr>
                <w:rFonts w:ascii="Arial" w:hAnsi="Arial" w:cs="Arial"/>
              </w:rPr>
              <w:t>Liczba kobiet długotrwale bezrobotnych</w:t>
            </w:r>
          </w:p>
        </w:tc>
        <w:tc>
          <w:tcPr>
            <w:tcW w:w="2032" w:type="dxa"/>
            <w:shd w:val="clear" w:color="auto" w:fill="F2F2F2" w:themeFill="background1" w:themeFillShade="F2"/>
          </w:tcPr>
          <w:p w14:paraId="2518D70A" w14:textId="77777777" w:rsidR="005A6BFB" w:rsidRPr="00B83EF4" w:rsidRDefault="005A6BFB" w:rsidP="005A6BFB">
            <w:pPr>
              <w:jc w:val="right"/>
              <w:rPr>
                <w:rFonts w:ascii="Arial" w:hAnsi="Arial" w:cs="Arial"/>
              </w:rPr>
            </w:pPr>
            <w:r w:rsidRPr="00B83EF4">
              <w:rPr>
                <w:rFonts w:ascii="Arial" w:hAnsi="Arial" w:cs="Arial"/>
              </w:rPr>
              <w:t>10</w:t>
            </w:r>
          </w:p>
        </w:tc>
      </w:tr>
      <w:tr w:rsidR="005A6BFB" w:rsidRPr="00B83EF4" w14:paraId="0ADC5096" w14:textId="77777777" w:rsidTr="00115F48">
        <w:tc>
          <w:tcPr>
            <w:tcW w:w="7454" w:type="dxa"/>
            <w:shd w:val="clear" w:color="auto" w:fill="F2F2F2" w:themeFill="background1" w:themeFillShade="F2"/>
          </w:tcPr>
          <w:p w14:paraId="703FFDB4" w14:textId="77777777" w:rsidR="005A6BFB" w:rsidRPr="00B83EF4" w:rsidRDefault="005A6BFB" w:rsidP="005A6BFB">
            <w:pPr>
              <w:jc w:val="both"/>
              <w:rPr>
                <w:rFonts w:ascii="Arial" w:hAnsi="Arial" w:cs="Arial"/>
              </w:rPr>
            </w:pPr>
            <w:r w:rsidRPr="00B83EF4">
              <w:rPr>
                <w:rFonts w:ascii="Arial" w:hAnsi="Arial" w:cs="Arial"/>
              </w:rPr>
              <w:t>Liczba osób prowadzących działalność gospodarczą</w:t>
            </w:r>
          </w:p>
        </w:tc>
        <w:tc>
          <w:tcPr>
            <w:tcW w:w="2032" w:type="dxa"/>
            <w:shd w:val="clear" w:color="auto" w:fill="F2F2F2" w:themeFill="background1" w:themeFillShade="F2"/>
          </w:tcPr>
          <w:p w14:paraId="61F4E404" w14:textId="77777777" w:rsidR="005A6BFB" w:rsidRPr="00B83EF4" w:rsidRDefault="005A6BFB" w:rsidP="005A6BFB">
            <w:pPr>
              <w:jc w:val="right"/>
              <w:rPr>
                <w:rFonts w:ascii="Arial" w:hAnsi="Arial" w:cs="Arial"/>
              </w:rPr>
            </w:pPr>
            <w:r w:rsidRPr="00B83EF4">
              <w:rPr>
                <w:rFonts w:ascii="Arial" w:hAnsi="Arial" w:cs="Arial"/>
              </w:rPr>
              <w:t>11</w:t>
            </w:r>
          </w:p>
        </w:tc>
      </w:tr>
      <w:tr w:rsidR="005A6BFB" w:rsidRPr="00B83EF4" w14:paraId="03F51136" w14:textId="77777777" w:rsidTr="00115F48">
        <w:tc>
          <w:tcPr>
            <w:tcW w:w="7454" w:type="dxa"/>
            <w:shd w:val="clear" w:color="auto" w:fill="F2F2F2" w:themeFill="background1" w:themeFillShade="F2"/>
          </w:tcPr>
          <w:p w14:paraId="410C49E2" w14:textId="77777777" w:rsidR="005A6BFB" w:rsidRPr="00B83EF4" w:rsidRDefault="005A6BFB" w:rsidP="005A6BFB">
            <w:pPr>
              <w:jc w:val="both"/>
              <w:rPr>
                <w:rFonts w:ascii="Arial" w:hAnsi="Arial" w:cs="Arial"/>
              </w:rPr>
            </w:pPr>
            <w:r w:rsidRPr="00B83EF4">
              <w:rPr>
                <w:rFonts w:ascii="Arial" w:hAnsi="Arial" w:cs="Arial"/>
              </w:rPr>
              <w:t>Liczba zarejestrowanych podmiotów gospodarki narodowej ( w systemie REGON)</w:t>
            </w:r>
          </w:p>
        </w:tc>
        <w:tc>
          <w:tcPr>
            <w:tcW w:w="2032" w:type="dxa"/>
            <w:shd w:val="clear" w:color="auto" w:fill="F2F2F2" w:themeFill="background1" w:themeFillShade="F2"/>
          </w:tcPr>
          <w:p w14:paraId="0F7B3035" w14:textId="77777777" w:rsidR="005A6BFB" w:rsidRPr="00B83EF4" w:rsidRDefault="005A6BFB" w:rsidP="005A6BFB">
            <w:pPr>
              <w:jc w:val="right"/>
              <w:rPr>
                <w:rFonts w:ascii="Arial" w:hAnsi="Arial" w:cs="Arial"/>
              </w:rPr>
            </w:pPr>
            <w:r w:rsidRPr="00B83EF4">
              <w:rPr>
                <w:rFonts w:ascii="Arial" w:hAnsi="Arial" w:cs="Arial"/>
              </w:rPr>
              <w:t>34</w:t>
            </w:r>
          </w:p>
        </w:tc>
      </w:tr>
      <w:tr w:rsidR="005A6BFB" w:rsidRPr="00B83EF4" w14:paraId="214701E0" w14:textId="77777777" w:rsidTr="00115F48">
        <w:tc>
          <w:tcPr>
            <w:tcW w:w="7454" w:type="dxa"/>
            <w:shd w:val="clear" w:color="auto" w:fill="A6A6A6" w:themeFill="background1" w:themeFillShade="A6"/>
          </w:tcPr>
          <w:p w14:paraId="6BA201AE" w14:textId="77777777" w:rsidR="005A6BFB" w:rsidRPr="00B83EF4" w:rsidRDefault="005A6BFB" w:rsidP="005A6BFB">
            <w:pPr>
              <w:jc w:val="both"/>
              <w:rPr>
                <w:rFonts w:ascii="Arial" w:hAnsi="Arial" w:cs="Arial"/>
              </w:rPr>
            </w:pPr>
            <w:r w:rsidRPr="00B83EF4">
              <w:rPr>
                <w:rFonts w:ascii="Arial" w:hAnsi="Arial" w:cs="Arial"/>
              </w:rPr>
              <w:t>Liczba zabytków</w:t>
            </w:r>
          </w:p>
        </w:tc>
        <w:tc>
          <w:tcPr>
            <w:tcW w:w="2032" w:type="dxa"/>
            <w:shd w:val="clear" w:color="auto" w:fill="A6A6A6" w:themeFill="background1" w:themeFillShade="A6"/>
          </w:tcPr>
          <w:p w14:paraId="412771D6" w14:textId="77777777" w:rsidR="005A6BFB" w:rsidRPr="00B83EF4" w:rsidRDefault="005A6BFB" w:rsidP="005A6BFB">
            <w:pPr>
              <w:jc w:val="right"/>
              <w:rPr>
                <w:rFonts w:ascii="Arial" w:hAnsi="Arial" w:cs="Arial"/>
              </w:rPr>
            </w:pPr>
            <w:r w:rsidRPr="00B83EF4">
              <w:rPr>
                <w:rFonts w:ascii="Arial" w:hAnsi="Arial" w:cs="Arial"/>
              </w:rPr>
              <w:t>2</w:t>
            </w:r>
          </w:p>
        </w:tc>
      </w:tr>
      <w:tr w:rsidR="005A6BFB" w:rsidRPr="00B83EF4" w14:paraId="668A57A7" w14:textId="77777777" w:rsidTr="00115F48">
        <w:tc>
          <w:tcPr>
            <w:tcW w:w="7454" w:type="dxa"/>
            <w:shd w:val="clear" w:color="auto" w:fill="A6A6A6" w:themeFill="background1" w:themeFillShade="A6"/>
          </w:tcPr>
          <w:p w14:paraId="3C1FADC4" w14:textId="77777777" w:rsidR="005A6BFB" w:rsidRPr="00B83EF4" w:rsidRDefault="005A6BFB" w:rsidP="005A6BFB">
            <w:pPr>
              <w:jc w:val="both"/>
              <w:rPr>
                <w:rFonts w:ascii="Arial" w:hAnsi="Arial" w:cs="Arial"/>
              </w:rPr>
            </w:pPr>
            <w:r w:rsidRPr="00B83EF4">
              <w:rPr>
                <w:rFonts w:ascii="Arial" w:hAnsi="Arial" w:cs="Arial"/>
              </w:rPr>
              <w:t>Liczba czynnych obiektów użyteczności publicznej  (biblioteka, GCISiP,  świetlice, place zabaw, place integracyjne)</w:t>
            </w:r>
          </w:p>
        </w:tc>
        <w:tc>
          <w:tcPr>
            <w:tcW w:w="2032" w:type="dxa"/>
            <w:shd w:val="clear" w:color="auto" w:fill="A6A6A6" w:themeFill="background1" w:themeFillShade="A6"/>
          </w:tcPr>
          <w:p w14:paraId="265A054E" w14:textId="77777777" w:rsidR="005A6BFB" w:rsidRPr="00B83EF4" w:rsidRDefault="005A6BFB" w:rsidP="005A6BFB">
            <w:pPr>
              <w:jc w:val="right"/>
              <w:rPr>
                <w:rFonts w:ascii="Arial" w:hAnsi="Arial" w:cs="Arial"/>
              </w:rPr>
            </w:pPr>
            <w:r w:rsidRPr="00B83EF4">
              <w:rPr>
                <w:rFonts w:ascii="Arial" w:hAnsi="Arial" w:cs="Arial"/>
              </w:rPr>
              <w:t>2</w:t>
            </w:r>
          </w:p>
        </w:tc>
      </w:tr>
      <w:tr w:rsidR="005A6BFB" w:rsidRPr="00B83EF4" w14:paraId="153071F4" w14:textId="77777777" w:rsidTr="00115F48">
        <w:tc>
          <w:tcPr>
            <w:tcW w:w="7454" w:type="dxa"/>
            <w:shd w:val="clear" w:color="auto" w:fill="A6A6A6" w:themeFill="background1" w:themeFillShade="A6"/>
          </w:tcPr>
          <w:p w14:paraId="64518519" w14:textId="77777777" w:rsidR="005A6BFB" w:rsidRPr="00B83EF4" w:rsidRDefault="007F3927" w:rsidP="005A6BFB">
            <w:pPr>
              <w:jc w:val="both"/>
              <w:rPr>
                <w:rFonts w:ascii="Arial" w:hAnsi="Arial" w:cs="Arial"/>
              </w:rPr>
            </w:pPr>
            <w:r w:rsidRPr="00B83EF4">
              <w:rPr>
                <w:rFonts w:ascii="Arial" w:hAnsi="Arial" w:cs="Arial"/>
              </w:rPr>
              <w:t>Ilość aktywnych punktów poboru gazu (stan na 31.12.2017 r.)</w:t>
            </w:r>
          </w:p>
        </w:tc>
        <w:tc>
          <w:tcPr>
            <w:tcW w:w="2032" w:type="dxa"/>
            <w:shd w:val="clear" w:color="auto" w:fill="A6A6A6" w:themeFill="background1" w:themeFillShade="A6"/>
          </w:tcPr>
          <w:p w14:paraId="266BEB59" w14:textId="77777777" w:rsidR="005A6BFB" w:rsidRPr="00B83EF4" w:rsidRDefault="007F3927" w:rsidP="005A6BFB">
            <w:pPr>
              <w:jc w:val="right"/>
              <w:rPr>
                <w:rFonts w:ascii="Arial" w:hAnsi="Arial" w:cs="Arial"/>
              </w:rPr>
            </w:pPr>
            <w:r w:rsidRPr="00B83EF4">
              <w:rPr>
                <w:rFonts w:ascii="Arial" w:hAnsi="Arial" w:cs="Arial"/>
              </w:rPr>
              <w:t>51</w:t>
            </w:r>
          </w:p>
        </w:tc>
      </w:tr>
      <w:tr w:rsidR="005A6BFB" w:rsidRPr="00B83EF4" w14:paraId="3AFC3875" w14:textId="77777777" w:rsidTr="00115F48">
        <w:tc>
          <w:tcPr>
            <w:tcW w:w="7454" w:type="dxa"/>
            <w:shd w:val="clear" w:color="auto" w:fill="A6A6A6" w:themeFill="background1" w:themeFillShade="A6"/>
          </w:tcPr>
          <w:p w14:paraId="7E904F17" w14:textId="77777777" w:rsidR="005A6BFB" w:rsidRPr="00B83EF4" w:rsidRDefault="005A6BFB" w:rsidP="005A6BFB">
            <w:pPr>
              <w:jc w:val="both"/>
              <w:rPr>
                <w:rFonts w:ascii="Arial" w:hAnsi="Arial" w:cs="Arial"/>
              </w:rPr>
            </w:pPr>
            <w:r w:rsidRPr="00B83EF4">
              <w:rPr>
                <w:rFonts w:ascii="Arial" w:hAnsi="Arial" w:cs="Arial"/>
              </w:rPr>
              <w:t>Liczba budynków w zasobie mieszkaniowym Gminy</w:t>
            </w:r>
          </w:p>
        </w:tc>
        <w:tc>
          <w:tcPr>
            <w:tcW w:w="2032" w:type="dxa"/>
            <w:shd w:val="clear" w:color="auto" w:fill="A6A6A6" w:themeFill="background1" w:themeFillShade="A6"/>
          </w:tcPr>
          <w:p w14:paraId="01372111" w14:textId="77777777" w:rsidR="005A6BFB" w:rsidRPr="00B83EF4" w:rsidRDefault="005A6BFB" w:rsidP="005A6BFB">
            <w:pPr>
              <w:jc w:val="right"/>
              <w:rPr>
                <w:rFonts w:ascii="Arial" w:hAnsi="Arial" w:cs="Arial"/>
              </w:rPr>
            </w:pPr>
            <w:r w:rsidRPr="00B83EF4">
              <w:rPr>
                <w:rFonts w:ascii="Arial" w:hAnsi="Arial" w:cs="Arial"/>
              </w:rPr>
              <w:t>4</w:t>
            </w:r>
          </w:p>
        </w:tc>
      </w:tr>
      <w:tr w:rsidR="005A6BFB" w:rsidRPr="00B83EF4" w14:paraId="272823DF" w14:textId="77777777" w:rsidTr="00115F48">
        <w:tc>
          <w:tcPr>
            <w:tcW w:w="7454" w:type="dxa"/>
            <w:shd w:val="clear" w:color="auto" w:fill="A6A6A6" w:themeFill="background1" w:themeFillShade="A6"/>
          </w:tcPr>
          <w:p w14:paraId="790EAB94" w14:textId="77777777" w:rsidR="005A6BFB" w:rsidRPr="00B83EF4" w:rsidRDefault="005A6BFB" w:rsidP="005A6BFB">
            <w:pPr>
              <w:jc w:val="both"/>
              <w:rPr>
                <w:rFonts w:ascii="Arial" w:hAnsi="Arial" w:cs="Arial"/>
              </w:rPr>
            </w:pPr>
            <w:r w:rsidRPr="00B83EF4">
              <w:rPr>
                <w:rFonts w:ascii="Arial" w:hAnsi="Arial" w:cs="Arial"/>
              </w:rPr>
              <w:t>Liczba  lokali wchodzących w skład zasobu mieszkaniowego gminy</w:t>
            </w:r>
          </w:p>
        </w:tc>
        <w:tc>
          <w:tcPr>
            <w:tcW w:w="2032" w:type="dxa"/>
            <w:shd w:val="clear" w:color="auto" w:fill="A6A6A6" w:themeFill="background1" w:themeFillShade="A6"/>
          </w:tcPr>
          <w:p w14:paraId="42D95895" w14:textId="77777777" w:rsidR="005A6BFB" w:rsidRPr="00B83EF4" w:rsidRDefault="005A6BFB" w:rsidP="005A6BFB">
            <w:pPr>
              <w:jc w:val="right"/>
              <w:rPr>
                <w:rFonts w:ascii="Arial" w:hAnsi="Arial" w:cs="Arial"/>
              </w:rPr>
            </w:pPr>
            <w:r w:rsidRPr="00B83EF4">
              <w:rPr>
                <w:rFonts w:ascii="Arial" w:hAnsi="Arial" w:cs="Arial"/>
              </w:rPr>
              <w:t>6</w:t>
            </w:r>
          </w:p>
        </w:tc>
      </w:tr>
      <w:tr w:rsidR="00796F0E" w:rsidRPr="00B83EF4" w14:paraId="06AEF3C5" w14:textId="77777777" w:rsidTr="00115F48">
        <w:tc>
          <w:tcPr>
            <w:tcW w:w="7454" w:type="dxa"/>
            <w:shd w:val="clear" w:color="auto" w:fill="A6A6A6" w:themeFill="background1" w:themeFillShade="A6"/>
          </w:tcPr>
          <w:p w14:paraId="49F4F063" w14:textId="77777777" w:rsidR="00796F0E" w:rsidRPr="00B83EF4" w:rsidRDefault="00796F0E" w:rsidP="005A6BFB">
            <w:pPr>
              <w:jc w:val="both"/>
              <w:rPr>
                <w:rFonts w:ascii="Arial" w:hAnsi="Arial" w:cs="Arial"/>
              </w:rPr>
            </w:pPr>
            <w:r w:rsidRPr="00B83EF4">
              <w:rPr>
                <w:rFonts w:ascii="Arial" w:hAnsi="Arial" w:cs="Arial"/>
              </w:rPr>
              <w:t>Azbest pozostały do utylizacji</w:t>
            </w:r>
          </w:p>
        </w:tc>
        <w:tc>
          <w:tcPr>
            <w:tcW w:w="2032" w:type="dxa"/>
            <w:shd w:val="clear" w:color="auto" w:fill="A6A6A6" w:themeFill="background1" w:themeFillShade="A6"/>
          </w:tcPr>
          <w:p w14:paraId="54B6DFA7" w14:textId="77777777" w:rsidR="00796F0E" w:rsidRPr="00B83EF4" w:rsidRDefault="00796F0E" w:rsidP="005A6BFB">
            <w:pPr>
              <w:jc w:val="right"/>
              <w:rPr>
                <w:rFonts w:ascii="Arial" w:hAnsi="Arial" w:cs="Arial"/>
              </w:rPr>
            </w:pPr>
            <w:r w:rsidRPr="00B83EF4">
              <w:rPr>
                <w:rFonts w:ascii="Arial" w:hAnsi="Arial" w:cs="Arial"/>
              </w:rPr>
              <w:t>24585 kg</w:t>
            </w:r>
          </w:p>
        </w:tc>
      </w:tr>
    </w:tbl>
    <w:bookmarkEnd w:id="113"/>
    <w:p w14:paraId="00CA87D7" w14:textId="77777777" w:rsidR="00B35017" w:rsidRPr="002951EB" w:rsidRDefault="00DF0761" w:rsidP="00B35017">
      <w:pPr>
        <w:spacing w:after="0"/>
        <w:jc w:val="both"/>
        <w:rPr>
          <w:rFonts w:ascii="Arial" w:hAnsi="Arial" w:cs="Arial"/>
          <w:i/>
        </w:rPr>
      </w:pPr>
      <w:r w:rsidRPr="00B83EF4">
        <w:rPr>
          <w:rFonts w:ascii="Arial" w:hAnsi="Arial" w:cs="Arial"/>
          <w:i/>
        </w:rPr>
        <w:t>Źródło: UG Dolice.</w:t>
      </w:r>
    </w:p>
    <w:p w14:paraId="74C9EA37" w14:textId="77777777" w:rsidR="00DF0761" w:rsidRPr="00B83EF4" w:rsidRDefault="00DF0761" w:rsidP="00B35017">
      <w:pPr>
        <w:spacing w:after="0"/>
        <w:jc w:val="both"/>
        <w:rPr>
          <w:rFonts w:ascii="Arial" w:hAnsi="Arial" w:cs="Arial"/>
        </w:rPr>
      </w:pPr>
    </w:p>
    <w:p w14:paraId="012B3925" w14:textId="77777777" w:rsidR="00B35017" w:rsidRPr="002951EB" w:rsidRDefault="00C6465E" w:rsidP="00B35017">
      <w:pPr>
        <w:spacing w:after="0"/>
        <w:jc w:val="both"/>
        <w:rPr>
          <w:rFonts w:ascii="Arial" w:hAnsi="Arial" w:cs="Arial"/>
          <w:b/>
        </w:rPr>
      </w:pPr>
      <w:r w:rsidRPr="002951EB">
        <w:rPr>
          <w:rFonts w:ascii="Arial" w:hAnsi="Arial" w:cs="Arial"/>
          <w:b/>
        </w:rPr>
        <w:t>Problemy</w:t>
      </w:r>
    </w:p>
    <w:p w14:paraId="723BF484" w14:textId="77777777" w:rsidR="00C6465E" w:rsidRPr="00B83EF4" w:rsidRDefault="00DF0761" w:rsidP="00B35017">
      <w:pPr>
        <w:spacing w:after="0"/>
        <w:jc w:val="both"/>
        <w:rPr>
          <w:rFonts w:ascii="Arial" w:hAnsi="Arial" w:cs="Arial"/>
        </w:rPr>
      </w:pPr>
      <w:r w:rsidRPr="00B83EF4">
        <w:rPr>
          <w:rFonts w:ascii="Arial" w:hAnsi="Arial" w:cs="Arial"/>
        </w:rPr>
        <w:t>Brak miejsca spotkań, szczególnie dla młodzieży</w:t>
      </w:r>
    </w:p>
    <w:p w14:paraId="01204F03" w14:textId="77777777" w:rsidR="00DF0761" w:rsidRPr="00B83EF4" w:rsidRDefault="00DF0761" w:rsidP="00B35017">
      <w:pPr>
        <w:spacing w:after="0"/>
        <w:jc w:val="both"/>
        <w:rPr>
          <w:rFonts w:ascii="Arial" w:hAnsi="Arial" w:cs="Arial"/>
        </w:rPr>
      </w:pPr>
      <w:r w:rsidRPr="00B83EF4">
        <w:rPr>
          <w:rFonts w:ascii="Arial" w:hAnsi="Arial" w:cs="Arial"/>
        </w:rPr>
        <w:t>Od 40 lat nie ma świetlicy wiejskiej (wcześniej była w pałacu, który się zawalił).</w:t>
      </w:r>
    </w:p>
    <w:p w14:paraId="4F83EA0D" w14:textId="77777777" w:rsidR="00DF0761" w:rsidRPr="00B83EF4" w:rsidRDefault="00DF0761" w:rsidP="00B35017">
      <w:pPr>
        <w:spacing w:after="0"/>
        <w:jc w:val="both"/>
        <w:rPr>
          <w:rFonts w:ascii="Arial" w:hAnsi="Arial" w:cs="Arial"/>
        </w:rPr>
      </w:pPr>
      <w:r w:rsidRPr="00B83EF4">
        <w:rPr>
          <w:rFonts w:ascii="Arial" w:hAnsi="Arial" w:cs="Arial"/>
        </w:rPr>
        <w:t>Mieszkania popegeerowskie.</w:t>
      </w:r>
    </w:p>
    <w:p w14:paraId="12B6C4E6" w14:textId="77777777" w:rsidR="00DF0761" w:rsidRPr="00B83EF4" w:rsidRDefault="00DF0761" w:rsidP="00B35017">
      <w:pPr>
        <w:spacing w:after="0"/>
        <w:jc w:val="both"/>
        <w:rPr>
          <w:rFonts w:ascii="Arial" w:hAnsi="Arial" w:cs="Arial"/>
        </w:rPr>
      </w:pPr>
      <w:r w:rsidRPr="00B83EF4">
        <w:rPr>
          <w:rFonts w:ascii="Arial" w:hAnsi="Arial" w:cs="Arial"/>
        </w:rPr>
        <w:t>Brak rozrywki dla młodzieży.</w:t>
      </w:r>
    </w:p>
    <w:p w14:paraId="08AC7823" w14:textId="77777777" w:rsidR="00DF0761" w:rsidRPr="00B83EF4" w:rsidRDefault="00DF0761" w:rsidP="00B35017">
      <w:pPr>
        <w:spacing w:after="0"/>
        <w:jc w:val="both"/>
        <w:rPr>
          <w:rFonts w:ascii="Arial" w:hAnsi="Arial" w:cs="Arial"/>
        </w:rPr>
      </w:pPr>
      <w:r w:rsidRPr="00B83EF4">
        <w:rPr>
          <w:rFonts w:ascii="Arial" w:hAnsi="Arial" w:cs="Arial"/>
        </w:rPr>
        <w:t>Problemy komunikacyjne – bus do Stargardu kursuje co dwie godziny w ciągu dnia.</w:t>
      </w:r>
    </w:p>
    <w:p w14:paraId="5B897C41" w14:textId="77777777" w:rsidR="00DF0761" w:rsidRPr="00B83EF4" w:rsidRDefault="00DF0761" w:rsidP="00B35017">
      <w:pPr>
        <w:spacing w:after="0"/>
        <w:jc w:val="both"/>
        <w:rPr>
          <w:rFonts w:ascii="Arial" w:hAnsi="Arial" w:cs="Arial"/>
        </w:rPr>
      </w:pPr>
      <w:r w:rsidRPr="00B83EF4">
        <w:rPr>
          <w:rFonts w:ascii="Arial" w:hAnsi="Arial" w:cs="Arial"/>
        </w:rPr>
        <w:t>We wsi nie ma miejsc pracy.</w:t>
      </w:r>
    </w:p>
    <w:p w14:paraId="4470A387" w14:textId="77777777" w:rsidR="00DF0761" w:rsidRPr="00B83EF4" w:rsidRDefault="00DF0761" w:rsidP="00B35017">
      <w:pPr>
        <w:spacing w:after="0"/>
        <w:jc w:val="both"/>
        <w:rPr>
          <w:rFonts w:ascii="Arial" w:hAnsi="Arial" w:cs="Arial"/>
        </w:rPr>
      </w:pPr>
      <w:r w:rsidRPr="00B83EF4">
        <w:rPr>
          <w:rFonts w:ascii="Arial" w:hAnsi="Arial" w:cs="Arial"/>
        </w:rPr>
        <w:t>Młodzież po ukończeniu nauki przeważnie nie wraca do miejscowości.</w:t>
      </w:r>
    </w:p>
    <w:p w14:paraId="303E4AAF" w14:textId="77777777" w:rsidR="005B1B36" w:rsidRPr="00B83EF4" w:rsidRDefault="005B1B36" w:rsidP="00B35017">
      <w:pPr>
        <w:spacing w:after="0"/>
        <w:jc w:val="both"/>
        <w:rPr>
          <w:rFonts w:ascii="Arial" w:hAnsi="Arial" w:cs="Arial"/>
        </w:rPr>
      </w:pPr>
      <w:r w:rsidRPr="00B83EF4">
        <w:rPr>
          <w:rFonts w:ascii="Arial" w:hAnsi="Arial" w:cs="Arial"/>
        </w:rPr>
        <w:t>Zły stan dróg wewnętrznych.</w:t>
      </w:r>
    </w:p>
    <w:p w14:paraId="60C3F0D7" w14:textId="77777777" w:rsidR="00C6465E" w:rsidRPr="00B83EF4" w:rsidRDefault="00C6465E" w:rsidP="00B35017">
      <w:pPr>
        <w:spacing w:after="0"/>
        <w:jc w:val="both"/>
        <w:rPr>
          <w:rFonts w:ascii="Arial" w:hAnsi="Arial" w:cs="Arial"/>
        </w:rPr>
      </w:pPr>
    </w:p>
    <w:p w14:paraId="57FB5D11" w14:textId="77777777" w:rsidR="00C6465E" w:rsidRPr="002951EB" w:rsidRDefault="00C6465E" w:rsidP="00B35017">
      <w:pPr>
        <w:spacing w:after="0"/>
        <w:jc w:val="both"/>
        <w:rPr>
          <w:rFonts w:ascii="Arial" w:hAnsi="Arial" w:cs="Arial"/>
          <w:b/>
        </w:rPr>
      </w:pPr>
      <w:r w:rsidRPr="002951EB">
        <w:rPr>
          <w:rFonts w:ascii="Arial" w:hAnsi="Arial" w:cs="Arial"/>
          <w:b/>
        </w:rPr>
        <w:t xml:space="preserve">Potrzeby </w:t>
      </w:r>
    </w:p>
    <w:p w14:paraId="612E43C5" w14:textId="77777777" w:rsidR="00C6465E" w:rsidRPr="00B83EF4" w:rsidRDefault="00DF0761" w:rsidP="00B35017">
      <w:pPr>
        <w:spacing w:after="0"/>
        <w:jc w:val="both"/>
        <w:rPr>
          <w:rFonts w:ascii="Arial" w:hAnsi="Arial" w:cs="Arial"/>
        </w:rPr>
      </w:pPr>
      <w:r w:rsidRPr="00B83EF4">
        <w:rPr>
          <w:rFonts w:ascii="Arial" w:hAnsi="Arial" w:cs="Arial"/>
        </w:rPr>
        <w:t>Świetlica wiejska.</w:t>
      </w:r>
    </w:p>
    <w:p w14:paraId="46EABA4D" w14:textId="77777777" w:rsidR="00DF0761" w:rsidRPr="00B83EF4" w:rsidRDefault="00DF0761" w:rsidP="00B35017">
      <w:pPr>
        <w:spacing w:after="0"/>
        <w:jc w:val="both"/>
        <w:rPr>
          <w:rFonts w:ascii="Arial" w:hAnsi="Arial" w:cs="Arial"/>
        </w:rPr>
      </w:pPr>
      <w:r w:rsidRPr="00B83EF4">
        <w:rPr>
          <w:rFonts w:ascii="Arial" w:hAnsi="Arial" w:cs="Arial"/>
        </w:rPr>
        <w:t>Sala Pamięci.</w:t>
      </w:r>
    </w:p>
    <w:p w14:paraId="35F9FEBB" w14:textId="77777777" w:rsidR="00DF0761" w:rsidRPr="00B83EF4" w:rsidRDefault="00DF0761" w:rsidP="00B35017">
      <w:pPr>
        <w:spacing w:after="0"/>
        <w:jc w:val="both"/>
        <w:rPr>
          <w:rFonts w:ascii="Arial" w:hAnsi="Arial" w:cs="Arial"/>
        </w:rPr>
      </w:pPr>
      <w:r w:rsidRPr="00B83EF4">
        <w:rPr>
          <w:rFonts w:ascii="Arial" w:hAnsi="Arial" w:cs="Arial"/>
        </w:rPr>
        <w:t>Siłownia „pod chmurką”.</w:t>
      </w:r>
    </w:p>
    <w:p w14:paraId="52AE0ED8" w14:textId="77777777" w:rsidR="005B1B36" w:rsidRPr="00B83EF4" w:rsidRDefault="005B1B36" w:rsidP="00B35017">
      <w:pPr>
        <w:spacing w:after="0"/>
        <w:jc w:val="both"/>
        <w:rPr>
          <w:rFonts w:ascii="Arial" w:hAnsi="Arial" w:cs="Arial"/>
        </w:rPr>
      </w:pPr>
      <w:r w:rsidRPr="00B83EF4">
        <w:rPr>
          <w:rFonts w:ascii="Arial" w:hAnsi="Arial" w:cs="Arial"/>
        </w:rPr>
        <w:t>Teren rekreacujno-sportowy.</w:t>
      </w:r>
    </w:p>
    <w:p w14:paraId="7A7C562C" w14:textId="77777777" w:rsidR="00DF0761" w:rsidRPr="00B83EF4" w:rsidRDefault="00DF0761" w:rsidP="00B35017">
      <w:pPr>
        <w:spacing w:after="0"/>
        <w:jc w:val="both"/>
        <w:rPr>
          <w:rFonts w:ascii="Arial" w:hAnsi="Arial" w:cs="Arial"/>
        </w:rPr>
      </w:pPr>
      <w:r w:rsidRPr="00B83EF4">
        <w:rPr>
          <w:rFonts w:ascii="Arial" w:hAnsi="Arial" w:cs="Arial"/>
        </w:rPr>
        <w:t>Pomieszczenie na zabytkowy sprzęt działającej we wsi Ochotniczej Straży Pożarnej.</w:t>
      </w:r>
    </w:p>
    <w:p w14:paraId="0F02D0CC" w14:textId="77777777" w:rsidR="00C6465E" w:rsidRPr="00B83EF4" w:rsidRDefault="00C6465E" w:rsidP="00B35017">
      <w:pPr>
        <w:spacing w:after="0"/>
        <w:jc w:val="both"/>
        <w:rPr>
          <w:rFonts w:ascii="Arial" w:hAnsi="Arial" w:cs="Arial"/>
        </w:rPr>
      </w:pPr>
    </w:p>
    <w:p w14:paraId="7A10CA7E" w14:textId="77777777" w:rsidR="00C6465E" w:rsidRPr="002951EB" w:rsidRDefault="00C6465E" w:rsidP="00B35017">
      <w:pPr>
        <w:spacing w:after="0"/>
        <w:jc w:val="both"/>
        <w:rPr>
          <w:rFonts w:ascii="Arial" w:hAnsi="Arial" w:cs="Arial"/>
          <w:b/>
        </w:rPr>
      </w:pPr>
      <w:r w:rsidRPr="002951EB">
        <w:rPr>
          <w:rFonts w:ascii="Arial" w:hAnsi="Arial" w:cs="Arial"/>
          <w:b/>
        </w:rPr>
        <w:t>Potencjał</w:t>
      </w:r>
    </w:p>
    <w:p w14:paraId="7135404D" w14:textId="77777777" w:rsidR="00C6465E" w:rsidRPr="00B83EF4" w:rsidRDefault="00DF0761" w:rsidP="00B35017">
      <w:pPr>
        <w:spacing w:after="0"/>
        <w:jc w:val="both"/>
        <w:rPr>
          <w:rFonts w:ascii="Arial" w:hAnsi="Arial" w:cs="Arial"/>
        </w:rPr>
      </w:pPr>
      <w:r w:rsidRPr="00B83EF4">
        <w:rPr>
          <w:rFonts w:ascii="Arial" w:hAnsi="Arial" w:cs="Arial"/>
        </w:rPr>
        <w:t>Szkoła Podstawowa na 120 dzieci z salą gimnastyczną i zespołem boisk.</w:t>
      </w:r>
    </w:p>
    <w:p w14:paraId="22F0C5FB" w14:textId="77777777" w:rsidR="00DF0761" w:rsidRPr="00B83EF4" w:rsidRDefault="00DF0761" w:rsidP="00B35017">
      <w:pPr>
        <w:spacing w:after="0"/>
        <w:jc w:val="both"/>
        <w:rPr>
          <w:rFonts w:ascii="Arial" w:hAnsi="Arial" w:cs="Arial"/>
        </w:rPr>
      </w:pPr>
      <w:r w:rsidRPr="00B83EF4">
        <w:rPr>
          <w:rFonts w:ascii="Arial" w:hAnsi="Arial" w:cs="Arial"/>
        </w:rPr>
        <w:t>Remiza (w pomieszczeniu prywatnym – zabytkowa obora).</w:t>
      </w:r>
    </w:p>
    <w:p w14:paraId="09E7F957" w14:textId="77777777" w:rsidR="00DF0761" w:rsidRPr="00B83EF4" w:rsidRDefault="00DF0761" w:rsidP="00B35017">
      <w:pPr>
        <w:spacing w:after="0"/>
        <w:jc w:val="both"/>
        <w:rPr>
          <w:rFonts w:ascii="Arial" w:hAnsi="Arial" w:cs="Arial"/>
        </w:rPr>
      </w:pPr>
      <w:r w:rsidRPr="00B83EF4">
        <w:rPr>
          <w:rFonts w:ascii="Arial" w:hAnsi="Arial" w:cs="Arial"/>
        </w:rPr>
        <w:t>Od ponad 60 lat aktywnie działa Koło Gospodyń Wiejskich (z braku świetlicy spotykają się w prywatnych domach lub w szkole).</w:t>
      </w:r>
    </w:p>
    <w:p w14:paraId="23553934" w14:textId="77777777" w:rsidR="00DF0761" w:rsidRPr="00B83EF4" w:rsidRDefault="00DF0761" w:rsidP="00B35017">
      <w:pPr>
        <w:spacing w:after="0"/>
        <w:jc w:val="both"/>
        <w:rPr>
          <w:rFonts w:ascii="Arial" w:hAnsi="Arial" w:cs="Arial"/>
        </w:rPr>
      </w:pPr>
      <w:r w:rsidRPr="00B83EF4">
        <w:rPr>
          <w:rFonts w:ascii="Arial" w:hAnsi="Arial" w:cs="Arial"/>
        </w:rPr>
        <w:t>W miejscowości działa koło rękodzieła.</w:t>
      </w:r>
    </w:p>
    <w:p w14:paraId="17803505" w14:textId="77777777" w:rsidR="00DF0761" w:rsidRPr="00B83EF4" w:rsidRDefault="00DF0761" w:rsidP="00B35017">
      <w:pPr>
        <w:spacing w:after="0"/>
        <w:jc w:val="both"/>
        <w:rPr>
          <w:rFonts w:ascii="Arial" w:hAnsi="Arial" w:cs="Arial"/>
        </w:rPr>
      </w:pPr>
      <w:r w:rsidRPr="00B83EF4">
        <w:rPr>
          <w:rFonts w:ascii="Arial" w:hAnsi="Arial" w:cs="Arial"/>
        </w:rPr>
        <w:t>Niezabudowana gminna działka ok. 1300 m w centrum wsi, uporządkowana przez mieszkańców.</w:t>
      </w:r>
    </w:p>
    <w:p w14:paraId="2C7EABFA" w14:textId="77777777" w:rsidR="00DF0761" w:rsidRPr="00B83EF4" w:rsidRDefault="00DF0761" w:rsidP="00B35017">
      <w:pPr>
        <w:spacing w:after="0"/>
        <w:jc w:val="both"/>
        <w:rPr>
          <w:rFonts w:ascii="Arial" w:hAnsi="Arial" w:cs="Arial"/>
        </w:rPr>
      </w:pPr>
      <w:r w:rsidRPr="00B83EF4">
        <w:rPr>
          <w:rFonts w:ascii="Arial" w:hAnsi="Arial" w:cs="Arial"/>
        </w:rPr>
        <w:t>We wsi działają dwa sklepy.</w:t>
      </w:r>
    </w:p>
    <w:p w14:paraId="12986147" w14:textId="77777777" w:rsidR="00DF0761" w:rsidRPr="00B83EF4" w:rsidRDefault="00DF0761" w:rsidP="00B35017">
      <w:pPr>
        <w:spacing w:after="0"/>
        <w:jc w:val="both"/>
        <w:rPr>
          <w:rFonts w:ascii="Arial" w:hAnsi="Arial" w:cs="Arial"/>
        </w:rPr>
      </w:pPr>
      <w:r w:rsidRPr="00B83EF4">
        <w:rPr>
          <w:rFonts w:ascii="Arial" w:hAnsi="Arial" w:cs="Arial"/>
        </w:rPr>
        <w:t>Nieliczni rolnicy indywidualni.</w:t>
      </w:r>
    </w:p>
    <w:p w14:paraId="7AD890E5" w14:textId="77777777" w:rsidR="00DF0761" w:rsidRPr="00B83EF4" w:rsidRDefault="00DF0761" w:rsidP="00B35017">
      <w:pPr>
        <w:spacing w:after="0"/>
        <w:jc w:val="both"/>
        <w:rPr>
          <w:rFonts w:ascii="Arial" w:hAnsi="Arial" w:cs="Arial"/>
        </w:rPr>
      </w:pPr>
      <w:r w:rsidRPr="00B83EF4">
        <w:rPr>
          <w:rFonts w:ascii="Arial" w:hAnsi="Arial" w:cs="Arial"/>
        </w:rPr>
        <w:t>Młodzież wyraża chęć zaangażowania się (śpiew, taniec), ale barierą jest brak miejsca spotkań.</w:t>
      </w:r>
    </w:p>
    <w:p w14:paraId="613B928E" w14:textId="77777777" w:rsidR="00B35017" w:rsidRDefault="00B35017" w:rsidP="00B35017">
      <w:pPr>
        <w:spacing w:after="0"/>
        <w:jc w:val="both"/>
        <w:rPr>
          <w:rFonts w:ascii="Arial" w:hAnsi="Arial" w:cs="Arial"/>
        </w:rPr>
      </w:pPr>
    </w:p>
    <w:p w14:paraId="45724B0B" w14:textId="77777777" w:rsidR="002951EB" w:rsidRDefault="002951EB" w:rsidP="00B35017">
      <w:pPr>
        <w:spacing w:after="0"/>
        <w:jc w:val="both"/>
        <w:rPr>
          <w:rFonts w:ascii="Arial" w:hAnsi="Arial" w:cs="Arial"/>
        </w:rPr>
      </w:pPr>
    </w:p>
    <w:p w14:paraId="4CB5CFB2" w14:textId="77777777" w:rsidR="002951EB" w:rsidRPr="00B83EF4" w:rsidRDefault="002951EB" w:rsidP="00B35017">
      <w:pPr>
        <w:spacing w:after="0"/>
        <w:jc w:val="both"/>
        <w:rPr>
          <w:rFonts w:ascii="Arial" w:hAnsi="Arial" w:cs="Arial"/>
        </w:rPr>
      </w:pPr>
    </w:p>
    <w:p w14:paraId="75EDAC50" w14:textId="77777777" w:rsidR="00B35017" w:rsidRPr="00B83EF4" w:rsidRDefault="00B35017" w:rsidP="006F007D">
      <w:pPr>
        <w:spacing w:after="0"/>
        <w:jc w:val="center"/>
        <w:rPr>
          <w:rFonts w:ascii="Arial" w:hAnsi="Arial" w:cs="Arial"/>
          <w:b/>
        </w:rPr>
      </w:pPr>
      <w:r w:rsidRPr="00B83EF4">
        <w:rPr>
          <w:rFonts w:ascii="Arial" w:hAnsi="Arial" w:cs="Arial"/>
          <w:b/>
        </w:rPr>
        <w:lastRenderedPageBreak/>
        <w:t>MOGILICA</w:t>
      </w:r>
    </w:p>
    <w:p w14:paraId="39F8724C" w14:textId="77777777" w:rsidR="008F1D95" w:rsidRPr="00B83EF4" w:rsidRDefault="00571BD1" w:rsidP="00B35017">
      <w:pPr>
        <w:spacing w:after="0"/>
        <w:jc w:val="both"/>
        <w:rPr>
          <w:rFonts w:ascii="Arial" w:hAnsi="Arial" w:cs="Arial"/>
        </w:rPr>
      </w:pPr>
      <w:r w:rsidRPr="00B83EF4">
        <w:rPr>
          <w:rFonts w:ascii="Arial" w:hAnsi="Arial" w:cs="Arial"/>
        </w:rPr>
        <w:t>Mogilica położona jest 4 km na wschód od Dolic (siedziby gminy) i 21 km na południowy wschód od Stargardu (siedziby powiatu). W 2017 r. zamieszkiwana była przez 100 osób. Sołectwo liczy 11 domów, ma przeszłość pegeerowską, przez miejscowość przebiega droga wojewódzka.</w:t>
      </w:r>
    </w:p>
    <w:p w14:paraId="0B45A38E" w14:textId="77777777" w:rsidR="00571BD1" w:rsidRPr="00B83EF4" w:rsidRDefault="00571BD1" w:rsidP="00B35017">
      <w:pPr>
        <w:spacing w:after="0"/>
        <w:jc w:val="both"/>
        <w:rPr>
          <w:rFonts w:ascii="Arial" w:hAnsi="Arial" w:cs="Arial"/>
        </w:rPr>
      </w:pPr>
    </w:p>
    <w:p w14:paraId="09A03F2E" w14:textId="77777777" w:rsidR="00571BD1" w:rsidRPr="00B83EF4" w:rsidRDefault="00571BD1" w:rsidP="00571BD1">
      <w:pPr>
        <w:pStyle w:val="Legenda"/>
        <w:keepNext/>
        <w:spacing w:after="0" w:line="276" w:lineRule="auto"/>
        <w:jc w:val="both"/>
        <w:rPr>
          <w:rFonts w:ascii="Arial" w:hAnsi="Arial" w:cs="Arial"/>
          <w:b/>
          <w:i w:val="0"/>
          <w:color w:val="auto"/>
          <w:sz w:val="22"/>
          <w:szCs w:val="22"/>
        </w:rPr>
      </w:pPr>
      <w:bookmarkStart w:id="114" w:name="_Toc532213335"/>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15</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Mogilica</w:t>
      </w:r>
      <w:bookmarkEnd w:id="114"/>
    </w:p>
    <w:tbl>
      <w:tblPr>
        <w:tblStyle w:val="Tabela-Siatka"/>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540"/>
      </w:tblGrid>
      <w:tr w:rsidR="00571BD1" w:rsidRPr="00B83EF4" w14:paraId="71C58965" w14:textId="77777777" w:rsidTr="00571BD1">
        <w:tc>
          <w:tcPr>
            <w:tcW w:w="5507" w:type="dxa"/>
          </w:tcPr>
          <w:p w14:paraId="63A46ADA" w14:textId="77777777" w:rsidR="00571BD1" w:rsidRPr="00B83EF4" w:rsidRDefault="00571BD1" w:rsidP="00571BD1">
            <w:pPr>
              <w:rPr>
                <w:rFonts w:ascii="Arial" w:hAnsi="Arial" w:cs="Arial"/>
              </w:rPr>
            </w:pPr>
            <w:r w:rsidRPr="00B83EF4">
              <w:rPr>
                <w:rFonts w:ascii="Arial" w:hAnsi="Arial" w:cs="Arial"/>
                <w:noProof/>
                <w:lang w:eastAsia="pl-PL"/>
              </w:rPr>
              <w:drawing>
                <wp:inline distT="0" distB="0" distL="0" distR="0" wp14:anchorId="4899E4EC" wp14:editId="52F0091A">
                  <wp:extent cx="3078596" cy="2308860"/>
                  <wp:effectExtent l="0" t="0" r="762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127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81395" cy="2310959"/>
                          </a:xfrm>
                          <a:prstGeom prst="rect">
                            <a:avLst/>
                          </a:prstGeom>
                        </pic:spPr>
                      </pic:pic>
                    </a:graphicData>
                  </a:graphic>
                </wp:inline>
              </w:drawing>
            </w:r>
          </w:p>
        </w:tc>
        <w:tc>
          <w:tcPr>
            <w:tcW w:w="3701" w:type="dxa"/>
          </w:tcPr>
          <w:p w14:paraId="35A40E4E" w14:textId="77777777" w:rsidR="00571BD1" w:rsidRPr="00B83EF4" w:rsidRDefault="00571BD1" w:rsidP="00571BD1">
            <w:pPr>
              <w:rPr>
                <w:rFonts w:ascii="Arial" w:hAnsi="Arial" w:cs="Arial"/>
              </w:rPr>
            </w:pPr>
            <w:r w:rsidRPr="00B83EF4">
              <w:rPr>
                <w:rFonts w:ascii="Arial" w:hAnsi="Arial" w:cs="Arial"/>
                <w:noProof/>
                <w:lang w:eastAsia="pl-PL"/>
              </w:rPr>
              <w:drawing>
                <wp:inline distT="0" distB="0" distL="0" distR="0" wp14:anchorId="5D99FC57" wp14:editId="777283E6">
                  <wp:extent cx="2987153" cy="2240280"/>
                  <wp:effectExtent l="0" t="0" r="3810"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127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89530" cy="2242063"/>
                          </a:xfrm>
                          <a:prstGeom prst="rect">
                            <a:avLst/>
                          </a:prstGeom>
                        </pic:spPr>
                      </pic:pic>
                    </a:graphicData>
                  </a:graphic>
                </wp:inline>
              </w:drawing>
            </w:r>
          </w:p>
        </w:tc>
      </w:tr>
      <w:tr w:rsidR="00571BD1" w:rsidRPr="00B83EF4" w14:paraId="2AAA0695" w14:textId="77777777" w:rsidTr="00571BD1">
        <w:tc>
          <w:tcPr>
            <w:tcW w:w="5507" w:type="dxa"/>
          </w:tcPr>
          <w:p w14:paraId="4234D756" w14:textId="77777777" w:rsidR="00571BD1" w:rsidRPr="00B83EF4" w:rsidRDefault="00571BD1" w:rsidP="00571BD1">
            <w:pPr>
              <w:rPr>
                <w:rFonts w:ascii="Arial" w:hAnsi="Arial" w:cs="Arial"/>
              </w:rPr>
            </w:pPr>
            <w:r w:rsidRPr="00B83EF4">
              <w:rPr>
                <w:rFonts w:ascii="Arial" w:hAnsi="Arial" w:cs="Arial"/>
                <w:noProof/>
                <w:lang w:eastAsia="pl-PL"/>
              </w:rPr>
              <w:drawing>
                <wp:inline distT="0" distB="0" distL="0" distR="0" wp14:anchorId="7F3AF6C7" wp14:editId="141A239C">
                  <wp:extent cx="2916031" cy="2186940"/>
                  <wp:effectExtent l="0" t="0" r="0" b="381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127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16806" cy="2187521"/>
                          </a:xfrm>
                          <a:prstGeom prst="rect">
                            <a:avLst/>
                          </a:prstGeom>
                        </pic:spPr>
                      </pic:pic>
                    </a:graphicData>
                  </a:graphic>
                </wp:inline>
              </w:drawing>
            </w:r>
          </w:p>
        </w:tc>
        <w:tc>
          <w:tcPr>
            <w:tcW w:w="3701" w:type="dxa"/>
          </w:tcPr>
          <w:p w14:paraId="0035CA99" w14:textId="77777777" w:rsidR="00571BD1" w:rsidRPr="00B83EF4" w:rsidRDefault="00571BD1" w:rsidP="00571BD1">
            <w:pPr>
              <w:rPr>
                <w:rFonts w:ascii="Arial" w:hAnsi="Arial" w:cs="Arial"/>
              </w:rPr>
            </w:pPr>
            <w:r w:rsidRPr="00B83EF4">
              <w:rPr>
                <w:rFonts w:ascii="Arial" w:hAnsi="Arial" w:cs="Arial"/>
                <w:noProof/>
                <w:lang w:eastAsia="pl-PL"/>
              </w:rPr>
              <w:drawing>
                <wp:inline distT="0" distB="0" distL="0" distR="0" wp14:anchorId="49D4E021" wp14:editId="06A71E45">
                  <wp:extent cx="2897505" cy="2173046"/>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127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99793" cy="2174762"/>
                          </a:xfrm>
                          <a:prstGeom prst="rect">
                            <a:avLst/>
                          </a:prstGeom>
                        </pic:spPr>
                      </pic:pic>
                    </a:graphicData>
                  </a:graphic>
                </wp:inline>
              </w:drawing>
            </w:r>
          </w:p>
        </w:tc>
      </w:tr>
    </w:tbl>
    <w:p w14:paraId="57CB420B" w14:textId="77777777" w:rsidR="00DF0761" w:rsidRPr="002951EB" w:rsidRDefault="00571BD1" w:rsidP="002951EB">
      <w:pPr>
        <w:rPr>
          <w:rFonts w:ascii="Arial" w:hAnsi="Arial" w:cs="Arial"/>
          <w:i/>
        </w:rPr>
      </w:pPr>
      <w:r w:rsidRPr="00B83EF4">
        <w:rPr>
          <w:rFonts w:ascii="Arial" w:hAnsi="Arial" w:cs="Arial"/>
          <w:i/>
        </w:rPr>
        <w:t>Fot. TC</w:t>
      </w:r>
    </w:p>
    <w:p w14:paraId="2BB185E6" w14:textId="77777777" w:rsidR="00DF0761" w:rsidRPr="00B83EF4" w:rsidRDefault="00DF0761" w:rsidP="00DF0761">
      <w:pPr>
        <w:pStyle w:val="Legenda"/>
        <w:keepNext/>
        <w:spacing w:after="0" w:line="276" w:lineRule="auto"/>
        <w:rPr>
          <w:rFonts w:ascii="Arial" w:hAnsi="Arial" w:cs="Arial"/>
          <w:b/>
          <w:i w:val="0"/>
          <w:iCs w:val="0"/>
          <w:color w:val="auto"/>
          <w:sz w:val="22"/>
          <w:szCs w:val="22"/>
        </w:rPr>
      </w:pPr>
      <w:bookmarkStart w:id="115" w:name="_Toc532213306"/>
      <w:r w:rsidRPr="00B83EF4">
        <w:rPr>
          <w:rFonts w:ascii="Arial" w:hAnsi="Arial" w:cs="Arial"/>
          <w:b/>
          <w:i w:val="0"/>
          <w:iCs w:val="0"/>
          <w:color w:val="auto"/>
          <w:sz w:val="22"/>
          <w:szCs w:val="22"/>
        </w:rPr>
        <w:t xml:space="preserve">Tabela </w:t>
      </w:r>
      <w:r w:rsidR="00AD3383" w:rsidRPr="00B83EF4">
        <w:rPr>
          <w:rFonts w:ascii="Arial" w:hAnsi="Arial" w:cs="Arial"/>
          <w:b/>
          <w:i w:val="0"/>
          <w:iCs w:val="0"/>
          <w:color w:val="auto"/>
          <w:sz w:val="22"/>
          <w:szCs w:val="22"/>
        </w:rPr>
        <w:fldChar w:fldCharType="begin"/>
      </w:r>
      <w:r w:rsidRPr="00B83EF4">
        <w:rPr>
          <w:rFonts w:ascii="Arial" w:hAnsi="Arial" w:cs="Arial"/>
          <w:b/>
          <w:i w:val="0"/>
          <w:iCs w:val="0"/>
          <w:color w:val="auto"/>
          <w:sz w:val="22"/>
          <w:szCs w:val="22"/>
        </w:rPr>
        <w:instrText xml:space="preserve"> SEQ Tabela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22</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Mogilica – dane statystyczne</w:t>
      </w:r>
      <w:bookmarkEnd w:id="115"/>
    </w:p>
    <w:tbl>
      <w:tblPr>
        <w:tblStyle w:val="Tabela-Siatka"/>
        <w:tblW w:w="9486" w:type="dxa"/>
        <w:tblInd w:w="38" w:type="dxa"/>
        <w:tblLook w:val="04A0" w:firstRow="1" w:lastRow="0" w:firstColumn="1" w:lastColumn="0" w:noHBand="0" w:noVBand="1"/>
      </w:tblPr>
      <w:tblGrid>
        <w:gridCol w:w="8179"/>
        <w:gridCol w:w="1307"/>
      </w:tblGrid>
      <w:tr w:rsidR="007338A4" w:rsidRPr="00B83EF4" w14:paraId="5E343D6C" w14:textId="77777777" w:rsidTr="002951EB">
        <w:tc>
          <w:tcPr>
            <w:tcW w:w="8179" w:type="dxa"/>
          </w:tcPr>
          <w:p w14:paraId="546AA397" w14:textId="77777777" w:rsidR="007338A4" w:rsidRPr="00B83EF4" w:rsidRDefault="007338A4" w:rsidP="00115F48">
            <w:pPr>
              <w:jc w:val="center"/>
              <w:rPr>
                <w:rFonts w:ascii="Arial" w:hAnsi="Arial" w:cs="Arial"/>
                <w:b/>
              </w:rPr>
            </w:pPr>
            <w:r w:rsidRPr="00B83EF4">
              <w:rPr>
                <w:rFonts w:ascii="Arial" w:hAnsi="Arial" w:cs="Arial"/>
                <w:b/>
              </w:rPr>
              <w:t>Cecha</w:t>
            </w:r>
          </w:p>
        </w:tc>
        <w:tc>
          <w:tcPr>
            <w:tcW w:w="1307" w:type="dxa"/>
          </w:tcPr>
          <w:p w14:paraId="1A12CC4C" w14:textId="77777777" w:rsidR="007338A4" w:rsidRPr="00B83EF4" w:rsidRDefault="007338A4" w:rsidP="00115F48">
            <w:pPr>
              <w:jc w:val="center"/>
              <w:rPr>
                <w:rFonts w:ascii="Arial" w:hAnsi="Arial" w:cs="Arial"/>
                <w:b/>
              </w:rPr>
            </w:pPr>
            <w:r w:rsidRPr="00B83EF4">
              <w:rPr>
                <w:rFonts w:ascii="Arial" w:hAnsi="Arial" w:cs="Arial"/>
                <w:b/>
              </w:rPr>
              <w:t>Liczba</w:t>
            </w:r>
          </w:p>
        </w:tc>
      </w:tr>
      <w:tr w:rsidR="007338A4" w:rsidRPr="00B83EF4" w14:paraId="5F60A703" w14:textId="77777777" w:rsidTr="002951EB">
        <w:tc>
          <w:tcPr>
            <w:tcW w:w="8179" w:type="dxa"/>
            <w:shd w:val="clear" w:color="auto" w:fill="F2F2F2" w:themeFill="background1" w:themeFillShade="F2"/>
          </w:tcPr>
          <w:p w14:paraId="152552D2" w14:textId="77777777" w:rsidR="007338A4" w:rsidRPr="00B83EF4" w:rsidRDefault="007338A4" w:rsidP="00115F48">
            <w:pPr>
              <w:jc w:val="both"/>
              <w:rPr>
                <w:rFonts w:ascii="Arial" w:hAnsi="Arial" w:cs="Arial"/>
              </w:rPr>
            </w:pPr>
            <w:r w:rsidRPr="00B83EF4">
              <w:rPr>
                <w:rFonts w:ascii="Arial" w:hAnsi="Arial" w:cs="Arial"/>
              </w:rPr>
              <w:t>Liczba mieszkańców</w:t>
            </w:r>
            <w:r w:rsidRPr="00B83EF4">
              <w:rPr>
                <w:rFonts w:ascii="Arial" w:hAnsi="Arial" w:cs="Arial"/>
                <w:color w:val="000000"/>
              </w:rPr>
              <w:t xml:space="preserve"> ogółem</w:t>
            </w:r>
          </w:p>
        </w:tc>
        <w:tc>
          <w:tcPr>
            <w:tcW w:w="1307" w:type="dxa"/>
            <w:shd w:val="clear" w:color="auto" w:fill="F2F2F2" w:themeFill="background1" w:themeFillShade="F2"/>
          </w:tcPr>
          <w:p w14:paraId="53E6FC0F" w14:textId="77777777" w:rsidR="007338A4" w:rsidRPr="00B83EF4" w:rsidRDefault="00F74DE8" w:rsidP="00115F48">
            <w:pPr>
              <w:jc w:val="right"/>
              <w:rPr>
                <w:rFonts w:ascii="Arial" w:hAnsi="Arial" w:cs="Arial"/>
              </w:rPr>
            </w:pPr>
            <w:r w:rsidRPr="00B83EF4">
              <w:rPr>
                <w:rFonts w:ascii="Arial" w:hAnsi="Arial" w:cs="Arial"/>
              </w:rPr>
              <w:t>100</w:t>
            </w:r>
          </w:p>
        </w:tc>
      </w:tr>
      <w:tr w:rsidR="007338A4" w:rsidRPr="00B83EF4" w14:paraId="340B7AB6" w14:textId="77777777" w:rsidTr="002951EB">
        <w:tc>
          <w:tcPr>
            <w:tcW w:w="8179" w:type="dxa"/>
            <w:shd w:val="clear" w:color="auto" w:fill="F2F2F2" w:themeFill="background1" w:themeFillShade="F2"/>
          </w:tcPr>
          <w:p w14:paraId="19F3F695" w14:textId="77777777" w:rsidR="007338A4" w:rsidRPr="00B83EF4" w:rsidRDefault="007338A4" w:rsidP="00115F48">
            <w:pPr>
              <w:jc w:val="both"/>
              <w:rPr>
                <w:rFonts w:ascii="Arial" w:hAnsi="Arial" w:cs="Arial"/>
              </w:rPr>
            </w:pPr>
            <w:r w:rsidRPr="00B83EF4">
              <w:rPr>
                <w:rFonts w:ascii="Arial" w:hAnsi="Arial" w:cs="Arial"/>
              </w:rPr>
              <w:t>Liczba mieszkańców w wieku przedprodukcyjnym 0-18</w:t>
            </w:r>
          </w:p>
        </w:tc>
        <w:tc>
          <w:tcPr>
            <w:tcW w:w="1307" w:type="dxa"/>
            <w:shd w:val="clear" w:color="auto" w:fill="F2F2F2" w:themeFill="background1" w:themeFillShade="F2"/>
          </w:tcPr>
          <w:p w14:paraId="3F477976" w14:textId="77777777" w:rsidR="007338A4" w:rsidRPr="00B83EF4" w:rsidRDefault="00F74DE8" w:rsidP="00115F48">
            <w:pPr>
              <w:jc w:val="right"/>
              <w:rPr>
                <w:rFonts w:ascii="Arial" w:hAnsi="Arial" w:cs="Arial"/>
              </w:rPr>
            </w:pPr>
            <w:r w:rsidRPr="00B83EF4">
              <w:rPr>
                <w:rFonts w:ascii="Arial" w:hAnsi="Arial" w:cs="Arial"/>
              </w:rPr>
              <w:t>21</w:t>
            </w:r>
          </w:p>
        </w:tc>
      </w:tr>
      <w:tr w:rsidR="007338A4" w:rsidRPr="00B83EF4" w14:paraId="68DE9006" w14:textId="77777777" w:rsidTr="002951EB">
        <w:tc>
          <w:tcPr>
            <w:tcW w:w="8179" w:type="dxa"/>
            <w:shd w:val="clear" w:color="auto" w:fill="F2F2F2" w:themeFill="background1" w:themeFillShade="F2"/>
          </w:tcPr>
          <w:p w14:paraId="376F5F9A" w14:textId="77777777" w:rsidR="007338A4" w:rsidRPr="00B83EF4" w:rsidRDefault="007338A4" w:rsidP="00115F48">
            <w:pPr>
              <w:jc w:val="both"/>
              <w:rPr>
                <w:rFonts w:ascii="Arial" w:hAnsi="Arial" w:cs="Arial"/>
              </w:rPr>
            </w:pPr>
            <w:r w:rsidRPr="00B83EF4">
              <w:rPr>
                <w:rFonts w:ascii="Arial" w:hAnsi="Arial" w:cs="Arial"/>
              </w:rPr>
              <w:t>Liczba mieszkańców w wieku produkcyjnym 19-65</w:t>
            </w:r>
          </w:p>
        </w:tc>
        <w:tc>
          <w:tcPr>
            <w:tcW w:w="1307" w:type="dxa"/>
            <w:shd w:val="clear" w:color="auto" w:fill="F2F2F2" w:themeFill="background1" w:themeFillShade="F2"/>
          </w:tcPr>
          <w:p w14:paraId="46B3555C" w14:textId="77777777" w:rsidR="007338A4" w:rsidRPr="00B83EF4" w:rsidRDefault="00F74DE8" w:rsidP="00115F48">
            <w:pPr>
              <w:jc w:val="right"/>
              <w:rPr>
                <w:rFonts w:ascii="Arial" w:hAnsi="Arial" w:cs="Arial"/>
              </w:rPr>
            </w:pPr>
            <w:r w:rsidRPr="00B83EF4">
              <w:rPr>
                <w:rFonts w:ascii="Arial" w:hAnsi="Arial" w:cs="Arial"/>
              </w:rPr>
              <w:t>69</w:t>
            </w:r>
          </w:p>
        </w:tc>
      </w:tr>
      <w:tr w:rsidR="007338A4" w:rsidRPr="00B83EF4" w14:paraId="66E058BE" w14:textId="77777777" w:rsidTr="002951EB">
        <w:tc>
          <w:tcPr>
            <w:tcW w:w="8179" w:type="dxa"/>
            <w:shd w:val="clear" w:color="auto" w:fill="F2F2F2" w:themeFill="background1" w:themeFillShade="F2"/>
          </w:tcPr>
          <w:p w14:paraId="3D481BB5" w14:textId="77777777" w:rsidR="007338A4" w:rsidRPr="00B83EF4" w:rsidRDefault="007338A4" w:rsidP="00115F48">
            <w:pPr>
              <w:jc w:val="both"/>
              <w:rPr>
                <w:rFonts w:ascii="Arial" w:hAnsi="Arial" w:cs="Arial"/>
              </w:rPr>
            </w:pPr>
            <w:r w:rsidRPr="00B83EF4">
              <w:rPr>
                <w:rFonts w:ascii="Arial" w:hAnsi="Arial" w:cs="Arial"/>
              </w:rPr>
              <w:t>Liczba mieszkańców w wieku poprodukcyjnym pow. 66</w:t>
            </w:r>
          </w:p>
        </w:tc>
        <w:tc>
          <w:tcPr>
            <w:tcW w:w="1307" w:type="dxa"/>
            <w:shd w:val="clear" w:color="auto" w:fill="F2F2F2" w:themeFill="background1" w:themeFillShade="F2"/>
          </w:tcPr>
          <w:p w14:paraId="125BCD51" w14:textId="77777777" w:rsidR="007338A4" w:rsidRPr="00B83EF4" w:rsidRDefault="00F74DE8" w:rsidP="00115F48">
            <w:pPr>
              <w:jc w:val="right"/>
              <w:rPr>
                <w:rFonts w:ascii="Arial" w:hAnsi="Arial" w:cs="Arial"/>
              </w:rPr>
            </w:pPr>
            <w:r w:rsidRPr="00B83EF4">
              <w:rPr>
                <w:rFonts w:ascii="Arial" w:hAnsi="Arial" w:cs="Arial"/>
              </w:rPr>
              <w:t>10</w:t>
            </w:r>
          </w:p>
        </w:tc>
      </w:tr>
      <w:tr w:rsidR="007338A4" w:rsidRPr="00B83EF4" w14:paraId="4B8D3B0A" w14:textId="77777777" w:rsidTr="002951EB">
        <w:tc>
          <w:tcPr>
            <w:tcW w:w="8179" w:type="dxa"/>
            <w:shd w:val="clear" w:color="auto" w:fill="F2F2F2" w:themeFill="background1" w:themeFillShade="F2"/>
          </w:tcPr>
          <w:p w14:paraId="47B95354" w14:textId="77777777" w:rsidR="007338A4" w:rsidRPr="00B83EF4" w:rsidRDefault="007338A4" w:rsidP="00115F48">
            <w:pPr>
              <w:jc w:val="both"/>
              <w:rPr>
                <w:rFonts w:ascii="Arial" w:hAnsi="Arial" w:cs="Arial"/>
              </w:rPr>
            </w:pPr>
            <w:r w:rsidRPr="00B83EF4">
              <w:rPr>
                <w:rFonts w:ascii="Arial" w:hAnsi="Arial" w:cs="Arial"/>
              </w:rPr>
              <w:t>Liczba mieszkańców w wieku 7-18lat</w:t>
            </w:r>
          </w:p>
        </w:tc>
        <w:tc>
          <w:tcPr>
            <w:tcW w:w="1307" w:type="dxa"/>
            <w:shd w:val="clear" w:color="auto" w:fill="F2F2F2" w:themeFill="background1" w:themeFillShade="F2"/>
          </w:tcPr>
          <w:p w14:paraId="2BBEA358" w14:textId="77777777" w:rsidR="007338A4" w:rsidRPr="00B83EF4" w:rsidRDefault="00F74DE8" w:rsidP="00115F48">
            <w:pPr>
              <w:jc w:val="right"/>
              <w:rPr>
                <w:rFonts w:ascii="Arial" w:hAnsi="Arial" w:cs="Arial"/>
              </w:rPr>
            </w:pPr>
            <w:r w:rsidRPr="00B83EF4">
              <w:rPr>
                <w:rFonts w:ascii="Arial" w:hAnsi="Arial" w:cs="Arial"/>
              </w:rPr>
              <w:t>13</w:t>
            </w:r>
          </w:p>
        </w:tc>
      </w:tr>
      <w:tr w:rsidR="007338A4" w:rsidRPr="00B83EF4" w14:paraId="4B3A1808" w14:textId="77777777" w:rsidTr="002951EB">
        <w:tc>
          <w:tcPr>
            <w:tcW w:w="8179" w:type="dxa"/>
            <w:shd w:val="clear" w:color="auto" w:fill="F2F2F2" w:themeFill="background1" w:themeFillShade="F2"/>
          </w:tcPr>
          <w:p w14:paraId="041EC0D5" w14:textId="77777777" w:rsidR="007338A4" w:rsidRPr="00B83EF4" w:rsidRDefault="007338A4" w:rsidP="00115F48">
            <w:pPr>
              <w:jc w:val="both"/>
              <w:rPr>
                <w:rFonts w:ascii="Arial" w:hAnsi="Arial" w:cs="Arial"/>
              </w:rPr>
            </w:pPr>
            <w:r w:rsidRPr="00B83EF4">
              <w:rPr>
                <w:rFonts w:ascii="Arial" w:hAnsi="Arial" w:cs="Arial"/>
              </w:rPr>
              <w:t>Liczba kobiet</w:t>
            </w:r>
          </w:p>
        </w:tc>
        <w:tc>
          <w:tcPr>
            <w:tcW w:w="1307" w:type="dxa"/>
            <w:shd w:val="clear" w:color="auto" w:fill="F2F2F2" w:themeFill="background1" w:themeFillShade="F2"/>
          </w:tcPr>
          <w:p w14:paraId="2AD868D2" w14:textId="77777777" w:rsidR="007338A4" w:rsidRPr="00B83EF4" w:rsidRDefault="00F74DE8" w:rsidP="00115F48">
            <w:pPr>
              <w:jc w:val="right"/>
              <w:rPr>
                <w:rFonts w:ascii="Arial" w:hAnsi="Arial" w:cs="Arial"/>
              </w:rPr>
            </w:pPr>
            <w:r w:rsidRPr="00B83EF4">
              <w:rPr>
                <w:rFonts w:ascii="Arial" w:hAnsi="Arial" w:cs="Arial"/>
              </w:rPr>
              <w:t>42</w:t>
            </w:r>
          </w:p>
        </w:tc>
      </w:tr>
      <w:tr w:rsidR="007338A4" w:rsidRPr="00B83EF4" w14:paraId="6B93C091" w14:textId="77777777" w:rsidTr="002951EB">
        <w:tc>
          <w:tcPr>
            <w:tcW w:w="8179" w:type="dxa"/>
            <w:shd w:val="clear" w:color="auto" w:fill="F2F2F2" w:themeFill="background1" w:themeFillShade="F2"/>
          </w:tcPr>
          <w:p w14:paraId="0EB8B949" w14:textId="77777777" w:rsidR="007338A4" w:rsidRPr="00B83EF4" w:rsidRDefault="007338A4" w:rsidP="00115F48">
            <w:pPr>
              <w:jc w:val="both"/>
              <w:rPr>
                <w:rFonts w:ascii="Arial" w:hAnsi="Arial" w:cs="Arial"/>
              </w:rPr>
            </w:pPr>
            <w:r w:rsidRPr="00B83EF4">
              <w:rPr>
                <w:rFonts w:ascii="Arial" w:hAnsi="Arial" w:cs="Arial"/>
              </w:rPr>
              <w:t>Liczba kobiet w wieku produkcyjnym 19-60</w:t>
            </w:r>
          </w:p>
        </w:tc>
        <w:tc>
          <w:tcPr>
            <w:tcW w:w="1307" w:type="dxa"/>
            <w:shd w:val="clear" w:color="auto" w:fill="F2F2F2" w:themeFill="background1" w:themeFillShade="F2"/>
          </w:tcPr>
          <w:p w14:paraId="5FA8D8D8" w14:textId="77777777" w:rsidR="007338A4" w:rsidRPr="00B83EF4" w:rsidRDefault="00F74DE8" w:rsidP="00115F48">
            <w:pPr>
              <w:jc w:val="right"/>
              <w:rPr>
                <w:rFonts w:ascii="Arial" w:hAnsi="Arial" w:cs="Arial"/>
              </w:rPr>
            </w:pPr>
            <w:r w:rsidRPr="00B83EF4">
              <w:rPr>
                <w:rFonts w:ascii="Arial" w:hAnsi="Arial" w:cs="Arial"/>
              </w:rPr>
              <w:t>30</w:t>
            </w:r>
          </w:p>
        </w:tc>
      </w:tr>
      <w:tr w:rsidR="007338A4" w:rsidRPr="00B83EF4" w14:paraId="229D4104" w14:textId="77777777" w:rsidTr="002951EB">
        <w:tc>
          <w:tcPr>
            <w:tcW w:w="8179" w:type="dxa"/>
            <w:shd w:val="clear" w:color="auto" w:fill="F2F2F2" w:themeFill="background1" w:themeFillShade="F2"/>
          </w:tcPr>
          <w:p w14:paraId="1E4F5C4F" w14:textId="77777777" w:rsidR="007338A4" w:rsidRPr="00B83EF4" w:rsidRDefault="007338A4" w:rsidP="00115F48">
            <w:pPr>
              <w:jc w:val="both"/>
              <w:rPr>
                <w:rFonts w:ascii="Arial" w:hAnsi="Arial" w:cs="Arial"/>
              </w:rPr>
            </w:pPr>
            <w:r w:rsidRPr="00B83EF4">
              <w:rPr>
                <w:rFonts w:ascii="Arial" w:hAnsi="Arial" w:cs="Arial"/>
              </w:rPr>
              <w:t>Liczba kobiet w wieku poprodukcyjnym pow. 60 r.ż.</w:t>
            </w:r>
          </w:p>
        </w:tc>
        <w:tc>
          <w:tcPr>
            <w:tcW w:w="1307" w:type="dxa"/>
            <w:shd w:val="clear" w:color="auto" w:fill="F2F2F2" w:themeFill="background1" w:themeFillShade="F2"/>
          </w:tcPr>
          <w:p w14:paraId="6595103F" w14:textId="77777777" w:rsidR="007338A4" w:rsidRPr="00B83EF4" w:rsidRDefault="00F74DE8" w:rsidP="00115F48">
            <w:pPr>
              <w:jc w:val="right"/>
              <w:rPr>
                <w:rFonts w:ascii="Arial" w:hAnsi="Arial" w:cs="Arial"/>
              </w:rPr>
            </w:pPr>
            <w:r w:rsidRPr="00B83EF4">
              <w:rPr>
                <w:rFonts w:ascii="Arial" w:hAnsi="Arial" w:cs="Arial"/>
              </w:rPr>
              <w:t>6</w:t>
            </w:r>
          </w:p>
        </w:tc>
      </w:tr>
      <w:tr w:rsidR="007338A4" w:rsidRPr="00B83EF4" w14:paraId="14C228D9" w14:textId="77777777" w:rsidTr="002951EB">
        <w:tc>
          <w:tcPr>
            <w:tcW w:w="8179" w:type="dxa"/>
            <w:shd w:val="clear" w:color="auto" w:fill="F2F2F2" w:themeFill="background1" w:themeFillShade="F2"/>
          </w:tcPr>
          <w:p w14:paraId="05D40129" w14:textId="77777777" w:rsidR="007338A4" w:rsidRPr="00B83EF4" w:rsidRDefault="007338A4" w:rsidP="00115F48">
            <w:pPr>
              <w:jc w:val="both"/>
              <w:rPr>
                <w:rFonts w:ascii="Arial" w:hAnsi="Arial" w:cs="Arial"/>
              </w:rPr>
            </w:pPr>
            <w:r w:rsidRPr="00B83EF4">
              <w:rPr>
                <w:rFonts w:ascii="Arial" w:hAnsi="Arial" w:cs="Arial"/>
              </w:rPr>
              <w:t>Liczba organizacji pozarządowych</w:t>
            </w:r>
          </w:p>
        </w:tc>
        <w:tc>
          <w:tcPr>
            <w:tcW w:w="1307" w:type="dxa"/>
            <w:shd w:val="clear" w:color="auto" w:fill="F2F2F2" w:themeFill="background1" w:themeFillShade="F2"/>
          </w:tcPr>
          <w:p w14:paraId="313D390B" w14:textId="77777777" w:rsidR="007338A4" w:rsidRPr="00B83EF4" w:rsidRDefault="00F74DE8" w:rsidP="00115F48">
            <w:pPr>
              <w:jc w:val="right"/>
              <w:rPr>
                <w:rFonts w:ascii="Arial" w:hAnsi="Arial" w:cs="Arial"/>
              </w:rPr>
            </w:pPr>
            <w:r w:rsidRPr="00B83EF4">
              <w:rPr>
                <w:rFonts w:ascii="Arial" w:hAnsi="Arial" w:cs="Arial"/>
              </w:rPr>
              <w:t>0</w:t>
            </w:r>
          </w:p>
        </w:tc>
      </w:tr>
      <w:tr w:rsidR="007338A4" w:rsidRPr="00B83EF4" w14:paraId="7BEF5369" w14:textId="77777777" w:rsidTr="002951EB">
        <w:tc>
          <w:tcPr>
            <w:tcW w:w="8179" w:type="dxa"/>
            <w:shd w:val="clear" w:color="auto" w:fill="F2F2F2" w:themeFill="background1" w:themeFillShade="F2"/>
          </w:tcPr>
          <w:p w14:paraId="77A5DC1A" w14:textId="77777777" w:rsidR="007338A4" w:rsidRPr="00B83EF4" w:rsidRDefault="007338A4" w:rsidP="00115F48">
            <w:pPr>
              <w:jc w:val="both"/>
              <w:rPr>
                <w:rFonts w:ascii="Arial" w:hAnsi="Arial" w:cs="Arial"/>
              </w:rPr>
            </w:pPr>
            <w:r w:rsidRPr="00B83EF4">
              <w:rPr>
                <w:rFonts w:ascii="Arial" w:hAnsi="Arial" w:cs="Arial"/>
              </w:rPr>
              <w:t>Liczba osób korzystających z zasiłków pomocy społecznej</w:t>
            </w:r>
          </w:p>
        </w:tc>
        <w:tc>
          <w:tcPr>
            <w:tcW w:w="1307" w:type="dxa"/>
            <w:shd w:val="clear" w:color="auto" w:fill="F2F2F2" w:themeFill="background1" w:themeFillShade="F2"/>
          </w:tcPr>
          <w:p w14:paraId="30F9D864" w14:textId="77777777" w:rsidR="007338A4" w:rsidRPr="00B83EF4" w:rsidRDefault="00F74DE8" w:rsidP="00115F48">
            <w:pPr>
              <w:jc w:val="right"/>
              <w:rPr>
                <w:rFonts w:ascii="Arial" w:hAnsi="Arial" w:cs="Arial"/>
              </w:rPr>
            </w:pPr>
            <w:r w:rsidRPr="00B83EF4">
              <w:rPr>
                <w:rFonts w:ascii="Arial" w:hAnsi="Arial" w:cs="Arial"/>
              </w:rPr>
              <w:t>36</w:t>
            </w:r>
          </w:p>
        </w:tc>
      </w:tr>
      <w:tr w:rsidR="007338A4" w:rsidRPr="00B83EF4" w14:paraId="0F3A48A3" w14:textId="77777777" w:rsidTr="002951EB">
        <w:tc>
          <w:tcPr>
            <w:tcW w:w="8179" w:type="dxa"/>
            <w:shd w:val="clear" w:color="auto" w:fill="F2F2F2" w:themeFill="background1" w:themeFillShade="F2"/>
          </w:tcPr>
          <w:p w14:paraId="275FD03E" w14:textId="77777777" w:rsidR="007338A4" w:rsidRPr="00B83EF4" w:rsidRDefault="007338A4" w:rsidP="00115F48">
            <w:pPr>
              <w:jc w:val="both"/>
              <w:rPr>
                <w:rFonts w:ascii="Arial" w:hAnsi="Arial" w:cs="Arial"/>
              </w:rPr>
            </w:pPr>
            <w:r w:rsidRPr="00B83EF4">
              <w:rPr>
                <w:rFonts w:ascii="Arial" w:hAnsi="Arial" w:cs="Arial"/>
              </w:rPr>
              <w:t>Liczba osób do 18 r. ż. korzystających z zasiłków op. społ.</w:t>
            </w:r>
          </w:p>
        </w:tc>
        <w:tc>
          <w:tcPr>
            <w:tcW w:w="1307" w:type="dxa"/>
            <w:shd w:val="clear" w:color="auto" w:fill="F2F2F2" w:themeFill="background1" w:themeFillShade="F2"/>
          </w:tcPr>
          <w:p w14:paraId="21C49FFC" w14:textId="77777777" w:rsidR="007338A4" w:rsidRPr="00B83EF4" w:rsidRDefault="00F74DE8" w:rsidP="00115F48">
            <w:pPr>
              <w:jc w:val="right"/>
              <w:rPr>
                <w:rFonts w:ascii="Arial" w:hAnsi="Arial" w:cs="Arial"/>
              </w:rPr>
            </w:pPr>
            <w:r w:rsidRPr="00B83EF4">
              <w:rPr>
                <w:rFonts w:ascii="Arial" w:hAnsi="Arial" w:cs="Arial"/>
              </w:rPr>
              <w:t>20</w:t>
            </w:r>
          </w:p>
        </w:tc>
      </w:tr>
      <w:tr w:rsidR="007338A4" w:rsidRPr="00B83EF4" w14:paraId="3DB82542" w14:textId="77777777" w:rsidTr="002951EB">
        <w:tc>
          <w:tcPr>
            <w:tcW w:w="8179" w:type="dxa"/>
            <w:shd w:val="clear" w:color="auto" w:fill="F2F2F2" w:themeFill="background1" w:themeFillShade="F2"/>
          </w:tcPr>
          <w:p w14:paraId="4A0150A2" w14:textId="77777777" w:rsidR="007338A4" w:rsidRPr="00B83EF4" w:rsidRDefault="007338A4" w:rsidP="00115F48">
            <w:pPr>
              <w:jc w:val="both"/>
              <w:rPr>
                <w:rFonts w:ascii="Arial" w:hAnsi="Arial" w:cs="Arial"/>
              </w:rPr>
            </w:pPr>
            <w:r w:rsidRPr="00B83EF4">
              <w:rPr>
                <w:rFonts w:ascii="Arial" w:hAnsi="Arial" w:cs="Arial"/>
              </w:rPr>
              <w:t>Liczba osób do 35 r. ż. korzystających z zasiłków op. społ.</w:t>
            </w:r>
          </w:p>
        </w:tc>
        <w:tc>
          <w:tcPr>
            <w:tcW w:w="1307" w:type="dxa"/>
            <w:shd w:val="clear" w:color="auto" w:fill="F2F2F2" w:themeFill="background1" w:themeFillShade="F2"/>
          </w:tcPr>
          <w:p w14:paraId="2F7F3244" w14:textId="77777777" w:rsidR="007338A4" w:rsidRPr="00B83EF4" w:rsidRDefault="00F74DE8" w:rsidP="00115F48">
            <w:pPr>
              <w:jc w:val="right"/>
              <w:rPr>
                <w:rFonts w:ascii="Arial" w:hAnsi="Arial" w:cs="Arial"/>
              </w:rPr>
            </w:pPr>
            <w:r w:rsidRPr="00B83EF4">
              <w:rPr>
                <w:rFonts w:ascii="Arial" w:hAnsi="Arial" w:cs="Arial"/>
              </w:rPr>
              <w:t>29</w:t>
            </w:r>
          </w:p>
        </w:tc>
      </w:tr>
      <w:tr w:rsidR="007338A4" w:rsidRPr="00B83EF4" w14:paraId="2593F0F4" w14:textId="77777777" w:rsidTr="002951EB">
        <w:tc>
          <w:tcPr>
            <w:tcW w:w="8179" w:type="dxa"/>
            <w:shd w:val="clear" w:color="auto" w:fill="F2F2F2" w:themeFill="background1" w:themeFillShade="F2"/>
          </w:tcPr>
          <w:p w14:paraId="5C7A248D" w14:textId="77777777" w:rsidR="007338A4" w:rsidRPr="00B83EF4" w:rsidRDefault="007338A4" w:rsidP="00115F48">
            <w:pPr>
              <w:jc w:val="both"/>
              <w:rPr>
                <w:rFonts w:ascii="Arial" w:hAnsi="Arial" w:cs="Arial"/>
              </w:rPr>
            </w:pPr>
            <w:r w:rsidRPr="00B83EF4">
              <w:rPr>
                <w:rFonts w:ascii="Arial" w:hAnsi="Arial" w:cs="Arial"/>
              </w:rPr>
              <w:t>Liczba osób z problemem alkoholowym korzystająca z działalności GKPA</w:t>
            </w:r>
          </w:p>
        </w:tc>
        <w:tc>
          <w:tcPr>
            <w:tcW w:w="1307" w:type="dxa"/>
            <w:shd w:val="clear" w:color="auto" w:fill="F2F2F2" w:themeFill="background1" w:themeFillShade="F2"/>
          </w:tcPr>
          <w:p w14:paraId="54D90B50" w14:textId="77777777" w:rsidR="007338A4" w:rsidRPr="00B83EF4" w:rsidRDefault="00F74DE8" w:rsidP="00115F48">
            <w:pPr>
              <w:jc w:val="right"/>
              <w:rPr>
                <w:rFonts w:ascii="Arial" w:hAnsi="Arial" w:cs="Arial"/>
              </w:rPr>
            </w:pPr>
            <w:r w:rsidRPr="00B83EF4">
              <w:rPr>
                <w:rFonts w:ascii="Arial" w:hAnsi="Arial" w:cs="Arial"/>
              </w:rPr>
              <w:t>0</w:t>
            </w:r>
          </w:p>
        </w:tc>
      </w:tr>
      <w:tr w:rsidR="007338A4" w:rsidRPr="00B83EF4" w14:paraId="592EFA4F" w14:textId="77777777" w:rsidTr="002951EB">
        <w:tc>
          <w:tcPr>
            <w:tcW w:w="8179" w:type="dxa"/>
            <w:shd w:val="clear" w:color="auto" w:fill="F2F2F2" w:themeFill="background1" w:themeFillShade="F2"/>
          </w:tcPr>
          <w:p w14:paraId="378F81E7" w14:textId="77777777" w:rsidR="007338A4" w:rsidRPr="00B83EF4" w:rsidRDefault="007338A4" w:rsidP="00115F48">
            <w:pPr>
              <w:jc w:val="both"/>
              <w:rPr>
                <w:rFonts w:ascii="Arial" w:hAnsi="Arial" w:cs="Arial"/>
              </w:rPr>
            </w:pPr>
            <w:r w:rsidRPr="00B83EF4">
              <w:rPr>
                <w:rFonts w:ascii="Arial" w:hAnsi="Arial" w:cs="Arial"/>
              </w:rPr>
              <w:t>Liczba założonych niebieskich kart</w:t>
            </w:r>
          </w:p>
        </w:tc>
        <w:tc>
          <w:tcPr>
            <w:tcW w:w="1307" w:type="dxa"/>
            <w:shd w:val="clear" w:color="auto" w:fill="F2F2F2" w:themeFill="background1" w:themeFillShade="F2"/>
          </w:tcPr>
          <w:p w14:paraId="17775CC7" w14:textId="77777777" w:rsidR="007338A4" w:rsidRPr="00B83EF4" w:rsidRDefault="00F74DE8" w:rsidP="00115F48">
            <w:pPr>
              <w:jc w:val="right"/>
              <w:rPr>
                <w:rFonts w:ascii="Arial" w:hAnsi="Arial" w:cs="Arial"/>
              </w:rPr>
            </w:pPr>
            <w:r w:rsidRPr="00B83EF4">
              <w:rPr>
                <w:rFonts w:ascii="Arial" w:hAnsi="Arial" w:cs="Arial"/>
              </w:rPr>
              <w:t>1</w:t>
            </w:r>
          </w:p>
        </w:tc>
      </w:tr>
      <w:tr w:rsidR="007338A4" w:rsidRPr="00B83EF4" w14:paraId="3A5493A4" w14:textId="77777777" w:rsidTr="002951EB">
        <w:tc>
          <w:tcPr>
            <w:tcW w:w="8179" w:type="dxa"/>
            <w:shd w:val="clear" w:color="auto" w:fill="F2F2F2" w:themeFill="background1" w:themeFillShade="F2"/>
          </w:tcPr>
          <w:p w14:paraId="7A45957E" w14:textId="77777777" w:rsidR="007338A4" w:rsidRPr="00B83EF4" w:rsidRDefault="007338A4" w:rsidP="00115F48">
            <w:pPr>
              <w:jc w:val="both"/>
              <w:rPr>
                <w:rFonts w:ascii="Arial" w:hAnsi="Arial" w:cs="Arial"/>
              </w:rPr>
            </w:pPr>
            <w:r w:rsidRPr="00B83EF4">
              <w:rPr>
                <w:rFonts w:ascii="Arial" w:hAnsi="Arial" w:cs="Arial"/>
              </w:rPr>
              <w:lastRenderedPageBreak/>
              <w:t>Liczba osób niepełnosprawnych korzystających ze świadczeń OPS</w:t>
            </w:r>
          </w:p>
        </w:tc>
        <w:tc>
          <w:tcPr>
            <w:tcW w:w="1307" w:type="dxa"/>
            <w:shd w:val="clear" w:color="auto" w:fill="F2F2F2" w:themeFill="background1" w:themeFillShade="F2"/>
          </w:tcPr>
          <w:p w14:paraId="5A84F915" w14:textId="77777777" w:rsidR="007338A4" w:rsidRPr="00B83EF4" w:rsidRDefault="00F74DE8" w:rsidP="00115F48">
            <w:pPr>
              <w:jc w:val="right"/>
              <w:rPr>
                <w:rFonts w:ascii="Arial" w:hAnsi="Arial" w:cs="Arial"/>
              </w:rPr>
            </w:pPr>
            <w:r w:rsidRPr="00B83EF4">
              <w:rPr>
                <w:rFonts w:ascii="Arial" w:hAnsi="Arial" w:cs="Arial"/>
              </w:rPr>
              <w:t>4</w:t>
            </w:r>
          </w:p>
        </w:tc>
      </w:tr>
      <w:tr w:rsidR="007338A4" w:rsidRPr="00B83EF4" w14:paraId="6FBB964B" w14:textId="77777777" w:rsidTr="002951EB">
        <w:tc>
          <w:tcPr>
            <w:tcW w:w="8179" w:type="dxa"/>
            <w:shd w:val="clear" w:color="auto" w:fill="F2F2F2" w:themeFill="background1" w:themeFillShade="F2"/>
          </w:tcPr>
          <w:p w14:paraId="59B0BB77" w14:textId="77777777" w:rsidR="007338A4" w:rsidRPr="00B83EF4" w:rsidRDefault="007338A4" w:rsidP="00115F48">
            <w:pPr>
              <w:jc w:val="both"/>
              <w:rPr>
                <w:rFonts w:ascii="Arial" w:hAnsi="Arial" w:cs="Arial"/>
              </w:rPr>
            </w:pPr>
            <w:r w:rsidRPr="00B83EF4">
              <w:rPr>
                <w:rFonts w:ascii="Arial" w:hAnsi="Arial" w:cs="Arial"/>
              </w:rPr>
              <w:t>Liczba osób korzystających z programu "Pomoc państwa w zakresie dożywiania"</w:t>
            </w:r>
          </w:p>
        </w:tc>
        <w:tc>
          <w:tcPr>
            <w:tcW w:w="1307" w:type="dxa"/>
            <w:shd w:val="clear" w:color="auto" w:fill="F2F2F2" w:themeFill="background1" w:themeFillShade="F2"/>
          </w:tcPr>
          <w:p w14:paraId="6C14A99B" w14:textId="77777777" w:rsidR="007338A4" w:rsidRPr="00B83EF4" w:rsidRDefault="00F74DE8" w:rsidP="00115F48">
            <w:pPr>
              <w:jc w:val="right"/>
              <w:rPr>
                <w:rFonts w:ascii="Arial" w:hAnsi="Arial" w:cs="Arial"/>
              </w:rPr>
            </w:pPr>
            <w:r w:rsidRPr="00B83EF4">
              <w:rPr>
                <w:rFonts w:ascii="Arial" w:hAnsi="Arial" w:cs="Arial"/>
              </w:rPr>
              <w:t>31</w:t>
            </w:r>
          </w:p>
        </w:tc>
      </w:tr>
      <w:tr w:rsidR="007338A4" w:rsidRPr="00B83EF4" w14:paraId="20C70817" w14:textId="77777777" w:rsidTr="002951EB">
        <w:tc>
          <w:tcPr>
            <w:tcW w:w="8179" w:type="dxa"/>
            <w:shd w:val="clear" w:color="auto" w:fill="F2F2F2" w:themeFill="background1" w:themeFillShade="F2"/>
          </w:tcPr>
          <w:p w14:paraId="0A81A62C" w14:textId="77777777" w:rsidR="007338A4" w:rsidRPr="00B83EF4" w:rsidRDefault="007338A4" w:rsidP="00115F48">
            <w:pPr>
              <w:jc w:val="both"/>
              <w:rPr>
                <w:rFonts w:ascii="Arial" w:hAnsi="Arial" w:cs="Arial"/>
              </w:rPr>
            </w:pPr>
            <w:r w:rsidRPr="00B83EF4">
              <w:rPr>
                <w:rFonts w:ascii="Arial" w:hAnsi="Arial" w:cs="Arial"/>
              </w:rPr>
              <w:t>Liczba osób korzystających z programu "Pomoc państwa w zakresie dożywiania" - dzieci do czasu rozpoczęcia nauki w szkole</w:t>
            </w:r>
          </w:p>
        </w:tc>
        <w:tc>
          <w:tcPr>
            <w:tcW w:w="1307" w:type="dxa"/>
            <w:shd w:val="clear" w:color="auto" w:fill="F2F2F2" w:themeFill="background1" w:themeFillShade="F2"/>
          </w:tcPr>
          <w:p w14:paraId="2AD0A141" w14:textId="77777777" w:rsidR="007338A4" w:rsidRPr="00B83EF4" w:rsidRDefault="00F74DE8" w:rsidP="00115F48">
            <w:pPr>
              <w:jc w:val="right"/>
              <w:rPr>
                <w:rFonts w:ascii="Arial" w:hAnsi="Arial" w:cs="Arial"/>
              </w:rPr>
            </w:pPr>
            <w:r w:rsidRPr="00B83EF4">
              <w:rPr>
                <w:rFonts w:ascii="Arial" w:hAnsi="Arial" w:cs="Arial"/>
              </w:rPr>
              <w:t>11</w:t>
            </w:r>
          </w:p>
        </w:tc>
      </w:tr>
      <w:tr w:rsidR="007338A4" w:rsidRPr="00B83EF4" w14:paraId="2D779069" w14:textId="77777777" w:rsidTr="002951EB">
        <w:tc>
          <w:tcPr>
            <w:tcW w:w="8179" w:type="dxa"/>
            <w:shd w:val="clear" w:color="auto" w:fill="F2F2F2" w:themeFill="background1" w:themeFillShade="F2"/>
          </w:tcPr>
          <w:p w14:paraId="0E8E2D28" w14:textId="77777777" w:rsidR="007338A4" w:rsidRPr="00B83EF4" w:rsidRDefault="007338A4" w:rsidP="00115F48">
            <w:pPr>
              <w:jc w:val="both"/>
              <w:rPr>
                <w:rFonts w:ascii="Arial" w:hAnsi="Arial" w:cs="Arial"/>
              </w:rPr>
            </w:pPr>
            <w:r w:rsidRPr="00B83EF4">
              <w:rPr>
                <w:rFonts w:ascii="Arial" w:hAnsi="Arial" w:cs="Arial"/>
              </w:rPr>
              <w:t>Liczba osób korzystających z programu "Pomoc państwa w zakresie dożywiania" - uczniowie do czasu ukończenia szkoły ponadgimnaz.</w:t>
            </w:r>
          </w:p>
        </w:tc>
        <w:tc>
          <w:tcPr>
            <w:tcW w:w="1307" w:type="dxa"/>
            <w:shd w:val="clear" w:color="auto" w:fill="F2F2F2" w:themeFill="background1" w:themeFillShade="F2"/>
          </w:tcPr>
          <w:p w14:paraId="7F66FFFD" w14:textId="77777777" w:rsidR="007338A4" w:rsidRPr="00B83EF4" w:rsidRDefault="00F74DE8" w:rsidP="00115F48">
            <w:pPr>
              <w:jc w:val="right"/>
              <w:rPr>
                <w:rFonts w:ascii="Arial" w:hAnsi="Arial" w:cs="Arial"/>
              </w:rPr>
            </w:pPr>
            <w:r w:rsidRPr="00B83EF4">
              <w:rPr>
                <w:rFonts w:ascii="Arial" w:hAnsi="Arial" w:cs="Arial"/>
              </w:rPr>
              <w:t>10</w:t>
            </w:r>
          </w:p>
        </w:tc>
      </w:tr>
      <w:tr w:rsidR="007338A4" w:rsidRPr="00B83EF4" w14:paraId="4A0CD7FB" w14:textId="77777777" w:rsidTr="002951EB">
        <w:tc>
          <w:tcPr>
            <w:tcW w:w="8179" w:type="dxa"/>
            <w:shd w:val="clear" w:color="auto" w:fill="F2F2F2" w:themeFill="background1" w:themeFillShade="F2"/>
          </w:tcPr>
          <w:p w14:paraId="5EEBDD97" w14:textId="77777777" w:rsidR="007338A4" w:rsidRPr="00B83EF4" w:rsidRDefault="007338A4" w:rsidP="00115F48">
            <w:pPr>
              <w:jc w:val="both"/>
              <w:rPr>
                <w:rFonts w:ascii="Arial" w:hAnsi="Arial" w:cs="Arial"/>
              </w:rPr>
            </w:pPr>
            <w:r w:rsidRPr="00B83EF4">
              <w:rPr>
                <w:rFonts w:ascii="Arial" w:hAnsi="Arial" w:cs="Arial"/>
              </w:rPr>
              <w:t>Osoby dorosłe otrzymujące pomoc na podstawie art. 7 ustawy o pomocy społecznej</w:t>
            </w:r>
          </w:p>
        </w:tc>
        <w:tc>
          <w:tcPr>
            <w:tcW w:w="1307" w:type="dxa"/>
            <w:shd w:val="clear" w:color="auto" w:fill="F2F2F2" w:themeFill="background1" w:themeFillShade="F2"/>
          </w:tcPr>
          <w:p w14:paraId="19A0D4B5" w14:textId="77777777" w:rsidR="007338A4" w:rsidRPr="00B83EF4" w:rsidRDefault="00F74DE8" w:rsidP="00115F48">
            <w:pPr>
              <w:jc w:val="right"/>
              <w:rPr>
                <w:rFonts w:ascii="Arial" w:hAnsi="Arial" w:cs="Arial"/>
              </w:rPr>
            </w:pPr>
            <w:r w:rsidRPr="00B83EF4">
              <w:rPr>
                <w:rFonts w:ascii="Arial" w:hAnsi="Arial" w:cs="Arial"/>
              </w:rPr>
              <w:t>17</w:t>
            </w:r>
          </w:p>
        </w:tc>
      </w:tr>
      <w:tr w:rsidR="007338A4" w:rsidRPr="00B83EF4" w14:paraId="1B2FA9C8" w14:textId="77777777" w:rsidTr="002951EB">
        <w:tc>
          <w:tcPr>
            <w:tcW w:w="8179" w:type="dxa"/>
            <w:shd w:val="clear" w:color="auto" w:fill="F2F2F2" w:themeFill="background1" w:themeFillShade="F2"/>
          </w:tcPr>
          <w:p w14:paraId="69C682CF" w14:textId="77777777" w:rsidR="007338A4" w:rsidRPr="00B83EF4" w:rsidRDefault="007338A4" w:rsidP="00115F48">
            <w:pPr>
              <w:jc w:val="both"/>
              <w:rPr>
                <w:rFonts w:ascii="Arial" w:hAnsi="Arial" w:cs="Arial"/>
              </w:rPr>
            </w:pPr>
            <w:r w:rsidRPr="00B83EF4">
              <w:rPr>
                <w:rFonts w:ascii="Arial" w:hAnsi="Arial" w:cs="Arial"/>
              </w:rPr>
              <w:t>Liczba osób bezrobotnych</w:t>
            </w:r>
          </w:p>
        </w:tc>
        <w:tc>
          <w:tcPr>
            <w:tcW w:w="1307" w:type="dxa"/>
            <w:shd w:val="clear" w:color="auto" w:fill="F2F2F2" w:themeFill="background1" w:themeFillShade="F2"/>
          </w:tcPr>
          <w:p w14:paraId="7F953C1A" w14:textId="77777777" w:rsidR="007338A4" w:rsidRPr="00B83EF4" w:rsidRDefault="00F74DE8" w:rsidP="00115F48">
            <w:pPr>
              <w:jc w:val="right"/>
              <w:rPr>
                <w:rFonts w:ascii="Arial" w:hAnsi="Arial" w:cs="Arial"/>
              </w:rPr>
            </w:pPr>
            <w:r w:rsidRPr="00B83EF4">
              <w:rPr>
                <w:rFonts w:ascii="Arial" w:hAnsi="Arial" w:cs="Arial"/>
              </w:rPr>
              <w:t>9</w:t>
            </w:r>
          </w:p>
        </w:tc>
      </w:tr>
      <w:tr w:rsidR="007338A4" w:rsidRPr="00B83EF4" w14:paraId="56F75255" w14:textId="77777777" w:rsidTr="002951EB">
        <w:tc>
          <w:tcPr>
            <w:tcW w:w="8179" w:type="dxa"/>
            <w:shd w:val="clear" w:color="auto" w:fill="F2F2F2" w:themeFill="background1" w:themeFillShade="F2"/>
          </w:tcPr>
          <w:p w14:paraId="0E912CB5" w14:textId="77777777" w:rsidR="007338A4" w:rsidRPr="00B83EF4" w:rsidRDefault="007338A4" w:rsidP="00115F48">
            <w:pPr>
              <w:jc w:val="both"/>
              <w:rPr>
                <w:rFonts w:ascii="Arial" w:hAnsi="Arial" w:cs="Arial"/>
              </w:rPr>
            </w:pPr>
            <w:r w:rsidRPr="00B83EF4">
              <w:rPr>
                <w:rFonts w:ascii="Arial" w:hAnsi="Arial" w:cs="Arial"/>
              </w:rPr>
              <w:t>Liczba osób długotrwale bezrobotnych</w:t>
            </w:r>
          </w:p>
        </w:tc>
        <w:tc>
          <w:tcPr>
            <w:tcW w:w="1307" w:type="dxa"/>
            <w:shd w:val="clear" w:color="auto" w:fill="F2F2F2" w:themeFill="background1" w:themeFillShade="F2"/>
          </w:tcPr>
          <w:p w14:paraId="726CE76E" w14:textId="77777777" w:rsidR="007338A4" w:rsidRPr="00B83EF4" w:rsidRDefault="00F74DE8" w:rsidP="00115F48">
            <w:pPr>
              <w:jc w:val="right"/>
              <w:rPr>
                <w:rFonts w:ascii="Arial" w:hAnsi="Arial" w:cs="Arial"/>
              </w:rPr>
            </w:pPr>
            <w:r w:rsidRPr="00B83EF4">
              <w:rPr>
                <w:rFonts w:ascii="Arial" w:hAnsi="Arial" w:cs="Arial"/>
              </w:rPr>
              <w:t>6</w:t>
            </w:r>
          </w:p>
        </w:tc>
      </w:tr>
      <w:tr w:rsidR="007338A4" w:rsidRPr="00B83EF4" w14:paraId="2AA060F2" w14:textId="77777777" w:rsidTr="002951EB">
        <w:tc>
          <w:tcPr>
            <w:tcW w:w="8179" w:type="dxa"/>
            <w:shd w:val="clear" w:color="auto" w:fill="F2F2F2" w:themeFill="background1" w:themeFillShade="F2"/>
          </w:tcPr>
          <w:p w14:paraId="691E6BF4" w14:textId="77777777" w:rsidR="007338A4" w:rsidRPr="00B83EF4" w:rsidRDefault="007338A4" w:rsidP="00115F48">
            <w:pPr>
              <w:jc w:val="both"/>
              <w:rPr>
                <w:rFonts w:ascii="Arial" w:hAnsi="Arial" w:cs="Arial"/>
              </w:rPr>
            </w:pPr>
            <w:r w:rsidRPr="00B83EF4">
              <w:rPr>
                <w:rFonts w:ascii="Arial" w:hAnsi="Arial" w:cs="Arial"/>
              </w:rPr>
              <w:t>Liczba osób</w:t>
            </w:r>
            <w:r w:rsidR="00A96AB3" w:rsidRPr="00B83EF4">
              <w:rPr>
                <w:rFonts w:ascii="Arial" w:hAnsi="Arial" w:cs="Arial"/>
              </w:rPr>
              <w:t xml:space="preserve"> długotrwale</w:t>
            </w:r>
            <w:r w:rsidRPr="00B83EF4">
              <w:rPr>
                <w:rFonts w:ascii="Arial" w:hAnsi="Arial" w:cs="Arial"/>
              </w:rPr>
              <w:t xml:space="preserve"> bezrobotnych poniżej 35 r.ż.</w:t>
            </w:r>
          </w:p>
        </w:tc>
        <w:tc>
          <w:tcPr>
            <w:tcW w:w="1307" w:type="dxa"/>
            <w:shd w:val="clear" w:color="auto" w:fill="F2F2F2" w:themeFill="background1" w:themeFillShade="F2"/>
          </w:tcPr>
          <w:p w14:paraId="4F20711E" w14:textId="77777777" w:rsidR="007338A4" w:rsidRPr="00B83EF4" w:rsidRDefault="00F74DE8" w:rsidP="00115F48">
            <w:pPr>
              <w:jc w:val="right"/>
              <w:rPr>
                <w:rFonts w:ascii="Arial" w:hAnsi="Arial" w:cs="Arial"/>
              </w:rPr>
            </w:pPr>
            <w:r w:rsidRPr="00B83EF4">
              <w:rPr>
                <w:rFonts w:ascii="Arial" w:hAnsi="Arial" w:cs="Arial"/>
              </w:rPr>
              <w:t>2</w:t>
            </w:r>
          </w:p>
        </w:tc>
      </w:tr>
      <w:tr w:rsidR="007338A4" w:rsidRPr="00B83EF4" w14:paraId="5E7DD350" w14:textId="77777777" w:rsidTr="002951EB">
        <w:tc>
          <w:tcPr>
            <w:tcW w:w="8179" w:type="dxa"/>
            <w:shd w:val="clear" w:color="auto" w:fill="F2F2F2" w:themeFill="background1" w:themeFillShade="F2"/>
          </w:tcPr>
          <w:p w14:paraId="65B3DD9B" w14:textId="77777777" w:rsidR="007338A4" w:rsidRPr="00B83EF4" w:rsidRDefault="007338A4" w:rsidP="00115F48">
            <w:pPr>
              <w:jc w:val="both"/>
              <w:rPr>
                <w:rFonts w:ascii="Arial" w:hAnsi="Arial" w:cs="Arial"/>
              </w:rPr>
            </w:pPr>
            <w:r w:rsidRPr="00B83EF4">
              <w:rPr>
                <w:rFonts w:ascii="Arial" w:hAnsi="Arial" w:cs="Arial"/>
              </w:rPr>
              <w:t>Liczba osób długotrwale bezrobotnych z wykształceniem podstawowym i niepełnym podstawowym</w:t>
            </w:r>
          </w:p>
        </w:tc>
        <w:tc>
          <w:tcPr>
            <w:tcW w:w="1307" w:type="dxa"/>
            <w:shd w:val="clear" w:color="auto" w:fill="F2F2F2" w:themeFill="background1" w:themeFillShade="F2"/>
          </w:tcPr>
          <w:p w14:paraId="40497E44" w14:textId="77777777" w:rsidR="007338A4" w:rsidRPr="00B83EF4" w:rsidRDefault="00F74DE8" w:rsidP="00115F48">
            <w:pPr>
              <w:jc w:val="right"/>
              <w:rPr>
                <w:rFonts w:ascii="Arial" w:hAnsi="Arial" w:cs="Arial"/>
              </w:rPr>
            </w:pPr>
            <w:r w:rsidRPr="00B83EF4">
              <w:rPr>
                <w:rFonts w:ascii="Arial" w:hAnsi="Arial" w:cs="Arial"/>
              </w:rPr>
              <w:t>4</w:t>
            </w:r>
          </w:p>
        </w:tc>
      </w:tr>
      <w:tr w:rsidR="007338A4" w:rsidRPr="00B83EF4" w14:paraId="5A277DD1" w14:textId="77777777" w:rsidTr="002951EB">
        <w:tc>
          <w:tcPr>
            <w:tcW w:w="8179" w:type="dxa"/>
            <w:shd w:val="clear" w:color="auto" w:fill="F2F2F2" w:themeFill="background1" w:themeFillShade="F2"/>
          </w:tcPr>
          <w:p w14:paraId="1C209163" w14:textId="77777777" w:rsidR="007338A4" w:rsidRPr="00B83EF4" w:rsidRDefault="007338A4" w:rsidP="00115F48">
            <w:pPr>
              <w:jc w:val="both"/>
              <w:rPr>
                <w:rFonts w:ascii="Arial" w:hAnsi="Arial" w:cs="Arial"/>
              </w:rPr>
            </w:pPr>
            <w:r w:rsidRPr="00B83EF4">
              <w:rPr>
                <w:rFonts w:ascii="Arial" w:hAnsi="Arial" w:cs="Arial"/>
              </w:rPr>
              <w:t>Liczba kobiet długotrwale bezrobotnych</w:t>
            </w:r>
          </w:p>
        </w:tc>
        <w:tc>
          <w:tcPr>
            <w:tcW w:w="1307" w:type="dxa"/>
            <w:shd w:val="clear" w:color="auto" w:fill="F2F2F2" w:themeFill="background1" w:themeFillShade="F2"/>
          </w:tcPr>
          <w:p w14:paraId="287636F8" w14:textId="77777777" w:rsidR="007338A4" w:rsidRPr="00B83EF4" w:rsidRDefault="00F74DE8" w:rsidP="00115F48">
            <w:pPr>
              <w:jc w:val="right"/>
              <w:rPr>
                <w:rFonts w:ascii="Arial" w:hAnsi="Arial" w:cs="Arial"/>
              </w:rPr>
            </w:pPr>
            <w:r w:rsidRPr="00B83EF4">
              <w:rPr>
                <w:rFonts w:ascii="Arial" w:hAnsi="Arial" w:cs="Arial"/>
              </w:rPr>
              <w:t>6</w:t>
            </w:r>
          </w:p>
        </w:tc>
      </w:tr>
      <w:tr w:rsidR="007338A4" w:rsidRPr="00B83EF4" w14:paraId="05C41B8A" w14:textId="77777777" w:rsidTr="002951EB">
        <w:tc>
          <w:tcPr>
            <w:tcW w:w="8179" w:type="dxa"/>
            <w:shd w:val="clear" w:color="auto" w:fill="F2F2F2" w:themeFill="background1" w:themeFillShade="F2"/>
          </w:tcPr>
          <w:p w14:paraId="38129DD5" w14:textId="77777777" w:rsidR="007338A4" w:rsidRPr="00B83EF4" w:rsidRDefault="007338A4" w:rsidP="00115F48">
            <w:pPr>
              <w:jc w:val="both"/>
              <w:rPr>
                <w:rFonts w:ascii="Arial" w:hAnsi="Arial" w:cs="Arial"/>
              </w:rPr>
            </w:pPr>
            <w:r w:rsidRPr="00B83EF4">
              <w:rPr>
                <w:rFonts w:ascii="Arial" w:hAnsi="Arial" w:cs="Arial"/>
              </w:rPr>
              <w:t>Liczba osób prowadzących działalność gospodarczą</w:t>
            </w:r>
          </w:p>
        </w:tc>
        <w:tc>
          <w:tcPr>
            <w:tcW w:w="1307" w:type="dxa"/>
            <w:shd w:val="clear" w:color="auto" w:fill="F2F2F2" w:themeFill="background1" w:themeFillShade="F2"/>
          </w:tcPr>
          <w:p w14:paraId="3D3DC53A" w14:textId="77777777" w:rsidR="007338A4" w:rsidRPr="00B83EF4" w:rsidRDefault="00F74DE8" w:rsidP="00115F48">
            <w:pPr>
              <w:jc w:val="right"/>
              <w:rPr>
                <w:rFonts w:ascii="Arial" w:hAnsi="Arial" w:cs="Arial"/>
              </w:rPr>
            </w:pPr>
            <w:r w:rsidRPr="00B83EF4">
              <w:rPr>
                <w:rFonts w:ascii="Arial" w:hAnsi="Arial" w:cs="Arial"/>
              </w:rPr>
              <w:t>1</w:t>
            </w:r>
          </w:p>
        </w:tc>
      </w:tr>
      <w:tr w:rsidR="007338A4" w:rsidRPr="00B83EF4" w14:paraId="055D3E24" w14:textId="77777777" w:rsidTr="002951EB">
        <w:tc>
          <w:tcPr>
            <w:tcW w:w="8179" w:type="dxa"/>
            <w:shd w:val="clear" w:color="auto" w:fill="F2F2F2" w:themeFill="background1" w:themeFillShade="F2"/>
          </w:tcPr>
          <w:p w14:paraId="4F612BF6" w14:textId="77777777" w:rsidR="007338A4" w:rsidRPr="00B83EF4" w:rsidRDefault="007338A4" w:rsidP="00115F48">
            <w:pPr>
              <w:jc w:val="both"/>
              <w:rPr>
                <w:rFonts w:ascii="Arial" w:hAnsi="Arial" w:cs="Arial"/>
              </w:rPr>
            </w:pPr>
            <w:r w:rsidRPr="00B83EF4">
              <w:rPr>
                <w:rFonts w:ascii="Arial" w:hAnsi="Arial" w:cs="Arial"/>
              </w:rPr>
              <w:t>Liczba zarejestrowanych podmiotów gospodarki narodowej ( w systemie REGON)</w:t>
            </w:r>
          </w:p>
        </w:tc>
        <w:tc>
          <w:tcPr>
            <w:tcW w:w="1307" w:type="dxa"/>
            <w:shd w:val="clear" w:color="auto" w:fill="F2F2F2" w:themeFill="background1" w:themeFillShade="F2"/>
          </w:tcPr>
          <w:p w14:paraId="5DE06A5C" w14:textId="77777777" w:rsidR="007338A4" w:rsidRPr="00B83EF4" w:rsidRDefault="00F74DE8" w:rsidP="00115F48">
            <w:pPr>
              <w:jc w:val="right"/>
              <w:rPr>
                <w:rFonts w:ascii="Arial" w:hAnsi="Arial" w:cs="Arial"/>
              </w:rPr>
            </w:pPr>
            <w:r w:rsidRPr="00B83EF4">
              <w:rPr>
                <w:rFonts w:ascii="Arial" w:hAnsi="Arial" w:cs="Arial"/>
              </w:rPr>
              <w:t>2</w:t>
            </w:r>
          </w:p>
        </w:tc>
      </w:tr>
      <w:tr w:rsidR="007338A4" w:rsidRPr="00B83EF4" w14:paraId="574C513A" w14:textId="77777777" w:rsidTr="002951EB">
        <w:tc>
          <w:tcPr>
            <w:tcW w:w="8179" w:type="dxa"/>
            <w:shd w:val="clear" w:color="auto" w:fill="A6A6A6" w:themeFill="background1" w:themeFillShade="A6"/>
          </w:tcPr>
          <w:p w14:paraId="6525A213" w14:textId="77777777" w:rsidR="007338A4" w:rsidRPr="00B83EF4" w:rsidRDefault="007338A4" w:rsidP="00115F48">
            <w:pPr>
              <w:jc w:val="both"/>
              <w:rPr>
                <w:rFonts w:ascii="Arial" w:hAnsi="Arial" w:cs="Arial"/>
              </w:rPr>
            </w:pPr>
            <w:r w:rsidRPr="00B83EF4">
              <w:rPr>
                <w:rFonts w:ascii="Arial" w:hAnsi="Arial" w:cs="Arial"/>
              </w:rPr>
              <w:t>Liczba zabytków</w:t>
            </w:r>
          </w:p>
        </w:tc>
        <w:tc>
          <w:tcPr>
            <w:tcW w:w="1307" w:type="dxa"/>
            <w:shd w:val="clear" w:color="auto" w:fill="A6A6A6" w:themeFill="background1" w:themeFillShade="A6"/>
          </w:tcPr>
          <w:p w14:paraId="6FC7992D" w14:textId="77777777" w:rsidR="007338A4" w:rsidRPr="00B83EF4" w:rsidRDefault="00F74DE8" w:rsidP="00115F48">
            <w:pPr>
              <w:jc w:val="right"/>
              <w:rPr>
                <w:rFonts w:ascii="Arial" w:hAnsi="Arial" w:cs="Arial"/>
              </w:rPr>
            </w:pPr>
            <w:r w:rsidRPr="00B83EF4">
              <w:rPr>
                <w:rFonts w:ascii="Arial" w:hAnsi="Arial" w:cs="Arial"/>
              </w:rPr>
              <w:t>1</w:t>
            </w:r>
          </w:p>
        </w:tc>
      </w:tr>
      <w:tr w:rsidR="007338A4" w:rsidRPr="00B83EF4" w14:paraId="3EEA4F12" w14:textId="77777777" w:rsidTr="002951EB">
        <w:tc>
          <w:tcPr>
            <w:tcW w:w="8179" w:type="dxa"/>
            <w:shd w:val="clear" w:color="auto" w:fill="A6A6A6" w:themeFill="background1" w:themeFillShade="A6"/>
          </w:tcPr>
          <w:p w14:paraId="25D4FDE8" w14:textId="77777777" w:rsidR="007338A4" w:rsidRPr="00B83EF4" w:rsidRDefault="007338A4" w:rsidP="00115F48">
            <w:pPr>
              <w:jc w:val="both"/>
              <w:rPr>
                <w:rFonts w:ascii="Arial" w:hAnsi="Arial" w:cs="Arial"/>
              </w:rPr>
            </w:pPr>
            <w:r w:rsidRPr="00B83EF4">
              <w:rPr>
                <w:rFonts w:ascii="Arial" w:hAnsi="Arial" w:cs="Arial"/>
              </w:rPr>
              <w:t>Liczba czynnych obiektów użyteczności publicznej  (biblioteka, GCISiP,  świetlice, place zabaw, place integracyjne)</w:t>
            </w:r>
          </w:p>
        </w:tc>
        <w:tc>
          <w:tcPr>
            <w:tcW w:w="1307" w:type="dxa"/>
            <w:shd w:val="clear" w:color="auto" w:fill="A6A6A6" w:themeFill="background1" w:themeFillShade="A6"/>
          </w:tcPr>
          <w:p w14:paraId="771D6CF8" w14:textId="77777777" w:rsidR="007338A4" w:rsidRPr="00B83EF4" w:rsidRDefault="00F74DE8" w:rsidP="00115F48">
            <w:pPr>
              <w:jc w:val="right"/>
              <w:rPr>
                <w:rFonts w:ascii="Arial" w:hAnsi="Arial" w:cs="Arial"/>
              </w:rPr>
            </w:pPr>
            <w:r w:rsidRPr="00B83EF4">
              <w:rPr>
                <w:rFonts w:ascii="Arial" w:hAnsi="Arial" w:cs="Arial"/>
              </w:rPr>
              <w:t>1</w:t>
            </w:r>
          </w:p>
        </w:tc>
      </w:tr>
      <w:tr w:rsidR="007338A4" w:rsidRPr="00B83EF4" w14:paraId="012DE61F" w14:textId="77777777" w:rsidTr="002951EB">
        <w:tc>
          <w:tcPr>
            <w:tcW w:w="8179" w:type="dxa"/>
            <w:shd w:val="clear" w:color="auto" w:fill="A6A6A6" w:themeFill="background1" w:themeFillShade="A6"/>
          </w:tcPr>
          <w:p w14:paraId="3DE82B73" w14:textId="77777777" w:rsidR="007338A4" w:rsidRPr="00B83EF4" w:rsidRDefault="007338A4" w:rsidP="00115F48">
            <w:pPr>
              <w:jc w:val="both"/>
              <w:rPr>
                <w:rFonts w:ascii="Arial" w:hAnsi="Arial" w:cs="Arial"/>
              </w:rPr>
            </w:pPr>
            <w:r w:rsidRPr="00B83EF4">
              <w:rPr>
                <w:rFonts w:ascii="Arial" w:hAnsi="Arial" w:cs="Arial"/>
              </w:rPr>
              <w:t>Ilość aktywnych punktów poboru gazu (stan na 31.12.2017 r.)</w:t>
            </w:r>
          </w:p>
        </w:tc>
        <w:tc>
          <w:tcPr>
            <w:tcW w:w="1307" w:type="dxa"/>
            <w:shd w:val="clear" w:color="auto" w:fill="A6A6A6" w:themeFill="background1" w:themeFillShade="A6"/>
          </w:tcPr>
          <w:p w14:paraId="0ED7A050" w14:textId="77777777" w:rsidR="007338A4" w:rsidRPr="00B83EF4" w:rsidRDefault="00F74DE8" w:rsidP="00115F48">
            <w:pPr>
              <w:jc w:val="right"/>
              <w:rPr>
                <w:rFonts w:ascii="Arial" w:hAnsi="Arial" w:cs="Arial"/>
              </w:rPr>
            </w:pPr>
            <w:r w:rsidRPr="00B83EF4">
              <w:rPr>
                <w:rFonts w:ascii="Arial" w:hAnsi="Arial" w:cs="Arial"/>
              </w:rPr>
              <w:t>6</w:t>
            </w:r>
          </w:p>
        </w:tc>
      </w:tr>
      <w:tr w:rsidR="007338A4" w:rsidRPr="00B83EF4" w14:paraId="36966428" w14:textId="77777777" w:rsidTr="002951EB">
        <w:tc>
          <w:tcPr>
            <w:tcW w:w="8179" w:type="dxa"/>
            <w:shd w:val="clear" w:color="auto" w:fill="A6A6A6" w:themeFill="background1" w:themeFillShade="A6"/>
          </w:tcPr>
          <w:p w14:paraId="58E1EA8F" w14:textId="77777777" w:rsidR="007338A4" w:rsidRPr="00B83EF4" w:rsidRDefault="007338A4" w:rsidP="00115F48">
            <w:pPr>
              <w:jc w:val="both"/>
              <w:rPr>
                <w:rFonts w:ascii="Arial" w:hAnsi="Arial" w:cs="Arial"/>
              </w:rPr>
            </w:pPr>
            <w:r w:rsidRPr="00B83EF4">
              <w:rPr>
                <w:rFonts w:ascii="Arial" w:hAnsi="Arial" w:cs="Arial"/>
              </w:rPr>
              <w:t>Liczba budynków w zasobie mieszkaniowym Gminy</w:t>
            </w:r>
          </w:p>
        </w:tc>
        <w:tc>
          <w:tcPr>
            <w:tcW w:w="1307" w:type="dxa"/>
            <w:shd w:val="clear" w:color="auto" w:fill="A6A6A6" w:themeFill="background1" w:themeFillShade="A6"/>
          </w:tcPr>
          <w:p w14:paraId="6DF04BBC" w14:textId="77777777" w:rsidR="007338A4" w:rsidRPr="00B83EF4" w:rsidRDefault="00F74DE8" w:rsidP="00115F48">
            <w:pPr>
              <w:jc w:val="right"/>
              <w:rPr>
                <w:rFonts w:ascii="Arial" w:hAnsi="Arial" w:cs="Arial"/>
              </w:rPr>
            </w:pPr>
            <w:r w:rsidRPr="00B83EF4">
              <w:rPr>
                <w:rFonts w:ascii="Arial" w:hAnsi="Arial" w:cs="Arial"/>
              </w:rPr>
              <w:t>1</w:t>
            </w:r>
          </w:p>
        </w:tc>
      </w:tr>
      <w:tr w:rsidR="007338A4" w:rsidRPr="00B83EF4" w14:paraId="30A90B1F" w14:textId="77777777" w:rsidTr="002951EB">
        <w:tc>
          <w:tcPr>
            <w:tcW w:w="8179" w:type="dxa"/>
            <w:shd w:val="clear" w:color="auto" w:fill="A6A6A6" w:themeFill="background1" w:themeFillShade="A6"/>
          </w:tcPr>
          <w:p w14:paraId="428D2BEC" w14:textId="77777777" w:rsidR="007338A4" w:rsidRPr="00B83EF4" w:rsidRDefault="007338A4" w:rsidP="00115F48">
            <w:pPr>
              <w:jc w:val="both"/>
              <w:rPr>
                <w:rFonts w:ascii="Arial" w:hAnsi="Arial" w:cs="Arial"/>
              </w:rPr>
            </w:pPr>
            <w:r w:rsidRPr="00B83EF4">
              <w:rPr>
                <w:rFonts w:ascii="Arial" w:hAnsi="Arial" w:cs="Arial"/>
              </w:rPr>
              <w:t>Liczba  lokali wchodzących w skład zasobu mieszkaniowego gminy</w:t>
            </w:r>
          </w:p>
        </w:tc>
        <w:tc>
          <w:tcPr>
            <w:tcW w:w="1307" w:type="dxa"/>
            <w:shd w:val="clear" w:color="auto" w:fill="A6A6A6" w:themeFill="background1" w:themeFillShade="A6"/>
          </w:tcPr>
          <w:p w14:paraId="3CDACAF6" w14:textId="77777777" w:rsidR="007338A4" w:rsidRPr="00B83EF4" w:rsidRDefault="00F74DE8" w:rsidP="00115F48">
            <w:pPr>
              <w:jc w:val="right"/>
              <w:rPr>
                <w:rFonts w:ascii="Arial" w:hAnsi="Arial" w:cs="Arial"/>
              </w:rPr>
            </w:pPr>
            <w:r w:rsidRPr="00B83EF4">
              <w:rPr>
                <w:rFonts w:ascii="Arial" w:hAnsi="Arial" w:cs="Arial"/>
              </w:rPr>
              <w:t>1</w:t>
            </w:r>
          </w:p>
        </w:tc>
      </w:tr>
      <w:tr w:rsidR="00796F0E" w:rsidRPr="00B83EF4" w14:paraId="3BD03B84" w14:textId="77777777" w:rsidTr="002951EB">
        <w:tc>
          <w:tcPr>
            <w:tcW w:w="8179" w:type="dxa"/>
            <w:shd w:val="clear" w:color="auto" w:fill="A6A6A6" w:themeFill="background1" w:themeFillShade="A6"/>
          </w:tcPr>
          <w:p w14:paraId="601C703D" w14:textId="77777777" w:rsidR="00796F0E" w:rsidRPr="00B83EF4" w:rsidRDefault="00796F0E" w:rsidP="00115F48">
            <w:pPr>
              <w:jc w:val="both"/>
              <w:rPr>
                <w:rFonts w:ascii="Arial" w:hAnsi="Arial" w:cs="Arial"/>
              </w:rPr>
            </w:pPr>
            <w:r w:rsidRPr="00B83EF4">
              <w:rPr>
                <w:rFonts w:ascii="Arial" w:hAnsi="Arial" w:cs="Arial"/>
              </w:rPr>
              <w:t>Azbest pozostały do utylizacji</w:t>
            </w:r>
          </w:p>
        </w:tc>
        <w:tc>
          <w:tcPr>
            <w:tcW w:w="1307" w:type="dxa"/>
            <w:shd w:val="clear" w:color="auto" w:fill="A6A6A6" w:themeFill="background1" w:themeFillShade="A6"/>
          </w:tcPr>
          <w:p w14:paraId="3E0AB50B" w14:textId="77777777" w:rsidR="00796F0E" w:rsidRPr="00B83EF4" w:rsidRDefault="00796F0E" w:rsidP="00115F48">
            <w:pPr>
              <w:jc w:val="right"/>
              <w:rPr>
                <w:rFonts w:ascii="Arial" w:hAnsi="Arial" w:cs="Arial"/>
              </w:rPr>
            </w:pPr>
            <w:r w:rsidRPr="00B83EF4">
              <w:rPr>
                <w:rFonts w:ascii="Arial" w:hAnsi="Arial" w:cs="Arial"/>
              </w:rPr>
              <w:t>3142 kg</w:t>
            </w:r>
          </w:p>
        </w:tc>
      </w:tr>
    </w:tbl>
    <w:p w14:paraId="3E880C99" w14:textId="77777777" w:rsidR="00DF0761" w:rsidRPr="00B83EF4" w:rsidRDefault="00DF0761" w:rsidP="00DF0761">
      <w:pPr>
        <w:spacing w:after="0"/>
        <w:jc w:val="both"/>
        <w:rPr>
          <w:rFonts w:ascii="Arial" w:hAnsi="Arial" w:cs="Arial"/>
          <w:i/>
        </w:rPr>
      </w:pPr>
      <w:r w:rsidRPr="00B83EF4">
        <w:rPr>
          <w:rFonts w:ascii="Arial" w:hAnsi="Arial" w:cs="Arial"/>
          <w:i/>
        </w:rPr>
        <w:t>Źródło: UG Dolice.</w:t>
      </w:r>
    </w:p>
    <w:p w14:paraId="045814AA" w14:textId="77777777" w:rsidR="00DF0761" w:rsidRPr="00B83EF4" w:rsidRDefault="00DF0761" w:rsidP="00B35017">
      <w:pPr>
        <w:spacing w:after="0"/>
        <w:jc w:val="both"/>
        <w:rPr>
          <w:rFonts w:ascii="Arial" w:hAnsi="Arial" w:cs="Arial"/>
        </w:rPr>
      </w:pPr>
    </w:p>
    <w:p w14:paraId="421D7162" w14:textId="77777777" w:rsidR="00C6465E" w:rsidRPr="002951EB" w:rsidRDefault="00C6465E" w:rsidP="00C6465E">
      <w:pPr>
        <w:spacing w:after="0"/>
        <w:jc w:val="both"/>
        <w:rPr>
          <w:rFonts w:ascii="Arial" w:hAnsi="Arial" w:cs="Arial"/>
          <w:b/>
        </w:rPr>
      </w:pPr>
      <w:r w:rsidRPr="002951EB">
        <w:rPr>
          <w:rFonts w:ascii="Arial" w:hAnsi="Arial" w:cs="Arial"/>
          <w:b/>
        </w:rPr>
        <w:t>Problemy</w:t>
      </w:r>
    </w:p>
    <w:p w14:paraId="7E939C35" w14:textId="77777777" w:rsidR="00C6465E" w:rsidRPr="00B83EF4" w:rsidRDefault="00571BD1" w:rsidP="00C6465E">
      <w:pPr>
        <w:spacing w:after="0"/>
        <w:jc w:val="both"/>
        <w:rPr>
          <w:rFonts w:ascii="Arial" w:hAnsi="Arial" w:cs="Arial"/>
        </w:rPr>
      </w:pPr>
      <w:r w:rsidRPr="00B83EF4">
        <w:rPr>
          <w:rFonts w:ascii="Arial" w:hAnsi="Arial" w:cs="Arial"/>
        </w:rPr>
        <w:t>Brak świetlicy.</w:t>
      </w:r>
    </w:p>
    <w:p w14:paraId="7FDC94C3" w14:textId="77777777" w:rsidR="00C6465E" w:rsidRPr="00B83EF4" w:rsidRDefault="00571BD1" w:rsidP="00C6465E">
      <w:pPr>
        <w:spacing w:after="0"/>
        <w:jc w:val="both"/>
        <w:rPr>
          <w:rFonts w:ascii="Arial" w:hAnsi="Arial" w:cs="Arial"/>
        </w:rPr>
      </w:pPr>
      <w:r w:rsidRPr="00B83EF4">
        <w:rPr>
          <w:rFonts w:ascii="Arial" w:hAnsi="Arial" w:cs="Arial"/>
        </w:rPr>
        <w:t>Przez wieś przebiega droga wojewódzka</w:t>
      </w:r>
      <w:r w:rsidR="00E65F04" w:rsidRPr="00B83EF4">
        <w:rPr>
          <w:rFonts w:ascii="Arial" w:hAnsi="Arial" w:cs="Arial"/>
        </w:rPr>
        <w:t>, a nie ma przejścia dla pieszych.</w:t>
      </w:r>
    </w:p>
    <w:p w14:paraId="4C43F241" w14:textId="77777777" w:rsidR="00E65F04" w:rsidRPr="00B83EF4" w:rsidRDefault="00E65F04" w:rsidP="00C6465E">
      <w:pPr>
        <w:spacing w:after="0"/>
        <w:jc w:val="both"/>
        <w:rPr>
          <w:rFonts w:ascii="Arial" w:hAnsi="Arial" w:cs="Arial"/>
        </w:rPr>
      </w:pPr>
      <w:r w:rsidRPr="00B83EF4">
        <w:rPr>
          <w:rFonts w:ascii="Arial" w:hAnsi="Arial" w:cs="Arial"/>
        </w:rPr>
        <w:t>Nie ma komunikacji publicznej.</w:t>
      </w:r>
    </w:p>
    <w:p w14:paraId="65B1735D" w14:textId="77777777" w:rsidR="005B1B36" w:rsidRPr="00B83EF4" w:rsidRDefault="005B1B36" w:rsidP="00C6465E">
      <w:pPr>
        <w:spacing w:after="0"/>
        <w:jc w:val="both"/>
        <w:rPr>
          <w:rFonts w:ascii="Arial" w:hAnsi="Arial" w:cs="Arial"/>
        </w:rPr>
      </w:pPr>
      <w:r w:rsidRPr="00B83EF4">
        <w:rPr>
          <w:rFonts w:ascii="Arial" w:hAnsi="Arial" w:cs="Arial"/>
        </w:rPr>
        <w:t>Brak boiska.</w:t>
      </w:r>
    </w:p>
    <w:p w14:paraId="63A3A920" w14:textId="77777777" w:rsidR="005B1B36" w:rsidRPr="00B83EF4" w:rsidRDefault="005B1B36" w:rsidP="00C6465E">
      <w:pPr>
        <w:spacing w:after="0"/>
        <w:jc w:val="both"/>
        <w:rPr>
          <w:rFonts w:ascii="Arial" w:hAnsi="Arial" w:cs="Arial"/>
        </w:rPr>
      </w:pPr>
      <w:r w:rsidRPr="00B83EF4">
        <w:rPr>
          <w:rFonts w:ascii="Arial" w:hAnsi="Arial" w:cs="Arial"/>
        </w:rPr>
        <w:t>Zły stan dróg wewnętrznych.</w:t>
      </w:r>
    </w:p>
    <w:p w14:paraId="189C1183" w14:textId="77777777" w:rsidR="00E65F04" w:rsidRPr="00B83EF4" w:rsidRDefault="00E65F04" w:rsidP="00C6465E">
      <w:pPr>
        <w:spacing w:after="0"/>
        <w:jc w:val="both"/>
        <w:rPr>
          <w:rFonts w:ascii="Arial" w:hAnsi="Arial" w:cs="Arial"/>
        </w:rPr>
      </w:pPr>
    </w:p>
    <w:p w14:paraId="36587CBF" w14:textId="77777777" w:rsidR="00C6465E" w:rsidRPr="002951EB" w:rsidRDefault="00C6465E" w:rsidP="00C6465E">
      <w:pPr>
        <w:spacing w:after="0"/>
        <w:jc w:val="both"/>
        <w:rPr>
          <w:rFonts w:ascii="Arial" w:hAnsi="Arial" w:cs="Arial"/>
          <w:b/>
        </w:rPr>
      </w:pPr>
      <w:r w:rsidRPr="002951EB">
        <w:rPr>
          <w:rFonts w:ascii="Arial" w:hAnsi="Arial" w:cs="Arial"/>
          <w:b/>
        </w:rPr>
        <w:t xml:space="preserve">Potrzeby </w:t>
      </w:r>
    </w:p>
    <w:p w14:paraId="7BB68107" w14:textId="77777777" w:rsidR="00C6465E" w:rsidRPr="00B83EF4" w:rsidRDefault="00571BD1" w:rsidP="00C6465E">
      <w:pPr>
        <w:spacing w:after="0"/>
        <w:jc w:val="both"/>
        <w:rPr>
          <w:rFonts w:ascii="Arial" w:hAnsi="Arial" w:cs="Arial"/>
        </w:rPr>
      </w:pPr>
      <w:r w:rsidRPr="00B83EF4">
        <w:rPr>
          <w:rFonts w:ascii="Arial" w:hAnsi="Arial" w:cs="Arial"/>
        </w:rPr>
        <w:t>Świetlica wiejska (obecnie jest tylko wiata).</w:t>
      </w:r>
    </w:p>
    <w:p w14:paraId="2380DAFD" w14:textId="77777777" w:rsidR="00571BD1" w:rsidRPr="00B83EF4" w:rsidRDefault="00571BD1" w:rsidP="00C6465E">
      <w:pPr>
        <w:spacing w:after="0"/>
        <w:jc w:val="both"/>
        <w:rPr>
          <w:rFonts w:ascii="Arial" w:hAnsi="Arial" w:cs="Arial"/>
        </w:rPr>
      </w:pPr>
      <w:r w:rsidRPr="00B83EF4">
        <w:rPr>
          <w:rFonts w:ascii="Arial" w:hAnsi="Arial" w:cs="Arial"/>
        </w:rPr>
        <w:t>Oświetlenie</w:t>
      </w:r>
      <w:r w:rsidR="00E65F04" w:rsidRPr="00B83EF4">
        <w:rPr>
          <w:rFonts w:ascii="Arial" w:hAnsi="Arial" w:cs="Arial"/>
        </w:rPr>
        <w:t xml:space="preserve"> miejscowości i placu zabaw.</w:t>
      </w:r>
    </w:p>
    <w:p w14:paraId="215DCFB0" w14:textId="77777777" w:rsidR="00E65F04" w:rsidRPr="00B83EF4" w:rsidRDefault="00E65F04" w:rsidP="00C6465E">
      <w:pPr>
        <w:spacing w:after="0"/>
        <w:jc w:val="both"/>
        <w:rPr>
          <w:rFonts w:ascii="Arial" w:hAnsi="Arial" w:cs="Arial"/>
        </w:rPr>
      </w:pPr>
      <w:r w:rsidRPr="00B83EF4">
        <w:rPr>
          <w:rFonts w:ascii="Arial" w:hAnsi="Arial" w:cs="Arial"/>
        </w:rPr>
        <w:t>Komunikacja do Dolic i Choszczna.</w:t>
      </w:r>
    </w:p>
    <w:p w14:paraId="26F55A1F" w14:textId="77777777" w:rsidR="00E65F04" w:rsidRPr="00B83EF4" w:rsidRDefault="00E65F04" w:rsidP="00C6465E">
      <w:pPr>
        <w:spacing w:after="0"/>
        <w:jc w:val="both"/>
        <w:rPr>
          <w:rFonts w:ascii="Arial" w:hAnsi="Arial" w:cs="Arial"/>
        </w:rPr>
      </w:pPr>
      <w:r w:rsidRPr="00B83EF4">
        <w:rPr>
          <w:rFonts w:ascii="Arial" w:hAnsi="Arial" w:cs="Arial"/>
        </w:rPr>
        <w:t>Doposażenie placu zabaw i siłowni.</w:t>
      </w:r>
    </w:p>
    <w:p w14:paraId="2D8F202B" w14:textId="77777777" w:rsidR="005B1B36" w:rsidRPr="00B83EF4" w:rsidRDefault="005B1B36" w:rsidP="00C6465E">
      <w:pPr>
        <w:spacing w:after="0"/>
        <w:jc w:val="both"/>
        <w:rPr>
          <w:rFonts w:ascii="Arial" w:hAnsi="Arial" w:cs="Arial"/>
        </w:rPr>
      </w:pPr>
      <w:r w:rsidRPr="00B83EF4">
        <w:rPr>
          <w:rFonts w:ascii="Arial" w:hAnsi="Arial" w:cs="Arial"/>
        </w:rPr>
        <w:t>Poprawa stanu dróg.</w:t>
      </w:r>
    </w:p>
    <w:p w14:paraId="66D1E158" w14:textId="77777777" w:rsidR="005B1B36" w:rsidRPr="00B83EF4" w:rsidRDefault="005B1B36" w:rsidP="00C6465E">
      <w:pPr>
        <w:spacing w:after="0"/>
        <w:jc w:val="both"/>
        <w:rPr>
          <w:rFonts w:ascii="Arial" w:hAnsi="Arial" w:cs="Arial"/>
        </w:rPr>
      </w:pPr>
      <w:r w:rsidRPr="00B83EF4">
        <w:rPr>
          <w:rFonts w:ascii="Arial" w:hAnsi="Arial" w:cs="Arial"/>
        </w:rPr>
        <w:t>Budowa boiska sportowego.</w:t>
      </w:r>
    </w:p>
    <w:p w14:paraId="1CBED100" w14:textId="77777777" w:rsidR="00E65F04" w:rsidRPr="00B83EF4" w:rsidRDefault="00E65F04" w:rsidP="00C6465E">
      <w:pPr>
        <w:spacing w:after="0"/>
        <w:jc w:val="both"/>
        <w:rPr>
          <w:rFonts w:ascii="Arial" w:hAnsi="Arial" w:cs="Arial"/>
        </w:rPr>
      </w:pPr>
      <w:r w:rsidRPr="00B83EF4">
        <w:rPr>
          <w:rFonts w:ascii="Arial" w:hAnsi="Arial" w:cs="Arial"/>
        </w:rPr>
        <w:t>Nasadzenia przy terenie rekreacyjnym.</w:t>
      </w:r>
    </w:p>
    <w:p w14:paraId="5F64B348" w14:textId="77777777" w:rsidR="00E65F04" w:rsidRPr="00B83EF4" w:rsidRDefault="00E65F04" w:rsidP="00C6465E">
      <w:pPr>
        <w:spacing w:after="0"/>
        <w:jc w:val="both"/>
        <w:rPr>
          <w:rFonts w:ascii="Arial" w:hAnsi="Arial" w:cs="Arial"/>
        </w:rPr>
      </w:pPr>
      <w:r w:rsidRPr="00B83EF4">
        <w:rPr>
          <w:rFonts w:ascii="Arial" w:hAnsi="Arial" w:cs="Arial"/>
        </w:rPr>
        <w:t>Warsztaty dla mieszkańców.</w:t>
      </w:r>
    </w:p>
    <w:p w14:paraId="353EB988" w14:textId="77777777" w:rsidR="00E65F04" w:rsidRPr="00B83EF4" w:rsidRDefault="00E65F04" w:rsidP="00C6465E">
      <w:pPr>
        <w:spacing w:after="0"/>
        <w:jc w:val="both"/>
        <w:rPr>
          <w:rFonts w:ascii="Arial" w:hAnsi="Arial" w:cs="Arial"/>
        </w:rPr>
      </w:pPr>
      <w:r w:rsidRPr="00B83EF4">
        <w:rPr>
          <w:rFonts w:ascii="Arial" w:hAnsi="Arial" w:cs="Arial"/>
        </w:rPr>
        <w:t>Kostka brukowa do wiaty.</w:t>
      </w:r>
    </w:p>
    <w:p w14:paraId="42607138" w14:textId="77777777" w:rsidR="00E65F04" w:rsidRPr="00B83EF4" w:rsidRDefault="00E65F04" w:rsidP="00C6465E">
      <w:pPr>
        <w:spacing w:after="0"/>
        <w:jc w:val="both"/>
        <w:rPr>
          <w:rFonts w:ascii="Arial" w:hAnsi="Arial" w:cs="Arial"/>
        </w:rPr>
      </w:pPr>
      <w:r w:rsidRPr="00B83EF4">
        <w:rPr>
          <w:rFonts w:ascii="Arial" w:hAnsi="Arial" w:cs="Arial"/>
        </w:rPr>
        <w:t>Ścieżka rowerowa.</w:t>
      </w:r>
    </w:p>
    <w:p w14:paraId="08E450E2" w14:textId="77777777" w:rsidR="00E65F04" w:rsidRPr="00B83EF4" w:rsidRDefault="00E65F04" w:rsidP="00C6465E">
      <w:pPr>
        <w:spacing w:after="0"/>
        <w:jc w:val="both"/>
        <w:rPr>
          <w:rFonts w:ascii="Arial" w:hAnsi="Arial" w:cs="Arial"/>
        </w:rPr>
      </w:pPr>
      <w:r w:rsidRPr="00B83EF4">
        <w:rPr>
          <w:rFonts w:ascii="Arial" w:hAnsi="Arial" w:cs="Arial"/>
        </w:rPr>
        <w:t>Skate park.</w:t>
      </w:r>
    </w:p>
    <w:p w14:paraId="39FF91EB" w14:textId="77777777" w:rsidR="00E65F04" w:rsidRPr="00B83EF4" w:rsidRDefault="00E65F04" w:rsidP="00C6465E">
      <w:pPr>
        <w:spacing w:after="0"/>
        <w:jc w:val="both"/>
        <w:rPr>
          <w:rFonts w:ascii="Arial" w:hAnsi="Arial" w:cs="Arial"/>
        </w:rPr>
      </w:pPr>
      <w:r w:rsidRPr="00B83EF4">
        <w:rPr>
          <w:rFonts w:ascii="Arial" w:hAnsi="Arial" w:cs="Arial"/>
        </w:rPr>
        <w:t>Trampolina dla dzieci.</w:t>
      </w:r>
    </w:p>
    <w:p w14:paraId="1C8DB778" w14:textId="77777777" w:rsidR="00C6465E" w:rsidRPr="00B83EF4" w:rsidRDefault="00C6465E" w:rsidP="00C6465E">
      <w:pPr>
        <w:spacing w:after="0"/>
        <w:jc w:val="both"/>
        <w:rPr>
          <w:rFonts w:ascii="Arial" w:hAnsi="Arial" w:cs="Arial"/>
        </w:rPr>
      </w:pPr>
    </w:p>
    <w:p w14:paraId="03C43AEF" w14:textId="77777777" w:rsidR="00C6465E" w:rsidRPr="002951EB" w:rsidRDefault="00C6465E" w:rsidP="00C6465E">
      <w:pPr>
        <w:spacing w:after="0"/>
        <w:jc w:val="both"/>
        <w:rPr>
          <w:rFonts w:ascii="Arial" w:hAnsi="Arial" w:cs="Arial"/>
          <w:b/>
        </w:rPr>
      </w:pPr>
      <w:r w:rsidRPr="002951EB">
        <w:rPr>
          <w:rFonts w:ascii="Arial" w:hAnsi="Arial" w:cs="Arial"/>
          <w:b/>
        </w:rPr>
        <w:t>Potencjał</w:t>
      </w:r>
    </w:p>
    <w:p w14:paraId="1A15891D" w14:textId="77777777" w:rsidR="00B35017" w:rsidRPr="00B83EF4" w:rsidRDefault="00571BD1" w:rsidP="00B35017">
      <w:pPr>
        <w:spacing w:after="0"/>
        <w:jc w:val="both"/>
        <w:rPr>
          <w:rFonts w:ascii="Arial" w:hAnsi="Arial" w:cs="Arial"/>
        </w:rPr>
      </w:pPr>
      <w:r w:rsidRPr="00B83EF4">
        <w:rPr>
          <w:rFonts w:ascii="Arial" w:hAnsi="Arial" w:cs="Arial"/>
        </w:rPr>
        <w:t>Projektowana kanalizacja.</w:t>
      </w:r>
    </w:p>
    <w:p w14:paraId="4739F068" w14:textId="77777777" w:rsidR="00571BD1" w:rsidRPr="00B83EF4" w:rsidRDefault="005B1B36" w:rsidP="00B35017">
      <w:pPr>
        <w:spacing w:after="0"/>
        <w:jc w:val="both"/>
        <w:rPr>
          <w:rFonts w:ascii="Arial" w:hAnsi="Arial" w:cs="Arial"/>
        </w:rPr>
      </w:pPr>
      <w:r w:rsidRPr="00B83EF4">
        <w:rPr>
          <w:rFonts w:ascii="Arial" w:hAnsi="Arial" w:cs="Arial"/>
        </w:rPr>
        <w:t>Dzieci i młodzież chcąca aktywnie spędzać czas wolny.</w:t>
      </w:r>
    </w:p>
    <w:p w14:paraId="14C89B94" w14:textId="77777777" w:rsidR="00E65F04" w:rsidRPr="00B83EF4" w:rsidRDefault="00E65F04" w:rsidP="00B35017">
      <w:pPr>
        <w:spacing w:after="0"/>
        <w:jc w:val="both"/>
        <w:rPr>
          <w:rFonts w:ascii="Arial" w:hAnsi="Arial" w:cs="Arial"/>
        </w:rPr>
      </w:pPr>
      <w:r w:rsidRPr="00B83EF4">
        <w:rPr>
          <w:rFonts w:ascii="Arial" w:hAnsi="Arial" w:cs="Arial"/>
        </w:rPr>
        <w:lastRenderedPageBreak/>
        <w:t>We wsi mieszka pedagog, która może prowadzić zajęcia z dziećmi.</w:t>
      </w:r>
    </w:p>
    <w:p w14:paraId="6F052F6A" w14:textId="77777777" w:rsidR="00B35017" w:rsidRPr="00B83EF4" w:rsidRDefault="00B35017" w:rsidP="006F007D">
      <w:pPr>
        <w:spacing w:after="0"/>
        <w:jc w:val="center"/>
        <w:rPr>
          <w:rFonts w:ascii="Arial" w:hAnsi="Arial" w:cs="Arial"/>
          <w:b/>
        </w:rPr>
      </w:pPr>
      <w:r w:rsidRPr="00B83EF4">
        <w:rPr>
          <w:rFonts w:ascii="Arial" w:hAnsi="Arial" w:cs="Arial"/>
          <w:b/>
        </w:rPr>
        <w:t>ZIEMOMYŚL A</w:t>
      </w:r>
    </w:p>
    <w:p w14:paraId="34F8ED9E" w14:textId="77777777" w:rsidR="00C2015D" w:rsidRPr="00B83EF4" w:rsidRDefault="00C2015D" w:rsidP="00C2015D">
      <w:pPr>
        <w:spacing w:after="0"/>
        <w:jc w:val="both"/>
        <w:rPr>
          <w:rFonts w:ascii="Arial" w:hAnsi="Arial" w:cs="Arial"/>
        </w:rPr>
      </w:pPr>
      <w:r w:rsidRPr="00B83EF4">
        <w:rPr>
          <w:rFonts w:ascii="Arial" w:hAnsi="Arial" w:cs="Arial"/>
        </w:rPr>
        <w:t>Ziemomyśl A, to osada położona 8 km na południowy wschód od Dolic (siedziby gminy) i 26 km na południowy wschód od Stargardu (siedziby powiatu).</w:t>
      </w:r>
    </w:p>
    <w:p w14:paraId="4CC0A6D5" w14:textId="77777777" w:rsidR="00DF0761" w:rsidRPr="00B83EF4" w:rsidRDefault="00C2015D" w:rsidP="00C2015D">
      <w:pPr>
        <w:spacing w:after="0"/>
        <w:jc w:val="both"/>
        <w:rPr>
          <w:rFonts w:ascii="Arial" w:hAnsi="Arial" w:cs="Arial"/>
        </w:rPr>
      </w:pPr>
      <w:r w:rsidRPr="00B83EF4">
        <w:rPr>
          <w:rFonts w:ascii="Arial" w:hAnsi="Arial" w:cs="Arial"/>
        </w:rPr>
        <w:t xml:space="preserve">Niewielka wieś o średniowiecznym rodowodzie, położona wśród rozległych połaci leśnych w połowie odległości między Dolicami i Choszcznem. W czasach słowiańskich nosiła nazwę Ostrów. Z zabytkowej zabudowy zachowały się jedynie: ruina XIII wiecznego (1250 r.) kościoła, dawny cmentarz i </w:t>
      </w:r>
      <w:bookmarkStart w:id="116" w:name="_Hlk530058709"/>
      <w:r w:rsidRPr="00B83EF4">
        <w:rPr>
          <w:rFonts w:ascii="Arial" w:hAnsi="Arial" w:cs="Arial"/>
        </w:rPr>
        <w:t>XIX wieczny podworski park krajobrazowy o powierzchni 14 ha</w:t>
      </w:r>
      <w:bookmarkEnd w:id="116"/>
      <w:r w:rsidRPr="00B83EF4">
        <w:rPr>
          <w:rFonts w:ascii="Arial" w:hAnsi="Arial" w:cs="Arial"/>
        </w:rPr>
        <w:t>. Tereny wczasowo-wypoczynkowe z dogodnymi warunkami do uprawiania wędkarstwa. W celu zachowania szczególnych walorów przyrodniczych w pobliżu miejscowości utworzono w 1997 r. dwa użytki ekologiczne: Czapliniec (9,89 ha) oraz Gęsie bagno (21,0 ha). Znajdują się tam lęgowiska i żerowiska oraz miejsca odpoczynku w czasie przelotu, licznego ptactwa m.in. czapli siwej, gęsi gęgawy, czajki, żurawia i kaczki. W okresie funkcjonowania PGR-u, było to główne miejsce pracy mieszkańców. Dzieci są dowożone do szkoły w Sądowie.</w:t>
      </w:r>
    </w:p>
    <w:p w14:paraId="15CD0A74" w14:textId="77777777" w:rsidR="00C2015D" w:rsidRPr="00B83EF4" w:rsidRDefault="00C2015D" w:rsidP="00C2015D">
      <w:pPr>
        <w:spacing w:after="0"/>
        <w:jc w:val="both"/>
        <w:rPr>
          <w:rFonts w:ascii="Arial" w:hAnsi="Arial" w:cs="Arial"/>
        </w:rPr>
      </w:pPr>
    </w:p>
    <w:p w14:paraId="7616CC25" w14:textId="77777777" w:rsidR="00C2015D" w:rsidRPr="00B83EF4" w:rsidRDefault="00C2015D" w:rsidP="00C2015D">
      <w:pPr>
        <w:pStyle w:val="Legenda"/>
        <w:keepNext/>
        <w:spacing w:after="0" w:line="276" w:lineRule="auto"/>
        <w:jc w:val="both"/>
        <w:rPr>
          <w:rFonts w:ascii="Arial" w:hAnsi="Arial" w:cs="Arial"/>
          <w:b/>
          <w:i w:val="0"/>
          <w:color w:val="auto"/>
          <w:sz w:val="22"/>
          <w:szCs w:val="22"/>
        </w:rPr>
      </w:pPr>
      <w:bookmarkStart w:id="117" w:name="_Toc532213336"/>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16</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Ziemomyśl A</w:t>
      </w:r>
      <w:bookmarkEnd w:id="117"/>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C2015D" w:rsidRPr="00B83EF4" w14:paraId="2AFA193F" w14:textId="77777777" w:rsidTr="00C2015D">
        <w:tc>
          <w:tcPr>
            <w:tcW w:w="4388" w:type="dxa"/>
          </w:tcPr>
          <w:p w14:paraId="63A296A2" w14:textId="77777777" w:rsidR="00C2015D" w:rsidRPr="00B83EF4" w:rsidRDefault="00C2015D" w:rsidP="00C2015D">
            <w:pPr>
              <w:jc w:val="both"/>
              <w:rPr>
                <w:rFonts w:ascii="Arial" w:hAnsi="Arial" w:cs="Arial"/>
              </w:rPr>
            </w:pPr>
            <w:r w:rsidRPr="00B83EF4">
              <w:rPr>
                <w:rFonts w:ascii="Arial" w:hAnsi="Arial" w:cs="Arial"/>
                <w:noProof/>
                <w:lang w:eastAsia="pl-PL"/>
              </w:rPr>
              <w:drawing>
                <wp:inline distT="0" distB="0" distL="0" distR="0" wp14:anchorId="5440ED18" wp14:editId="59D49C1E">
                  <wp:extent cx="2631540" cy="1973580"/>
                  <wp:effectExtent l="0" t="0" r="0" b="762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124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97444" cy="2023006"/>
                          </a:xfrm>
                          <a:prstGeom prst="rect">
                            <a:avLst/>
                          </a:prstGeom>
                        </pic:spPr>
                      </pic:pic>
                    </a:graphicData>
                  </a:graphic>
                </wp:inline>
              </w:drawing>
            </w:r>
          </w:p>
        </w:tc>
        <w:tc>
          <w:tcPr>
            <w:tcW w:w="4389" w:type="dxa"/>
          </w:tcPr>
          <w:p w14:paraId="6F79B3F8" w14:textId="77777777" w:rsidR="00C2015D" w:rsidRPr="00B83EF4" w:rsidRDefault="00C2015D" w:rsidP="00C2015D">
            <w:pPr>
              <w:jc w:val="both"/>
              <w:rPr>
                <w:rFonts w:ascii="Arial" w:hAnsi="Arial" w:cs="Arial"/>
              </w:rPr>
            </w:pPr>
            <w:r w:rsidRPr="00B83EF4">
              <w:rPr>
                <w:rFonts w:ascii="Arial" w:hAnsi="Arial" w:cs="Arial"/>
                <w:noProof/>
                <w:lang w:eastAsia="pl-PL"/>
              </w:rPr>
              <w:drawing>
                <wp:inline distT="0" distB="0" distL="0" distR="0" wp14:anchorId="4C76020A" wp14:editId="66391CFC">
                  <wp:extent cx="2613660" cy="1960172"/>
                  <wp:effectExtent l="0" t="0" r="0" b="254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125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35187" cy="1976317"/>
                          </a:xfrm>
                          <a:prstGeom prst="rect">
                            <a:avLst/>
                          </a:prstGeom>
                        </pic:spPr>
                      </pic:pic>
                    </a:graphicData>
                  </a:graphic>
                </wp:inline>
              </w:drawing>
            </w:r>
          </w:p>
        </w:tc>
      </w:tr>
      <w:tr w:rsidR="00C2015D" w:rsidRPr="00B83EF4" w14:paraId="0F13D4C8" w14:textId="77777777" w:rsidTr="00C2015D">
        <w:tc>
          <w:tcPr>
            <w:tcW w:w="4388" w:type="dxa"/>
          </w:tcPr>
          <w:p w14:paraId="57A74BF2" w14:textId="77777777" w:rsidR="00C2015D" w:rsidRPr="00B83EF4" w:rsidRDefault="00C2015D" w:rsidP="00C2015D">
            <w:pPr>
              <w:jc w:val="both"/>
              <w:rPr>
                <w:rFonts w:ascii="Arial" w:hAnsi="Arial" w:cs="Arial"/>
              </w:rPr>
            </w:pPr>
            <w:r w:rsidRPr="00B83EF4">
              <w:rPr>
                <w:rFonts w:ascii="Arial" w:hAnsi="Arial" w:cs="Arial"/>
                <w:noProof/>
                <w:lang w:eastAsia="pl-PL"/>
              </w:rPr>
              <w:drawing>
                <wp:inline distT="0" distB="0" distL="0" distR="0" wp14:anchorId="3819EA35" wp14:editId="553AB3FE">
                  <wp:extent cx="2636520" cy="1977317"/>
                  <wp:effectExtent l="0" t="0" r="0" b="444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125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75889" cy="2006842"/>
                          </a:xfrm>
                          <a:prstGeom prst="rect">
                            <a:avLst/>
                          </a:prstGeom>
                        </pic:spPr>
                      </pic:pic>
                    </a:graphicData>
                  </a:graphic>
                </wp:inline>
              </w:drawing>
            </w:r>
          </w:p>
        </w:tc>
        <w:tc>
          <w:tcPr>
            <w:tcW w:w="4389" w:type="dxa"/>
          </w:tcPr>
          <w:p w14:paraId="48195662" w14:textId="77777777" w:rsidR="00C2015D" w:rsidRPr="00B83EF4" w:rsidRDefault="00C2015D" w:rsidP="00C2015D">
            <w:pPr>
              <w:jc w:val="both"/>
              <w:rPr>
                <w:rFonts w:ascii="Arial" w:hAnsi="Arial" w:cs="Arial"/>
              </w:rPr>
            </w:pPr>
            <w:r w:rsidRPr="00B83EF4">
              <w:rPr>
                <w:rFonts w:ascii="Arial" w:hAnsi="Arial" w:cs="Arial"/>
                <w:noProof/>
                <w:lang w:eastAsia="pl-PL"/>
              </w:rPr>
              <w:drawing>
                <wp:inline distT="0" distB="0" distL="0" distR="0" wp14:anchorId="4817EEB7" wp14:editId="592DBB58">
                  <wp:extent cx="2621280" cy="1965885"/>
                  <wp:effectExtent l="0" t="0" r="762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125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31783" cy="1973762"/>
                          </a:xfrm>
                          <a:prstGeom prst="rect">
                            <a:avLst/>
                          </a:prstGeom>
                        </pic:spPr>
                      </pic:pic>
                    </a:graphicData>
                  </a:graphic>
                </wp:inline>
              </w:drawing>
            </w:r>
          </w:p>
        </w:tc>
      </w:tr>
      <w:tr w:rsidR="00C2015D" w:rsidRPr="00B83EF4" w14:paraId="0E932CE7" w14:textId="77777777" w:rsidTr="00C2015D">
        <w:tc>
          <w:tcPr>
            <w:tcW w:w="4388" w:type="dxa"/>
          </w:tcPr>
          <w:p w14:paraId="06D6B4B5" w14:textId="77777777" w:rsidR="00C2015D" w:rsidRPr="00B83EF4" w:rsidRDefault="00C2015D" w:rsidP="00C2015D">
            <w:pPr>
              <w:jc w:val="both"/>
              <w:rPr>
                <w:rFonts w:ascii="Arial" w:hAnsi="Arial" w:cs="Arial"/>
              </w:rPr>
            </w:pPr>
            <w:r w:rsidRPr="00B83EF4">
              <w:rPr>
                <w:rFonts w:ascii="Arial" w:hAnsi="Arial" w:cs="Arial"/>
                <w:noProof/>
                <w:lang w:eastAsia="pl-PL"/>
              </w:rPr>
              <w:lastRenderedPageBreak/>
              <w:drawing>
                <wp:inline distT="0" distB="0" distL="0" distR="0" wp14:anchorId="4A790924" wp14:editId="206092AE">
                  <wp:extent cx="2636520" cy="1977317"/>
                  <wp:effectExtent l="0" t="0" r="0" b="444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125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56859" cy="1992570"/>
                          </a:xfrm>
                          <a:prstGeom prst="rect">
                            <a:avLst/>
                          </a:prstGeom>
                        </pic:spPr>
                      </pic:pic>
                    </a:graphicData>
                  </a:graphic>
                </wp:inline>
              </w:drawing>
            </w:r>
          </w:p>
        </w:tc>
        <w:tc>
          <w:tcPr>
            <w:tcW w:w="4389" w:type="dxa"/>
          </w:tcPr>
          <w:p w14:paraId="75DF3222" w14:textId="77777777" w:rsidR="00C2015D" w:rsidRPr="00B83EF4" w:rsidRDefault="00C2015D" w:rsidP="00C2015D">
            <w:pPr>
              <w:jc w:val="both"/>
              <w:rPr>
                <w:rFonts w:ascii="Arial" w:hAnsi="Arial" w:cs="Arial"/>
              </w:rPr>
            </w:pPr>
            <w:r w:rsidRPr="00B83EF4">
              <w:rPr>
                <w:rFonts w:ascii="Arial" w:hAnsi="Arial" w:cs="Arial"/>
                <w:noProof/>
                <w:lang w:eastAsia="pl-PL"/>
              </w:rPr>
              <w:drawing>
                <wp:inline distT="0" distB="0" distL="0" distR="0" wp14:anchorId="33E7E691" wp14:editId="62851BD8">
                  <wp:extent cx="2621378" cy="1965960"/>
                  <wp:effectExtent l="0" t="0" r="762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126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50457" cy="1987769"/>
                          </a:xfrm>
                          <a:prstGeom prst="rect">
                            <a:avLst/>
                          </a:prstGeom>
                        </pic:spPr>
                      </pic:pic>
                    </a:graphicData>
                  </a:graphic>
                </wp:inline>
              </w:drawing>
            </w:r>
          </w:p>
        </w:tc>
      </w:tr>
    </w:tbl>
    <w:p w14:paraId="3F2E58C8" w14:textId="77777777" w:rsidR="00C2015D" w:rsidRPr="00B83EF4" w:rsidRDefault="00C2015D" w:rsidP="00C2015D">
      <w:pPr>
        <w:spacing w:after="0"/>
        <w:jc w:val="both"/>
        <w:rPr>
          <w:rFonts w:ascii="Arial" w:hAnsi="Arial" w:cs="Arial"/>
          <w:i/>
        </w:rPr>
      </w:pPr>
      <w:r w:rsidRPr="00B83EF4">
        <w:rPr>
          <w:rFonts w:ascii="Arial" w:hAnsi="Arial" w:cs="Arial"/>
          <w:i/>
        </w:rPr>
        <w:t>Fot. TC</w:t>
      </w:r>
    </w:p>
    <w:p w14:paraId="7010D9B4" w14:textId="77777777" w:rsidR="00DF0761" w:rsidRPr="00B83EF4" w:rsidRDefault="00DF0761" w:rsidP="00DF0761">
      <w:pPr>
        <w:pStyle w:val="Legenda"/>
        <w:keepNext/>
        <w:spacing w:after="0" w:line="276" w:lineRule="auto"/>
        <w:rPr>
          <w:rFonts w:ascii="Arial" w:hAnsi="Arial" w:cs="Arial"/>
          <w:b/>
          <w:i w:val="0"/>
          <w:iCs w:val="0"/>
          <w:color w:val="auto"/>
          <w:sz w:val="22"/>
          <w:szCs w:val="22"/>
        </w:rPr>
      </w:pPr>
      <w:bookmarkStart w:id="118" w:name="_Toc532213307"/>
      <w:r w:rsidRPr="00B83EF4">
        <w:rPr>
          <w:rFonts w:ascii="Arial" w:hAnsi="Arial" w:cs="Arial"/>
          <w:b/>
          <w:i w:val="0"/>
          <w:iCs w:val="0"/>
          <w:color w:val="auto"/>
          <w:sz w:val="22"/>
          <w:szCs w:val="22"/>
        </w:rPr>
        <w:t xml:space="preserve">Tabela </w:t>
      </w:r>
      <w:r w:rsidR="00AD3383" w:rsidRPr="00B83EF4">
        <w:rPr>
          <w:rFonts w:ascii="Arial" w:hAnsi="Arial" w:cs="Arial"/>
          <w:b/>
          <w:i w:val="0"/>
          <w:iCs w:val="0"/>
          <w:color w:val="auto"/>
          <w:sz w:val="22"/>
          <w:szCs w:val="22"/>
        </w:rPr>
        <w:fldChar w:fldCharType="begin"/>
      </w:r>
      <w:r w:rsidRPr="00B83EF4">
        <w:rPr>
          <w:rFonts w:ascii="Arial" w:hAnsi="Arial" w:cs="Arial"/>
          <w:b/>
          <w:i w:val="0"/>
          <w:iCs w:val="0"/>
          <w:color w:val="auto"/>
          <w:sz w:val="22"/>
          <w:szCs w:val="22"/>
        </w:rPr>
        <w:instrText xml:space="preserve"> SEQ Tabela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23</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Ziemomyśl A – dane statystyczne</w:t>
      </w:r>
      <w:bookmarkEnd w:id="118"/>
    </w:p>
    <w:tbl>
      <w:tblPr>
        <w:tblStyle w:val="Tabela-Siatka"/>
        <w:tblW w:w="9486" w:type="dxa"/>
        <w:tblInd w:w="38" w:type="dxa"/>
        <w:tblLook w:val="04A0" w:firstRow="1" w:lastRow="0" w:firstColumn="1" w:lastColumn="0" w:noHBand="0" w:noVBand="1"/>
      </w:tblPr>
      <w:tblGrid>
        <w:gridCol w:w="7454"/>
        <w:gridCol w:w="2032"/>
      </w:tblGrid>
      <w:tr w:rsidR="007338A4" w:rsidRPr="00B83EF4" w14:paraId="1CE7E11E" w14:textId="77777777" w:rsidTr="00115F48">
        <w:tc>
          <w:tcPr>
            <w:tcW w:w="7454" w:type="dxa"/>
          </w:tcPr>
          <w:p w14:paraId="517CC18E" w14:textId="77777777" w:rsidR="007338A4" w:rsidRPr="00B83EF4" w:rsidRDefault="007338A4" w:rsidP="00115F48">
            <w:pPr>
              <w:jc w:val="center"/>
              <w:rPr>
                <w:rFonts w:ascii="Arial" w:hAnsi="Arial" w:cs="Arial"/>
                <w:b/>
              </w:rPr>
            </w:pPr>
            <w:bookmarkStart w:id="119" w:name="_Hlk530072421"/>
            <w:r w:rsidRPr="00B83EF4">
              <w:rPr>
                <w:rFonts w:ascii="Arial" w:hAnsi="Arial" w:cs="Arial"/>
                <w:b/>
              </w:rPr>
              <w:t>Cecha</w:t>
            </w:r>
          </w:p>
        </w:tc>
        <w:tc>
          <w:tcPr>
            <w:tcW w:w="2032" w:type="dxa"/>
          </w:tcPr>
          <w:p w14:paraId="3A1A4578" w14:textId="77777777" w:rsidR="007338A4" w:rsidRPr="00B83EF4" w:rsidRDefault="007338A4" w:rsidP="00115F48">
            <w:pPr>
              <w:jc w:val="center"/>
              <w:rPr>
                <w:rFonts w:ascii="Arial" w:hAnsi="Arial" w:cs="Arial"/>
                <w:b/>
              </w:rPr>
            </w:pPr>
            <w:r w:rsidRPr="00B83EF4">
              <w:rPr>
                <w:rFonts w:ascii="Arial" w:hAnsi="Arial" w:cs="Arial"/>
                <w:b/>
              </w:rPr>
              <w:t>Liczba</w:t>
            </w:r>
          </w:p>
        </w:tc>
      </w:tr>
      <w:tr w:rsidR="007338A4" w:rsidRPr="00B83EF4" w14:paraId="4A0E355F" w14:textId="77777777" w:rsidTr="00115F48">
        <w:tc>
          <w:tcPr>
            <w:tcW w:w="7454" w:type="dxa"/>
            <w:shd w:val="clear" w:color="auto" w:fill="F2F2F2" w:themeFill="background1" w:themeFillShade="F2"/>
          </w:tcPr>
          <w:p w14:paraId="06B3EB2F" w14:textId="77777777" w:rsidR="007338A4" w:rsidRPr="00B83EF4" w:rsidRDefault="007338A4" w:rsidP="00115F48">
            <w:pPr>
              <w:jc w:val="both"/>
              <w:rPr>
                <w:rFonts w:ascii="Arial" w:hAnsi="Arial" w:cs="Arial"/>
              </w:rPr>
            </w:pPr>
            <w:r w:rsidRPr="00B83EF4">
              <w:rPr>
                <w:rFonts w:ascii="Arial" w:hAnsi="Arial" w:cs="Arial"/>
              </w:rPr>
              <w:t>Liczba mieszkańców</w:t>
            </w:r>
            <w:r w:rsidRPr="00B83EF4">
              <w:rPr>
                <w:rFonts w:ascii="Arial" w:hAnsi="Arial" w:cs="Arial"/>
                <w:color w:val="000000"/>
              </w:rPr>
              <w:t xml:space="preserve"> ogółem</w:t>
            </w:r>
          </w:p>
        </w:tc>
        <w:tc>
          <w:tcPr>
            <w:tcW w:w="2032" w:type="dxa"/>
            <w:shd w:val="clear" w:color="auto" w:fill="F2F2F2" w:themeFill="background1" w:themeFillShade="F2"/>
          </w:tcPr>
          <w:p w14:paraId="3F520ECA" w14:textId="77777777" w:rsidR="007338A4" w:rsidRPr="00B83EF4" w:rsidRDefault="00A96AB3" w:rsidP="00115F48">
            <w:pPr>
              <w:jc w:val="right"/>
              <w:rPr>
                <w:rFonts w:ascii="Arial" w:hAnsi="Arial" w:cs="Arial"/>
              </w:rPr>
            </w:pPr>
            <w:r w:rsidRPr="00B83EF4">
              <w:rPr>
                <w:rFonts w:ascii="Arial" w:hAnsi="Arial" w:cs="Arial"/>
              </w:rPr>
              <w:t>185</w:t>
            </w:r>
          </w:p>
        </w:tc>
      </w:tr>
      <w:tr w:rsidR="007338A4" w:rsidRPr="00B83EF4" w14:paraId="729C6E1E" w14:textId="77777777" w:rsidTr="00115F48">
        <w:tc>
          <w:tcPr>
            <w:tcW w:w="7454" w:type="dxa"/>
            <w:shd w:val="clear" w:color="auto" w:fill="F2F2F2" w:themeFill="background1" w:themeFillShade="F2"/>
          </w:tcPr>
          <w:p w14:paraId="1E225D1F" w14:textId="77777777" w:rsidR="007338A4" w:rsidRPr="00B83EF4" w:rsidRDefault="007338A4" w:rsidP="00115F48">
            <w:pPr>
              <w:jc w:val="both"/>
              <w:rPr>
                <w:rFonts w:ascii="Arial" w:hAnsi="Arial" w:cs="Arial"/>
              </w:rPr>
            </w:pPr>
            <w:r w:rsidRPr="00B83EF4">
              <w:rPr>
                <w:rFonts w:ascii="Arial" w:hAnsi="Arial" w:cs="Arial"/>
              </w:rPr>
              <w:t>Liczba mieszkańców w wieku przedprodukcyjnym 0-18</w:t>
            </w:r>
          </w:p>
        </w:tc>
        <w:tc>
          <w:tcPr>
            <w:tcW w:w="2032" w:type="dxa"/>
            <w:shd w:val="clear" w:color="auto" w:fill="F2F2F2" w:themeFill="background1" w:themeFillShade="F2"/>
          </w:tcPr>
          <w:p w14:paraId="275B3F69" w14:textId="77777777" w:rsidR="007338A4" w:rsidRPr="00B83EF4" w:rsidRDefault="00A96AB3" w:rsidP="00115F48">
            <w:pPr>
              <w:jc w:val="right"/>
              <w:rPr>
                <w:rFonts w:ascii="Arial" w:hAnsi="Arial" w:cs="Arial"/>
              </w:rPr>
            </w:pPr>
            <w:r w:rsidRPr="00B83EF4">
              <w:rPr>
                <w:rFonts w:ascii="Arial" w:hAnsi="Arial" w:cs="Arial"/>
              </w:rPr>
              <w:t>39</w:t>
            </w:r>
          </w:p>
        </w:tc>
      </w:tr>
      <w:tr w:rsidR="007338A4" w:rsidRPr="00B83EF4" w14:paraId="7B3DEB10" w14:textId="77777777" w:rsidTr="00115F48">
        <w:tc>
          <w:tcPr>
            <w:tcW w:w="7454" w:type="dxa"/>
            <w:shd w:val="clear" w:color="auto" w:fill="F2F2F2" w:themeFill="background1" w:themeFillShade="F2"/>
          </w:tcPr>
          <w:p w14:paraId="76395FF8" w14:textId="77777777" w:rsidR="007338A4" w:rsidRPr="00B83EF4" w:rsidRDefault="007338A4" w:rsidP="00115F48">
            <w:pPr>
              <w:jc w:val="both"/>
              <w:rPr>
                <w:rFonts w:ascii="Arial" w:hAnsi="Arial" w:cs="Arial"/>
              </w:rPr>
            </w:pPr>
            <w:r w:rsidRPr="00B83EF4">
              <w:rPr>
                <w:rFonts w:ascii="Arial" w:hAnsi="Arial" w:cs="Arial"/>
              </w:rPr>
              <w:t>Liczba mieszkańców w wieku produkcyjnym 19-65</w:t>
            </w:r>
          </w:p>
        </w:tc>
        <w:tc>
          <w:tcPr>
            <w:tcW w:w="2032" w:type="dxa"/>
            <w:shd w:val="clear" w:color="auto" w:fill="F2F2F2" w:themeFill="background1" w:themeFillShade="F2"/>
          </w:tcPr>
          <w:p w14:paraId="12239CAA" w14:textId="77777777" w:rsidR="007338A4" w:rsidRPr="00B83EF4" w:rsidRDefault="00A96AB3" w:rsidP="00115F48">
            <w:pPr>
              <w:jc w:val="right"/>
              <w:rPr>
                <w:rFonts w:ascii="Arial" w:hAnsi="Arial" w:cs="Arial"/>
              </w:rPr>
            </w:pPr>
            <w:r w:rsidRPr="00B83EF4">
              <w:rPr>
                <w:rFonts w:ascii="Arial" w:hAnsi="Arial" w:cs="Arial"/>
              </w:rPr>
              <w:t>122</w:t>
            </w:r>
          </w:p>
        </w:tc>
      </w:tr>
      <w:tr w:rsidR="007338A4" w:rsidRPr="00B83EF4" w14:paraId="7D7FEA07" w14:textId="77777777" w:rsidTr="00115F48">
        <w:tc>
          <w:tcPr>
            <w:tcW w:w="7454" w:type="dxa"/>
            <w:shd w:val="clear" w:color="auto" w:fill="F2F2F2" w:themeFill="background1" w:themeFillShade="F2"/>
          </w:tcPr>
          <w:p w14:paraId="116FC5B1" w14:textId="77777777" w:rsidR="007338A4" w:rsidRPr="00B83EF4" w:rsidRDefault="007338A4" w:rsidP="00115F48">
            <w:pPr>
              <w:jc w:val="both"/>
              <w:rPr>
                <w:rFonts w:ascii="Arial" w:hAnsi="Arial" w:cs="Arial"/>
              </w:rPr>
            </w:pPr>
            <w:r w:rsidRPr="00B83EF4">
              <w:rPr>
                <w:rFonts w:ascii="Arial" w:hAnsi="Arial" w:cs="Arial"/>
              </w:rPr>
              <w:t>Liczba mieszkańców w wieku poprodukcyjnym pow. 66</w:t>
            </w:r>
          </w:p>
        </w:tc>
        <w:tc>
          <w:tcPr>
            <w:tcW w:w="2032" w:type="dxa"/>
            <w:shd w:val="clear" w:color="auto" w:fill="F2F2F2" w:themeFill="background1" w:themeFillShade="F2"/>
          </w:tcPr>
          <w:p w14:paraId="07FFDAF7" w14:textId="77777777" w:rsidR="007338A4" w:rsidRPr="00B83EF4" w:rsidRDefault="00A96AB3" w:rsidP="00115F48">
            <w:pPr>
              <w:jc w:val="right"/>
              <w:rPr>
                <w:rFonts w:ascii="Arial" w:hAnsi="Arial" w:cs="Arial"/>
              </w:rPr>
            </w:pPr>
            <w:r w:rsidRPr="00B83EF4">
              <w:rPr>
                <w:rFonts w:ascii="Arial" w:hAnsi="Arial" w:cs="Arial"/>
              </w:rPr>
              <w:t>24</w:t>
            </w:r>
          </w:p>
        </w:tc>
      </w:tr>
      <w:tr w:rsidR="007338A4" w:rsidRPr="00B83EF4" w14:paraId="0ED783BD" w14:textId="77777777" w:rsidTr="00115F48">
        <w:tc>
          <w:tcPr>
            <w:tcW w:w="7454" w:type="dxa"/>
            <w:shd w:val="clear" w:color="auto" w:fill="F2F2F2" w:themeFill="background1" w:themeFillShade="F2"/>
          </w:tcPr>
          <w:p w14:paraId="2F420681" w14:textId="77777777" w:rsidR="007338A4" w:rsidRPr="00B83EF4" w:rsidRDefault="007338A4" w:rsidP="00115F48">
            <w:pPr>
              <w:jc w:val="both"/>
              <w:rPr>
                <w:rFonts w:ascii="Arial" w:hAnsi="Arial" w:cs="Arial"/>
              </w:rPr>
            </w:pPr>
            <w:r w:rsidRPr="00B83EF4">
              <w:rPr>
                <w:rFonts w:ascii="Arial" w:hAnsi="Arial" w:cs="Arial"/>
              </w:rPr>
              <w:t>Liczba mieszkańców w wieku 7-18lat</w:t>
            </w:r>
          </w:p>
        </w:tc>
        <w:tc>
          <w:tcPr>
            <w:tcW w:w="2032" w:type="dxa"/>
            <w:shd w:val="clear" w:color="auto" w:fill="F2F2F2" w:themeFill="background1" w:themeFillShade="F2"/>
          </w:tcPr>
          <w:p w14:paraId="1300555D" w14:textId="77777777" w:rsidR="007338A4" w:rsidRPr="00B83EF4" w:rsidRDefault="00A96AB3" w:rsidP="00115F48">
            <w:pPr>
              <w:jc w:val="right"/>
              <w:rPr>
                <w:rFonts w:ascii="Arial" w:hAnsi="Arial" w:cs="Arial"/>
              </w:rPr>
            </w:pPr>
            <w:r w:rsidRPr="00B83EF4">
              <w:rPr>
                <w:rFonts w:ascii="Arial" w:hAnsi="Arial" w:cs="Arial"/>
              </w:rPr>
              <w:t>24</w:t>
            </w:r>
          </w:p>
        </w:tc>
      </w:tr>
      <w:tr w:rsidR="007338A4" w:rsidRPr="00B83EF4" w14:paraId="0FD9F7A4" w14:textId="77777777" w:rsidTr="00115F48">
        <w:tc>
          <w:tcPr>
            <w:tcW w:w="7454" w:type="dxa"/>
            <w:shd w:val="clear" w:color="auto" w:fill="F2F2F2" w:themeFill="background1" w:themeFillShade="F2"/>
          </w:tcPr>
          <w:p w14:paraId="7CE5B0EA" w14:textId="77777777" w:rsidR="007338A4" w:rsidRPr="00B83EF4" w:rsidRDefault="007338A4" w:rsidP="00115F48">
            <w:pPr>
              <w:jc w:val="both"/>
              <w:rPr>
                <w:rFonts w:ascii="Arial" w:hAnsi="Arial" w:cs="Arial"/>
              </w:rPr>
            </w:pPr>
            <w:r w:rsidRPr="00B83EF4">
              <w:rPr>
                <w:rFonts w:ascii="Arial" w:hAnsi="Arial" w:cs="Arial"/>
              </w:rPr>
              <w:t>Liczba kobiet</w:t>
            </w:r>
          </w:p>
        </w:tc>
        <w:tc>
          <w:tcPr>
            <w:tcW w:w="2032" w:type="dxa"/>
            <w:shd w:val="clear" w:color="auto" w:fill="F2F2F2" w:themeFill="background1" w:themeFillShade="F2"/>
          </w:tcPr>
          <w:p w14:paraId="12C0F73F" w14:textId="77777777" w:rsidR="007338A4" w:rsidRPr="00B83EF4" w:rsidRDefault="00A96AB3" w:rsidP="00115F48">
            <w:pPr>
              <w:jc w:val="right"/>
              <w:rPr>
                <w:rFonts w:ascii="Arial" w:hAnsi="Arial" w:cs="Arial"/>
              </w:rPr>
            </w:pPr>
            <w:r w:rsidRPr="00B83EF4">
              <w:rPr>
                <w:rFonts w:ascii="Arial" w:hAnsi="Arial" w:cs="Arial"/>
              </w:rPr>
              <w:t>87</w:t>
            </w:r>
          </w:p>
        </w:tc>
      </w:tr>
      <w:tr w:rsidR="007338A4" w:rsidRPr="00B83EF4" w14:paraId="7E2BC21C" w14:textId="77777777" w:rsidTr="00115F48">
        <w:tc>
          <w:tcPr>
            <w:tcW w:w="7454" w:type="dxa"/>
            <w:shd w:val="clear" w:color="auto" w:fill="F2F2F2" w:themeFill="background1" w:themeFillShade="F2"/>
          </w:tcPr>
          <w:p w14:paraId="37FE1A8E" w14:textId="77777777" w:rsidR="007338A4" w:rsidRPr="00B83EF4" w:rsidRDefault="007338A4" w:rsidP="00115F48">
            <w:pPr>
              <w:jc w:val="both"/>
              <w:rPr>
                <w:rFonts w:ascii="Arial" w:hAnsi="Arial" w:cs="Arial"/>
              </w:rPr>
            </w:pPr>
            <w:r w:rsidRPr="00B83EF4">
              <w:rPr>
                <w:rFonts w:ascii="Arial" w:hAnsi="Arial" w:cs="Arial"/>
              </w:rPr>
              <w:t>Liczba kobiet w wieku produkcyjnym 19-60</w:t>
            </w:r>
          </w:p>
        </w:tc>
        <w:tc>
          <w:tcPr>
            <w:tcW w:w="2032" w:type="dxa"/>
            <w:shd w:val="clear" w:color="auto" w:fill="F2F2F2" w:themeFill="background1" w:themeFillShade="F2"/>
          </w:tcPr>
          <w:p w14:paraId="2A4D9A78" w14:textId="77777777" w:rsidR="007338A4" w:rsidRPr="00B83EF4" w:rsidRDefault="00A96AB3" w:rsidP="00115F48">
            <w:pPr>
              <w:jc w:val="right"/>
              <w:rPr>
                <w:rFonts w:ascii="Arial" w:hAnsi="Arial" w:cs="Arial"/>
              </w:rPr>
            </w:pPr>
            <w:r w:rsidRPr="00B83EF4">
              <w:rPr>
                <w:rFonts w:ascii="Arial" w:hAnsi="Arial" w:cs="Arial"/>
              </w:rPr>
              <w:t>54</w:t>
            </w:r>
          </w:p>
        </w:tc>
      </w:tr>
      <w:tr w:rsidR="007338A4" w:rsidRPr="00B83EF4" w14:paraId="2B2C7A52" w14:textId="77777777" w:rsidTr="00115F48">
        <w:tc>
          <w:tcPr>
            <w:tcW w:w="7454" w:type="dxa"/>
            <w:shd w:val="clear" w:color="auto" w:fill="F2F2F2" w:themeFill="background1" w:themeFillShade="F2"/>
          </w:tcPr>
          <w:p w14:paraId="6FC2A82D" w14:textId="77777777" w:rsidR="007338A4" w:rsidRPr="00B83EF4" w:rsidRDefault="007338A4" w:rsidP="00115F48">
            <w:pPr>
              <w:jc w:val="both"/>
              <w:rPr>
                <w:rFonts w:ascii="Arial" w:hAnsi="Arial" w:cs="Arial"/>
              </w:rPr>
            </w:pPr>
            <w:r w:rsidRPr="00B83EF4">
              <w:rPr>
                <w:rFonts w:ascii="Arial" w:hAnsi="Arial" w:cs="Arial"/>
              </w:rPr>
              <w:t>Liczba kobiet w wieku poprodukcyjnym pow. 60 r.ż.</w:t>
            </w:r>
          </w:p>
        </w:tc>
        <w:tc>
          <w:tcPr>
            <w:tcW w:w="2032" w:type="dxa"/>
            <w:shd w:val="clear" w:color="auto" w:fill="F2F2F2" w:themeFill="background1" w:themeFillShade="F2"/>
          </w:tcPr>
          <w:p w14:paraId="19BAB7DE" w14:textId="77777777" w:rsidR="007338A4" w:rsidRPr="00B83EF4" w:rsidRDefault="00A96AB3" w:rsidP="00115F48">
            <w:pPr>
              <w:jc w:val="right"/>
              <w:rPr>
                <w:rFonts w:ascii="Arial" w:hAnsi="Arial" w:cs="Arial"/>
              </w:rPr>
            </w:pPr>
            <w:r w:rsidRPr="00B83EF4">
              <w:rPr>
                <w:rFonts w:ascii="Arial" w:hAnsi="Arial" w:cs="Arial"/>
              </w:rPr>
              <w:t>16</w:t>
            </w:r>
          </w:p>
        </w:tc>
      </w:tr>
      <w:tr w:rsidR="007338A4" w:rsidRPr="00B83EF4" w14:paraId="07FA8EB2" w14:textId="77777777" w:rsidTr="00115F48">
        <w:tc>
          <w:tcPr>
            <w:tcW w:w="7454" w:type="dxa"/>
            <w:shd w:val="clear" w:color="auto" w:fill="F2F2F2" w:themeFill="background1" w:themeFillShade="F2"/>
          </w:tcPr>
          <w:p w14:paraId="645D57E1" w14:textId="77777777" w:rsidR="007338A4" w:rsidRPr="00B83EF4" w:rsidRDefault="007338A4" w:rsidP="00115F48">
            <w:pPr>
              <w:jc w:val="both"/>
              <w:rPr>
                <w:rFonts w:ascii="Arial" w:hAnsi="Arial" w:cs="Arial"/>
              </w:rPr>
            </w:pPr>
            <w:r w:rsidRPr="00B83EF4">
              <w:rPr>
                <w:rFonts w:ascii="Arial" w:hAnsi="Arial" w:cs="Arial"/>
              </w:rPr>
              <w:t>Liczba organizacji pozarządowych</w:t>
            </w:r>
          </w:p>
        </w:tc>
        <w:tc>
          <w:tcPr>
            <w:tcW w:w="2032" w:type="dxa"/>
            <w:shd w:val="clear" w:color="auto" w:fill="F2F2F2" w:themeFill="background1" w:themeFillShade="F2"/>
          </w:tcPr>
          <w:p w14:paraId="6C014680" w14:textId="77777777" w:rsidR="007338A4" w:rsidRPr="00B83EF4" w:rsidRDefault="00A96AB3" w:rsidP="00115F48">
            <w:pPr>
              <w:jc w:val="right"/>
              <w:rPr>
                <w:rFonts w:ascii="Arial" w:hAnsi="Arial" w:cs="Arial"/>
              </w:rPr>
            </w:pPr>
            <w:r w:rsidRPr="00B83EF4">
              <w:rPr>
                <w:rFonts w:ascii="Arial" w:hAnsi="Arial" w:cs="Arial"/>
              </w:rPr>
              <w:t>0</w:t>
            </w:r>
          </w:p>
        </w:tc>
      </w:tr>
      <w:tr w:rsidR="007338A4" w:rsidRPr="00B83EF4" w14:paraId="781C5532" w14:textId="77777777" w:rsidTr="00115F48">
        <w:tc>
          <w:tcPr>
            <w:tcW w:w="7454" w:type="dxa"/>
            <w:shd w:val="clear" w:color="auto" w:fill="F2F2F2" w:themeFill="background1" w:themeFillShade="F2"/>
          </w:tcPr>
          <w:p w14:paraId="3240EF3F" w14:textId="77777777" w:rsidR="007338A4" w:rsidRPr="00B83EF4" w:rsidRDefault="007338A4" w:rsidP="00115F48">
            <w:pPr>
              <w:jc w:val="both"/>
              <w:rPr>
                <w:rFonts w:ascii="Arial" w:hAnsi="Arial" w:cs="Arial"/>
              </w:rPr>
            </w:pPr>
            <w:r w:rsidRPr="00B83EF4">
              <w:rPr>
                <w:rFonts w:ascii="Arial" w:hAnsi="Arial" w:cs="Arial"/>
              </w:rPr>
              <w:t>Liczba osób korzystających z zasiłków pomocy społecznej</w:t>
            </w:r>
          </w:p>
        </w:tc>
        <w:tc>
          <w:tcPr>
            <w:tcW w:w="2032" w:type="dxa"/>
            <w:shd w:val="clear" w:color="auto" w:fill="F2F2F2" w:themeFill="background1" w:themeFillShade="F2"/>
          </w:tcPr>
          <w:p w14:paraId="002720A7" w14:textId="77777777" w:rsidR="007338A4" w:rsidRPr="00B83EF4" w:rsidRDefault="00A96AB3" w:rsidP="00115F48">
            <w:pPr>
              <w:jc w:val="right"/>
              <w:rPr>
                <w:rFonts w:ascii="Arial" w:hAnsi="Arial" w:cs="Arial"/>
              </w:rPr>
            </w:pPr>
            <w:r w:rsidRPr="00B83EF4">
              <w:rPr>
                <w:rFonts w:ascii="Arial" w:hAnsi="Arial" w:cs="Arial"/>
              </w:rPr>
              <w:t>52</w:t>
            </w:r>
          </w:p>
        </w:tc>
      </w:tr>
      <w:tr w:rsidR="007338A4" w:rsidRPr="00B83EF4" w14:paraId="06222030" w14:textId="77777777" w:rsidTr="00115F48">
        <w:tc>
          <w:tcPr>
            <w:tcW w:w="7454" w:type="dxa"/>
            <w:shd w:val="clear" w:color="auto" w:fill="F2F2F2" w:themeFill="background1" w:themeFillShade="F2"/>
          </w:tcPr>
          <w:p w14:paraId="71FD57A6" w14:textId="77777777" w:rsidR="007338A4" w:rsidRPr="00B83EF4" w:rsidRDefault="007338A4" w:rsidP="00115F48">
            <w:pPr>
              <w:jc w:val="both"/>
              <w:rPr>
                <w:rFonts w:ascii="Arial" w:hAnsi="Arial" w:cs="Arial"/>
              </w:rPr>
            </w:pPr>
            <w:r w:rsidRPr="00B83EF4">
              <w:rPr>
                <w:rFonts w:ascii="Arial" w:hAnsi="Arial" w:cs="Arial"/>
              </w:rPr>
              <w:t>Liczba osób do 18 r. ż. korzystających z zasiłków op. społ.</w:t>
            </w:r>
          </w:p>
        </w:tc>
        <w:tc>
          <w:tcPr>
            <w:tcW w:w="2032" w:type="dxa"/>
            <w:shd w:val="clear" w:color="auto" w:fill="F2F2F2" w:themeFill="background1" w:themeFillShade="F2"/>
          </w:tcPr>
          <w:p w14:paraId="1F186688" w14:textId="77777777" w:rsidR="007338A4" w:rsidRPr="00B83EF4" w:rsidRDefault="00A96AB3" w:rsidP="00115F48">
            <w:pPr>
              <w:jc w:val="right"/>
              <w:rPr>
                <w:rFonts w:ascii="Arial" w:hAnsi="Arial" w:cs="Arial"/>
              </w:rPr>
            </w:pPr>
            <w:r w:rsidRPr="00B83EF4">
              <w:rPr>
                <w:rFonts w:ascii="Arial" w:hAnsi="Arial" w:cs="Arial"/>
              </w:rPr>
              <w:t>17</w:t>
            </w:r>
          </w:p>
        </w:tc>
      </w:tr>
      <w:tr w:rsidR="007338A4" w:rsidRPr="00B83EF4" w14:paraId="01A332B8" w14:textId="77777777" w:rsidTr="00115F48">
        <w:tc>
          <w:tcPr>
            <w:tcW w:w="7454" w:type="dxa"/>
            <w:shd w:val="clear" w:color="auto" w:fill="F2F2F2" w:themeFill="background1" w:themeFillShade="F2"/>
          </w:tcPr>
          <w:p w14:paraId="66398E6D" w14:textId="77777777" w:rsidR="007338A4" w:rsidRPr="00B83EF4" w:rsidRDefault="007338A4" w:rsidP="00115F48">
            <w:pPr>
              <w:jc w:val="both"/>
              <w:rPr>
                <w:rFonts w:ascii="Arial" w:hAnsi="Arial" w:cs="Arial"/>
              </w:rPr>
            </w:pPr>
            <w:r w:rsidRPr="00B83EF4">
              <w:rPr>
                <w:rFonts w:ascii="Arial" w:hAnsi="Arial" w:cs="Arial"/>
              </w:rPr>
              <w:t>Liczba osób do 35 r. ż. korzystających z zasiłków op. społ.</w:t>
            </w:r>
          </w:p>
        </w:tc>
        <w:tc>
          <w:tcPr>
            <w:tcW w:w="2032" w:type="dxa"/>
            <w:shd w:val="clear" w:color="auto" w:fill="F2F2F2" w:themeFill="background1" w:themeFillShade="F2"/>
          </w:tcPr>
          <w:p w14:paraId="4919E641" w14:textId="77777777" w:rsidR="007338A4" w:rsidRPr="00B83EF4" w:rsidRDefault="00A96AB3" w:rsidP="00115F48">
            <w:pPr>
              <w:jc w:val="right"/>
              <w:rPr>
                <w:rFonts w:ascii="Arial" w:hAnsi="Arial" w:cs="Arial"/>
              </w:rPr>
            </w:pPr>
            <w:r w:rsidRPr="00B83EF4">
              <w:rPr>
                <w:rFonts w:ascii="Arial" w:hAnsi="Arial" w:cs="Arial"/>
              </w:rPr>
              <w:t>33</w:t>
            </w:r>
          </w:p>
        </w:tc>
      </w:tr>
      <w:tr w:rsidR="007338A4" w:rsidRPr="00B83EF4" w14:paraId="69FF164B" w14:textId="77777777" w:rsidTr="00115F48">
        <w:tc>
          <w:tcPr>
            <w:tcW w:w="7454" w:type="dxa"/>
            <w:shd w:val="clear" w:color="auto" w:fill="F2F2F2" w:themeFill="background1" w:themeFillShade="F2"/>
          </w:tcPr>
          <w:p w14:paraId="6CDD6DEB" w14:textId="77777777" w:rsidR="007338A4" w:rsidRPr="00B83EF4" w:rsidRDefault="007338A4" w:rsidP="00115F48">
            <w:pPr>
              <w:jc w:val="both"/>
              <w:rPr>
                <w:rFonts w:ascii="Arial" w:hAnsi="Arial" w:cs="Arial"/>
              </w:rPr>
            </w:pPr>
            <w:r w:rsidRPr="00B83EF4">
              <w:rPr>
                <w:rFonts w:ascii="Arial" w:hAnsi="Arial" w:cs="Arial"/>
              </w:rPr>
              <w:t>Liczba osób z problemem alkoholowym korzystająca z działalności GKPA</w:t>
            </w:r>
          </w:p>
        </w:tc>
        <w:tc>
          <w:tcPr>
            <w:tcW w:w="2032" w:type="dxa"/>
            <w:shd w:val="clear" w:color="auto" w:fill="F2F2F2" w:themeFill="background1" w:themeFillShade="F2"/>
          </w:tcPr>
          <w:p w14:paraId="05CECF9B" w14:textId="77777777" w:rsidR="007338A4" w:rsidRPr="00B83EF4" w:rsidRDefault="00A96AB3" w:rsidP="00115F48">
            <w:pPr>
              <w:jc w:val="right"/>
              <w:rPr>
                <w:rFonts w:ascii="Arial" w:hAnsi="Arial" w:cs="Arial"/>
              </w:rPr>
            </w:pPr>
            <w:r w:rsidRPr="00B83EF4">
              <w:rPr>
                <w:rFonts w:ascii="Arial" w:hAnsi="Arial" w:cs="Arial"/>
              </w:rPr>
              <w:t>0</w:t>
            </w:r>
          </w:p>
        </w:tc>
      </w:tr>
      <w:tr w:rsidR="007338A4" w:rsidRPr="00B83EF4" w14:paraId="5DB50B36" w14:textId="77777777" w:rsidTr="00115F48">
        <w:tc>
          <w:tcPr>
            <w:tcW w:w="7454" w:type="dxa"/>
            <w:shd w:val="clear" w:color="auto" w:fill="F2F2F2" w:themeFill="background1" w:themeFillShade="F2"/>
          </w:tcPr>
          <w:p w14:paraId="7A0722CB" w14:textId="77777777" w:rsidR="007338A4" w:rsidRPr="00B83EF4" w:rsidRDefault="007338A4" w:rsidP="00115F48">
            <w:pPr>
              <w:jc w:val="both"/>
              <w:rPr>
                <w:rFonts w:ascii="Arial" w:hAnsi="Arial" w:cs="Arial"/>
              </w:rPr>
            </w:pPr>
            <w:r w:rsidRPr="00B83EF4">
              <w:rPr>
                <w:rFonts w:ascii="Arial" w:hAnsi="Arial" w:cs="Arial"/>
              </w:rPr>
              <w:t>Liczba założonych niebieskich kart</w:t>
            </w:r>
          </w:p>
        </w:tc>
        <w:tc>
          <w:tcPr>
            <w:tcW w:w="2032" w:type="dxa"/>
            <w:shd w:val="clear" w:color="auto" w:fill="F2F2F2" w:themeFill="background1" w:themeFillShade="F2"/>
          </w:tcPr>
          <w:p w14:paraId="7ECEC6FE" w14:textId="77777777" w:rsidR="007338A4" w:rsidRPr="00B83EF4" w:rsidRDefault="00A96AB3" w:rsidP="00115F48">
            <w:pPr>
              <w:jc w:val="right"/>
              <w:rPr>
                <w:rFonts w:ascii="Arial" w:hAnsi="Arial" w:cs="Arial"/>
              </w:rPr>
            </w:pPr>
            <w:r w:rsidRPr="00B83EF4">
              <w:rPr>
                <w:rFonts w:ascii="Arial" w:hAnsi="Arial" w:cs="Arial"/>
              </w:rPr>
              <w:t>0</w:t>
            </w:r>
          </w:p>
        </w:tc>
      </w:tr>
      <w:tr w:rsidR="007338A4" w:rsidRPr="00B83EF4" w14:paraId="27073059" w14:textId="77777777" w:rsidTr="00115F48">
        <w:tc>
          <w:tcPr>
            <w:tcW w:w="7454" w:type="dxa"/>
            <w:shd w:val="clear" w:color="auto" w:fill="F2F2F2" w:themeFill="background1" w:themeFillShade="F2"/>
          </w:tcPr>
          <w:p w14:paraId="057C0A16" w14:textId="77777777" w:rsidR="007338A4" w:rsidRPr="00B83EF4" w:rsidRDefault="007338A4" w:rsidP="00115F48">
            <w:pPr>
              <w:jc w:val="both"/>
              <w:rPr>
                <w:rFonts w:ascii="Arial" w:hAnsi="Arial" w:cs="Arial"/>
              </w:rPr>
            </w:pPr>
            <w:r w:rsidRPr="00B83EF4">
              <w:rPr>
                <w:rFonts w:ascii="Arial" w:hAnsi="Arial" w:cs="Arial"/>
              </w:rPr>
              <w:t>Liczba osób niepełnosprawnych korzystających ze świadczeń OPS</w:t>
            </w:r>
          </w:p>
        </w:tc>
        <w:tc>
          <w:tcPr>
            <w:tcW w:w="2032" w:type="dxa"/>
            <w:shd w:val="clear" w:color="auto" w:fill="F2F2F2" w:themeFill="background1" w:themeFillShade="F2"/>
          </w:tcPr>
          <w:p w14:paraId="029B9DF3" w14:textId="77777777" w:rsidR="007338A4" w:rsidRPr="00B83EF4" w:rsidRDefault="00A96AB3" w:rsidP="00115F48">
            <w:pPr>
              <w:jc w:val="right"/>
              <w:rPr>
                <w:rFonts w:ascii="Arial" w:hAnsi="Arial" w:cs="Arial"/>
              </w:rPr>
            </w:pPr>
            <w:r w:rsidRPr="00B83EF4">
              <w:rPr>
                <w:rFonts w:ascii="Arial" w:hAnsi="Arial" w:cs="Arial"/>
              </w:rPr>
              <w:t>8</w:t>
            </w:r>
          </w:p>
        </w:tc>
      </w:tr>
      <w:tr w:rsidR="007338A4" w:rsidRPr="00B83EF4" w14:paraId="5645579F" w14:textId="77777777" w:rsidTr="00115F48">
        <w:tc>
          <w:tcPr>
            <w:tcW w:w="7454" w:type="dxa"/>
            <w:shd w:val="clear" w:color="auto" w:fill="F2F2F2" w:themeFill="background1" w:themeFillShade="F2"/>
          </w:tcPr>
          <w:p w14:paraId="59D67B3C" w14:textId="77777777" w:rsidR="007338A4" w:rsidRPr="00B83EF4" w:rsidRDefault="007338A4" w:rsidP="00115F48">
            <w:pPr>
              <w:jc w:val="both"/>
              <w:rPr>
                <w:rFonts w:ascii="Arial" w:hAnsi="Arial" w:cs="Arial"/>
              </w:rPr>
            </w:pPr>
            <w:r w:rsidRPr="00B83EF4">
              <w:rPr>
                <w:rFonts w:ascii="Arial" w:hAnsi="Arial" w:cs="Arial"/>
              </w:rPr>
              <w:t>Liczba osób korzystających z programu "Pomoc państwa w zakresie dożywiania"</w:t>
            </w:r>
          </w:p>
        </w:tc>
        <w:tc>
          <w:tcPr>
            <w:tcW w:w="2032" w:type="dxa"/>
            <w:shd w:val="clear" w:color="auto" w:fill="F2F2F2" w:themeFill="background1" w:themeFillShade="F2"/>
          </w:tcPr>
          <w:p w14:paraId="1442806B" w14:textId="77777777" w:rsidR="007338A4" w:rsidRPr="00B83EF4" w:rsidRDefault="00A96AB3" w:rsidP="00115F48">
            <w:pPr>
              <w:jc w:val="right"/>
              <w:rPr>
                <w:rFonts w:ascii="Arial" w:hAnsi="Arial" w:cs="Arial"/>
              </w:rPr>
            </w:pPr>
            <w:r w:rsidRPr="00B83EF4">
              <w:rPr>
                <w:rFonts w:ascii="Arial" w:hAnsi="Arial" w:cs="Arial"/>
              </w:rPr>
              <w:t>34</w:t>
            </w:r>
          </w:p>
        </w:tc>
      </w:tr>
      <w:tr w:rsidR="007338A4" w:rsidRPr="00B83EF4" w14:paraId="3689FB25" w14:textId="77777777" w:rsidTr="00115F48">
        <w:tc>
          <w:tcPr>
            <w:tcW w:w="7454" w:type="dxa"/>
            <w:shd w:val="clear" w:color="auto" w:fill="F2F2F2" w:themeFill="background1" w:themeFillShade="F2"/>
          </w:tcPr>
          <w:p w14:paraId="3D3F44EE" w14:textId="77777777" w:rsidR="007338A4" w:rsidRPr="00B83EF4" w:rsidRDefault="007338A4" w:rsidP="00115F48">
            <w:pPr>
              <w:jc w:val="both"/>
              <w:rPr>
                <w:rFonts w:ascii="Arial" w:hAnsi="Arial" w:cs="Arial"/>
              </w:rPr>
            </w:pPr>
            <w:r w:rsidRPr="00B83EF4">
              <w:rPr>
                <w:rFonts w:ascii="Arial" w:hAnsi="Arial" w:cs="Arial"/>
              </w:rPr>
              <w:t>Liczba osób korzystających z programu "Pomoc państwa w zakresie dożywiania" - dzieci do czasu rozpoczęcia nauki w szkole</w:t>
            </w:r>
          </w:p>
        </w:tc>
        <w:tc>
          <w:tcPr>
            <w:tcW w:w="2032" w:type="dxa"/>
            <w:shd w:val="clear" w:color="auto" w:fill="F2F2F2" w:themeFill="background1" w:themeFillShade="F2"/>
          </w:tcPr>
          <w:p w14:paraId="3F4433F4" w14:textId="77777777" w:rsidR="007338A4" w:rsidRPr="00B83EF4" w:rsidRDefault="00A96AB3" w:rsidP="00115F48">
            <w:pPr>
              <w:jc w:val="right"/>
              <w:rPr>
                <w:rFonts w:ascii="Arial" w:hAnsi="Arial" w:cs="Arial"/>
              </w:rPr>
            </w:pPr>
            <w:r w:rsidRPr="00B83EF4">
              <w:rPr>
                <w:rFonts w:ascii="Arial" w:hAnsi="Arial" w:cs="Arial"/>
              </w:rPr>
              <w:t>7</w:t>
            </w:r>
          </w:p>
        </w:tc>
      </w:tr>
      <w:tr w:rsidR="007338A4" w:rsidRPr="00B83EF4" w14:paraId="215C7529" w14:textId="77777777" w:rsidTr="00115F48">
        <w:tc>
          <w:tcPr>
            <w:tcW w:w="7454" w:type="dxa"/>
            <w:shd w:val="clear" w:color="auto" w:fill="F2F2F2" w:themeFill="background1" w:themeFillShade="F2"/>
          </w:tcPr>
          <w:p w14:paraId="66749CAC" w14:textId="77777777" w:rsidR="007338A4" w:rsidRPr="00B83EF4" w:rsidRDefault="007338A4" w:rsidP="00115F48">
            <w:pPr>
              <w:jc w:val="both"/>
              <w:rPr>
                <w:rFonts w:ascii="Arial" w:hAnsi="Arial" w:cs="Arial"/>
              </w:rPr>
            </w:pPr>
            <w:r w:rsidRPr="00B83EF4">
              <w:rPr>
                <w:rFonts w:ascii="Arial" w:hAnsi="Arial" w:cs="Arial"/>
              </w:rPr>
              <w:t>Liczba osób korzystających z programu "Pomoc państwa w zakresie dożywiania" - uczniowie do czasu ukończenia szkoły ponadgimnaz.</w:t>
            </w:r>
          </w:p>
        </w:tc>
        <w:tc>
          <w:tcPr>
            <w:tcW w:w="2032" w:type="dxa"/>
            <w:shd w:val="clear" w:color="auto" w:fill="F2F2F2" w:themeFill="background1" w:themeFillShade="F2"/>
          </w:tcPr>
          <w:p w14:paraId="22AB5159" w14:textId="77777777" w:rsidR="007338A4" w:rsidRPr="00B83EF4" w:rsidRDefault="00A96AB3" w:rsidP="00115F48">
            <w:pPr>
              <w:jc w:val="right"/>
              <w:rPr>
                <w:rFonts w:ascii="Arial" w:hAnsi="Arial" w:cs="Arial"/>
              </w:rPr>
            </w:pPr>
            <w:r w:rsidRPr="00B83EF4">
              <w:rPr>
                <w:rFonts w:ascii="Arial" w:hAnsi="Arial" w:cs="Arial"/>
              </w:rPr>
              <w:t>3</w:t>
            </w:r>
          </w:p>
        </w:tc>
      </w:tr>
      <w:tr w:rsidR="007338A4" w:rsidRPr="00B83EF4" w14:paraId="11DB6143" w14:textId="77777777" w:rsidTr="00115F48">
        <w:tc>
          <w:tcPr>
            <w:tcW w:w="7454" w:type="dxa"/>
            <w:shd w:val="clear" w:color="auto" w:fill="F2F2F2" w:themeFill="background1" w:themeFillShade="F2"/>
          </w:tcPr>
          <w:p w14:paraId="730777B7" w14:textId="77777777" w:rsidR="007338A4" w:rsidRPr="00B83EF4" w:rsidRDefault="007338A4" w:rsidP="00115F48">
            <w:pPr>
              <w:jc w:val="both"/>
              <w:rPr>
                <w:rFonts w:ascii="Arial" w:hAnsi="Arial" w:cs="Arial"/>
              </w:rPr>
            </w:pPr>
            <w:r w:rsidRPr="00B83EF4">
              <w:rPr>
                <w:rFonts w:ascii="Arial" w:hAnsi="Arial" w:cs="Arial"/>
              </w:rPr>
              <w:t>Osoby dorosłe otrzymujące pomoc na podstawie art. 7 ustawy o pomocy społecznej</w:t>
            </w:r>
          </w:p>
        </w:tc>
        <w:tc>
          <w:tcPr>
            <w:tcW w:w="2032" w:type="dxa"/>
            <w:shd w:val="clear" w:color="auto" w:fill="F2F2F2" w:themeFill="background1" w:themeFillShade="F2"/>
          </w:tcPr>
          <w:p w14:paraId="00888ED0" w14:textId="77777777" w:rsidR="007338A4" w:rsidRPr="00B83EF4" w:rsidRDefault="00A96AB3" w:rsidP="00115F48">
            <w:pPr>
              <w:jc w:val="right"/>
              <w:rPr>
                <w:rFonts w:ascii="Arial" w:hAnsi="Arial" w:cs="Arial"/>
              </w:rPr>
            </w:pPr>
            <w:r w:rsidRPr="00B83EF4">
              <w:rPr>
                <w:rFonts w:ascii="Arial" w:hAnsi="Arial" w:cs="Arial"/>
              </w:rPr>
              <w:t>33</w:t>
            </w:r>
          </w:p>
        </w:tc>
      </w:tr>
      <w:tr w:rsidR="007338A4" w:rsidRPr="00B83EF4" w14:paraId="2D2ADB6A" w14:textId="77777777" w:rsidTr="00115F48">
        <w:tc>
          <w:tcPr>
            <w:tcW w:w="7454" w:type="dxa"/>
            <w:shd w:val="clear" w:color="auto" w:fill="F2F2F2" w:themeFill="background1" w:themeFillShade="F2"/>
          </w:tcPr>
          <w:p w14:paraId="282EF473" w14:textId="77777777" w:rsidR="007338A4" w:rsidRPr="00B83EF4" w:rsidRDefault="007338A4" w:rsidP="00115F48">
            <w:pPr>
              <w:jc w:val="both"/>
              <w:rPr>
                <w:rFonts w:ascii="Arial" w:hAnsi="Arial" w:cs="Arial"/>
              </w:rPr>
            </w:pPr>
            <w:r w:rsidRPr="00B83EF4">
              <w:rPr>
                <w:rFonts w:ascii="Arial" w:hAnsi="Arial" w:cs="Arial"/>
              </w:rPr>
              <w:t>Liczba osób bezrobotnych</w:t>
            </w:r>
          </w:p>
        </w:tc>
        <w:tc>
          <w:tcPr>
            <w:tcW w:w="2032" w:type="dxa"/>
            <w:shd w:val="clear" w:color="auto" w:fill="F2F2F2" w:themeFill="background1" w:themeFillShade="F2"/>
          </w:tcPr>
          <w:p w14:paraId="2C64AC18" w14:textId="77777777" w:rsidR="007338A4" w:rsidRPr="00B83EF4" w:rsidRDefault="00A96AB3" w:rsidP="00115F48">
            <w:pPr>
              <w:jc w:val="right"/>
              <w:rPr>
                <w:rFonts w:ascii="Arial" w:hAnsi="Arial" w:cs="Arial"/>
              </w:rPr>
            </w:pPr>
            <w:r w:rsidRPr="00B83EF4">
              <w:rPr>
                <w:rFonts w:ascii="Arial" w:hAnsi="Arial" w:cs="Arial"/>
              </w:rPr>
              <w:t>8</w:t>
            </w:r>
          </w:p>
        </w:tc>
      </w:tr>
      <w:tr w:rsidR="007338A4" w:rsidRPr="00B83EF4" w14:paraId="0B96908D" w14:textId="77777777" w:rsidTr="00115F48">
        <w:tc>
          <w:tcPr>
            <w:tcW w:w="7454" w:type="dxa"/>
            <w:shd w:val="clear" w:color="auto" w:fill="F2F2F2" w:themeFill="background1" w:themeFillShade="F2"/>
          </w:tcPr>
          <w:p w14:paraId="603046AA" w14:textId="77777777" w:rsidR="007338A4" w:rsidRPr="00B83EF4" w:rsidRDefault="007338A4" w:rsidP="00115F48">
            <w:pPr>
              <w:jc w:val="both"/>
              <w:rPr>
                <w:rFonts w:ascii="Arial" w:hAnsi="Arial" w:cs="Arial"/>
              </w:rPr>
            </w:pPr>
            <w:r w:rsidRPr="00B83EF4">
              <w:rPr>
                <w:rFonts w:ascii="Arial" w:hAnsi="Arial" w:cs="Arial"/>
              </w:rPr>
              <w:t>Liczba osób długotrwale bezrobotnych</w:t>
            </w:r>
          </w:p>
        </w:tc>
        <w:tc>
          <w:tcPr>
            <w:tcW w:w="2032" w:type="dxa"/>
            <w:shd w:val="clear" w:color="auto" w:fill="F2F2F2" w:themeFill="background1" w:themeFillShade="F2"/>
          </w:tcPr>
          <w:p w14:paraId="3713BF16" w14:textId="77777777" w:rsidR="007338A4" w:rsidRPr="00B83EF4" w:rsidRDefault="00A96AB3" w:rsidP="00115F48">
            <w:pPr>
              <w:jc w:val="right"/>
              <w:rPr>
                <w:rFonts w:ascii="Arial" w:hAnsi="Arial" w:cs="Arial"/>
              </w:rPr>
            </w:pPr>
            <w:r w:rsidRPr="00B83EF4">
              <w:rPr>
                <w:rFonts w:ascii="Arial" w:hAnsi="Arial" w:cs="Arial"/>
              </w:rPr>
              <w:t>5</w:t>
            </w:r>
          </w:p>
        </w:tc>
      </w:tr>
      <w:tr w:rsidR="007338A4" w:rsidRPr="00B83EF4" w14:paraId="424794A5" w14:textId="77777777" w:rsidTr="00115F48">
        <w:tc>
          <w:tcPr>
            <w:tcW w:w="7454" w:type="dxa"/>
            <w:shd w:val="clear" w:color="auto" w:fill="F2F2F2" w:themeFill="background1" w:themeFillShade="F2"/>
          </w:tcPr>
          <w:p w14:paraId="2A3437BB" w14:textId="77777777" w:rsidR="007338A4" w:rsidRPr="00B83EF4" w:rsidRDefault="007338A4" w:rsidP="00115F48">
            <w:pPr>
              <w:jc w:val="both"/>
              <w:rPr>
                <w:rFonts w:ascii="Arial" w:hAnsi="Arial" w:cs="Arial"/>
              </w:rPr>
            </w:pPr>
            <w:r w:rsidRPr="00B83EF4">
              <w:rPr>
                <w:rFonts w:ascii="Arial" w:hAnsi="Arial" w:cs="Arial"/>
              </w:rPr>
              <w:t xml:space="preserve">Liczba osób </w:t>
            </w:r>
            <w:r w:rsidR="00A96AB3" w:rsidRPr="00B83EF4">
              <w:rPr>
                <w:rFonts w:ascii="Arial" w:hAnsi="Arial" w:cs="Arial"/>
              </w:rPr>
              <w:t xml:space="preserve">długotrwale </w:t>
            </w:r>
            <w:r w:rsidRPr="00B83EF4">
              <w:rPr>
                <w:rFonts w:ascii="Arial" w:hAnsi="Arial" w:cs="Arial"/>
              </w:rPr>
              <w:t>bezrobotnych poniżej 35 r.ż.</w:t>
            </w:r>
          </w:p>
        </w:tc>
        <w:tc>
          <w:tcPr>
            <w:tcW w:w="2032" w:type="dxa"/>
            <w:shd w:val="clear" w:color="auto" w:fill="F2F2F2" w:themeFill="background1" w:themeFillShade="F2"/>
          </w:tcPr>
          <w:p w14:paraId="304AD7DA" w14:textId="77777777" w:rsidR="007338A4" w:rsidRPr="00B83EF4" w:rsidRDefault="00A96AB3" w:rsidP="00115F48">
            <w:pPr>
              <w:jc w:val="right"/>
              <w:rPr>
                <w:rFonts w:ascii="Arial" w:hAnsi="Arial" w:cs="Arial"/>
              </w:rPr>
            </w:pPr>
            <w:r w:rsidRPr="00B83EF4">
              <w:rPr>
                <w:rFonts w:ascii="Arial" w:hAnsi="Arial" w:cs="Arial"/>
              </w:rPr>
              <w:t>0</w:t>
            </w:r>
          </w:p>
        </w:tc>
      </w:tr>
      <w:tr w:rsidR="007338A4" w:rsidRPr="00B83EF4" w14:paraId="74B5C4F4" w14:textId="77777777" w:rsidTr="00115F48">
        <w:tc>
          <w:tcPr>
            <w:tcW w:w="7454" w:type="dxa"/>
            <w:shd w:val="clear" w:color="auto" w:fill="F2F2F2" w:themeFill="background1" w:themeFillShade="F2"/>
          </w:tcPr>
          <w:p w14:paraId="4F1E5E99" w14:textId="77777777" w:rsidR="007338A4" w:rsidRPr="00B83EF4" w:rsidRDefault="007338A4" w:rsidP="00115F48">
            <w:pPr>
              <w:jc w:val="both"/>
              <w:rPr>
                <w:rFonts w:ascii="Arial" w:hAnsi="Arial" w:cs="Arial"/>
              </w:rPr>
            </w:pPr>
            <w:r w:rsidRPr="00B83EF4">
              <w:rPr>
                <w:rFonts w:ascii="Arial" w:hAnsi="Arial" w:cs="Arial"/>
              </w:rPr>
              <w:t>Liczba osób długotrwale bezrobotnych z wykształceniem podstawowym i niepełnym podstawowym</w:t>
            </w:r>
          </w:p>
        </w:tc>
        <w:tc>
          <w:tcPr>
            <w:tcW w:w="2032" w:type="dxa"/>
            <w:shd w:val="clear" w:color="auto" w:fill="F2F2F2" w:themeFill="background1" w:themeFillShade="F2"/>
          </w:tcPr>
          <w:p w14:paraId="5B1FF98F" w14:textId="77777777" w:rsidR="007338A4" w:rsidRPr="00B83EF4" w:rsidRDefault="00A96AB3" w:rsidP="00115F48">
            <w:pPr>
              <w:jc w:val="right"/>
              <w:rPr>
                <w:rFonts w:ascii="Arial" w:hAnsi="Arial" w:cs="Arial"/>
              </w:rPr>
            </w:pPr>
            <w:r w:rsidRPr="00B83EF4">
              <w:rPr>
                <w:rFonts w:ascii="Arial" w:hAnsi="Arial" w:cs="Arial"/>
              </w:rPr>
              <w:t>3</w:t>
            </w:r>
          </w:p>
        </w:tc>
      </w:tr>
      <w:tr w:rsidR="007338A4" w:rsidRPr="00B83EF4" w14:paraId="1336C198" w14:textId="77777777" w:rsidTr="00115F48">
        <w:tc>
          <w:tcPr>
            <w:tcW w:w="7454" w:type="dxa"/>
            <w:shd w:val="clear" w:color="auto" w:fill="F2F2F2" w:themeFill="background1" w:themeFillShade="F2"/>
          </w:tcPr>
          <w:p w14:paraId="7C51B4F4" w14:textId="77777777" w:rsidR="007338A4" w:rsidRPr="00B83EF4" w:rsidRDefault="007338A4" w:rsidP="00115F48">
            <w:pPr>
              <w:jc w:val="both"/>
              <w:rPr>
                <w:rFonts w:ascii="Arial" w:hAnsi="Arial" w:cs="Arial"/>
              </w:rPr>
            </w:pPr>
            <w:r w:rsidRPr="00B83EF4">
              <w:rPr>
                <w:rFonts w:ascii="Arial" w:hAnsi="Arial" w:cs="Arial"/>
              </w:rPr>
              <w:t>Liczba kobiet długotrwale bezrobotnych</w:t>
            </w:r>
          </w:p>
        </w:tc>
        <w:tc>
          <w:tcPr>
            <w:tcW w:w="2032" w:type="dxa"/>
            <w:shd w:val="clear" w:color="auto" w:fill="F2F2F2" w:themeFill="background1" w:themeFillShade="F2"/>
          </w:tcPr>
          <w:p w14:paraId="6597FFA1" w14:textId="77777777" w:rsidR="007338A4" w:rsidRPr="00B83EF4" w:rsidRDefault="00A96AB3" w:rsidP="00115F48">
            <w:pPr>
              <w:jc w:val="right"/>
              <w:rPr>
                <w:rFonts w:ascii="Arial" w:hAnsi="Arial" w:cs="Arial"/>
              </w:rPr>
            </w:pPr>
            <w:r w:rsidRPr="00B83EF4">
              <w:rPr>
                <w:rFonts w:ascii="Arial" w:hAnsi="Arial" w:cs="Arial"/>
              </w:rPr>
              <w:t>2</w:t>
            </w:r>
          </w:p>
        </w:tc>
      </w:tr>
      <w:tr w:rsidR="007338A4" w:rsidRPr="00B83EF4" w14:paraId="39AB9061" w14:textId="77777777" w:rsidTr="00115F48">
        <w:tc>
          <w:tcPr>
            <w:tcW w:w="7454" w:type="dxa"/>
            <w:shd w:val="clear" w:color="auto" w:fill="F2F2F2" w:themeFill="background1" w:themeFillShade="F2"/>
          </w:tcPr>
          <w:p w14:paraId="36ADB298" w14:textId="77777777" w:rsidR="007338A4" w:rsidRPr="00B83EF4" w:rsidRDefault="007338A4" w:rsidP="00115F48">
            <w:pPr>
              <w:jc w:val="both"/>
              <w:rPr>
                <w:rFonts w:ascii="Arial" w:hAnsi="Arial" w:cs="Arial"/>
              </w:rPr>
            </w:pPr>
            <w:r w:rsidRPr="00B83EF4">
              <w:rPr>
                <w:rFonts w:ascii="Arial" w:hAnsi="Arial" w:cs="Arial"/>
              </w:rPr>
              <w:t>Liczba osób prowadzących działalność gospodarczą</w:t>
            </w:r>
          </w:p>
        </w:tc>
        <w:tc>
          <w:tcPr>
            <w:tcW w:w="2032" w:type="dxa"/>
            <w:shd w:val="clear" w:color="auto" w:fill="F2F2F2" w:themeFill="background1" w:themeFillShade="F2"/>
          </w:tcPr>
          <w:p w14:paraId="40A94AE8" w14:textId="77777777" w:rsidR="007338A4" w:rsidRPr="00B83EF4" w:rsidRDefault="00A96AB3" w:rsidP="00115F48">
            <w:pPr>
              <w:jc w:val="right"/>
              <w:rPr>
                <w:rFonts w:ascii="Arial" w:hAnsi="Arial" w:cs="Arial"/>
              </w:rPr>
            </w:pPr>
            <w:r w:rsidRPr="00B83EF4">
              <w:rPr>
                <w:rFonts w:ascii="Arial" w:hAnsi="Arial" w:cs="Arial"/>
              </w:rPr>
              <w:t>7</w:t>
            </w:r>
          </w:p>
        </w:tc>
      </w:tr>
      <w:tr w:rsidR="007338A4" w:rsidRPr="00B83EF4" w14:paraId="4BDBF035" w14:textId="77777777" w:rsidTr="00115F48">
        <w:tc>
          <w:tcPr>
            <w:tcW w:w="7454" w:type="dxa"/>
            <w:shd w:val="clear" w:color="auto" w:fill="F2F2F2" w:themeFill="background1" w:themeFillShade="F2"/>
          </w:tcPr>
          <w:p w14:paraId="05CEBAE0" w14:textId="77777777" w:rsidR="007338A4" w:rsidRPr="00B83EF4" w:rsidRDefault="007338A4" w:rsidP="00115F48">
            <w:pPr>
              <w:jc w:val="both"/>
              <w:rPr>
                <w:rFonts w:ascii="Arial" w:hAnsi="Arial" w:cs="Arial"/>
              </w:rPr>
            </w:pPr>
            <w:r w:rsidRPr="00B83EF4">
              <w:rPr>
                <w:rFonts w:ascii="Arial" w:hAnsi="Arial" w:cs="Arial"/>
              </w:rPr>
              <w:t>Liczba zarejestrowanych podmiotów gospodarki narodowej ( w systemie REGON)</w:t>
            </w:r>
          </w:p>
        </w:tc>
        <w:tc>
          <w:tcPr>
            <w:tcW w:w="2032" w:type="dxa"/>
            <w:shd w:val="clear" w:color="auto" w:fill="F2F2F2" w:themeFill="background1" w:themeFillShade="F2"/>
          </w:tcPr>
          <w:p w14:paraId="66E3CA7C" w14:textId="77777777" w:rsidR="007338A4" w:rsidRPr="00B83EF4" w:rsidRDefault="00A96AB3" w:rsidP="00115F48">
            <w:pPr>
              <w:jc w:val="right"/>
              <w:rPr>
                <w:rFonts w:ascii="Arial" w:hAnsi="Arial" w:cs="Arial"/>
              </w:rPr>
            </w:pPr>
            <w:r w:rsidRPr="00B83EF4">
              <w:rPr>
                <w:rFonts w:ascii="Arial" w:hAnsi="Arial" w:cs="Arial"/>
              </w:rPr>
              <w:t>7</w:t>
            </w:r>
          </w:p>
        </w:tc>
      </w:tr>
      <w:tr w:rsidR="007338A4" w:rsidRPr="00B83EF4" w14:paraId="3E5D9CCA" w14:textId="77777777" w:rsidTr="00115F48">
        <w:tc>
          <w:tcPr>
            <w:tcW w:w="7454" w:type="dxa"/>
            <w:shd w:val="clear" w:color="auto" w:fill="A6A6A6" w:themeFill="background1" w:themeFillShade="A6"/>
          </w:tcPr>
          <w:p w14:paraId="4F9AF014" w14:textId="77777777" w:rsidR="007338A4" w:rsidRPr="00B83EF4" w:rsidRDefault="007338A4" w:rsidP="00115F48">
            <w:pPr>
              <w:jc w:val="both"/>
              <w:rPr>
                <w:rFonts w:ascii="Arial" w:hAnsi="Arial" w:cs="Arial"/>
              </w:rPr>
            </w:pPr>
            <w:r w:rsidRPr="00B83EF4">
              <w:rPr>
                <w:rFonts w:ascii="Arial" w:hAnsi="Arial" w:cs="Arial"/>
              </w:rPr>
              <w:t>Liczba zabytków</w:t>
            </w:r>
          </w:p>
        </w:tc>
        <w:tc>
          <w:tcPr>
            <w:tcW w:w="2032" w:type="dxa"/>
            <w:shd w:val="clear" w:color="auto" w:fill="A6A6A6" w:themeFill="background1" w:themeFillShade="A6"/>
          </w:tcPr>
          <w:p w14:paraId="05F90C68" w14:textId="77777777" w:rsidR="007338A4" w:rsidRPr="00B83EF4" w:rsidRDefault="00A96AB3" w:rsidP="00115F48">
            <w:pPr>
              <w:jc w:val="right"/>
              <w:rPr>
                <w:rFonts w:ascii="Arial" w:hAnsi="Arial" w:cs="Arial"/>
              </w:rPr>
            </w:pPr>
            <w:r w:rsidRPr="00B83EF4">
              <w:rPr>
                <w:rFonts w:ascii="Arial" w:hAnsi="Arial" w:cs="Arial"/>
              </w:rPr>
              <w:t>2</w:t>
            </w:r>
          </w:p>
        </w:tc>
      </w:tr>
      <w:tr w:rsidR="007338A4" w:rsidRPr="00B83EF4" w14:paraId="0FD39EFB" w14:textId="77777777" w:rsidTr="00115F48">
        <w:tc>
          <w:tcPr>
            <w:tcW w:w="7454" w:type="dxa"/>
            <w:shd w:val="clear" w:color="auto" w:fill="A6A6A6" w:themeFill="background1" w:themeFillShade="A6"/>
          </w:tcPr>
          <w:p w14:paraId="2854D544" w14:textId="77777777" w:rsidR="007338A4" w:rsidRPr="00B83EF4" w:rsidRDefault="007338A4" w:rsidP="00115F48">
            <w:pPr>
              <w:jc w:val="both"/>
              <w:rPr>
                <w:rFonts w:ascii="Arial" w:hAnsi="Arial" w:cs="Arial"/>
              </w:rPr>
            </w:pPr>
            <w:r w:rsidRPr="00B83EF4">
              <w:rPr>
                <w:rFonts w:ascii="Arial" w:hAnsi="Arial" w:cs="Arial"/>
              </w:rPr>
              <w:t>Liczba czynnych obiektów użyteczności publicznej  (biblioteka, GCISiP,  świetlice, place zabaw, place integracyjne)</w:t>
            </w:r>
          </w:p>
        </w:tc>
        <w:tc>
          <w:tcPr>
            <w:tcW w:w="2032" w:type="dxa"/>
            <w:shd w:val="clear" w:color="auto" w:fill="A6A6A6" w:themeFill="background1" w:themeFillShade="A6"/>
          </w:tcPr>
          <w:p w14:paraId="59864A0C" w14:textId="77777777" w:rsidR="007338A4" w:rsidRPr="00B83EF4" w:rsidRDefault="00A96AB3" w:rsidP="00115F48">
            <w:pPr>
              <w:jc w:val="right"/>
              <w:rPr>
                <w:rFonts w:ascii="Arial" w:hAnsi="Arial" w:cs="Arial"/>
              </w:rPr>
            </w:pPr>
            <w:r w:rsidRPr="00B83EF4">
              <w:rPr>
                <w:rFonts w:ascii="Arial" w:hAnsi="Arial" w:cs="Arial"/>
              </w:rPr>
              <w:t>2</w:t>
            </w:r>
          </w:p>
        </w:tc>
      </w:tr>
      <w:tr w:rsidR="007338A4" w:rsidRPr="00B83EF4" w14:paraId="785EFA3C" w14:textId="77777777" w:rsidTr="00115F48">
        <w:tc>
          <w:tcPr>
            <w:tcW w:w="7454" w:type="dxa"/>
            <w:shd w:val="clear" w:color="auto" w:fill="A6A6A6" w:themeFill="background1" w:themeFillShade="A6"/>
          </w:tcPr>
          <w:p w14:paraId="4486B6E2" w14:textId="77777777" w:rsidR="007338A4" w:rsidRPr="00B83EF4" w:rsidRDefault="007338A4" w:rsidP="00115F48">
            <w:pPr>
              <w:jc w:val="both"/>
              <w:rPr>
                <w:rFonts w:ascii="Arial" w:hAnsi="Arial" w:cs="Arial"/>
              </w:rPr>
            </w:pPr>
            <w:r w:rsidRPr="00B83EF4">
              <w:rPr>
                <w:rFonts w:ascii="Arial" w:hAnsi="Arial" w:cs="Arial"/>
              </w:rPr>
              <w:t>Ilość aktywnych punktów poboru gazu (stan na 31.12.2017 r.)</w:t>
            </w:r>
          </w:p>
        </w:tc>
        <w:tc>
          <w:tcPr>
            <w:tcW w:w="2032" w:type="dxa"/>
            <w:shd w:val="clear" w:color="auto" w:fill="A6A6A6" w:themeFill="background1" w:themeFillShade="A6"/>
          </w:tcPr>
          <w:p w14:paraId="7F22E2AD" w14:textId="77777777" w:rsidR="007338A4" w:rsidRPr="00B83EF4" w:rsidRDefault="00A96AB3" w:rsidP="00115F48">
            <w:pPr>
              <w:jc w:val="right"/>
              <w:rPr>
                <w:rFonts w:ascii="Arial" w:hAnsi="Arial" w:cs="Arial"/>
              </w:rPr>
            </w:pPr>
            <w:r w:rsidRPr="00B83EF4">
              <w:rPr>
                <w:rFonts w:ascii="Arial" w:hAnsi="Arial" w:cs="Arial"/>
              </w:rPr>
              <w:t>8</w:t>
            </w:r>
          </w:p>
        </w:tc>
      </w:tr>
      <w:tr w:rsidR="007338A4" w:rsidRPr="00B83EF4" w14:paraId="254AD421" w14:textId="77777777" w:rsidTr="00115F48">
        <w:tc>
          <w:tcPr>
            <w:tcW w:w="7454" w:type="dxa"/>
            <w:shd w:val="clear" w:color="auto" w:fill="A6A6A6" w:themeFill="background1" w:themeFillShade="A6"/>
          </w:tcPr>
          <w:p w14:paraId="6EB2C582" w14:textId="77777777" w:rsidR="007338A4" w:rsidRPr="00B83EF4" w:rsidRDefault="007338A4" w:rsidP="00115F48">
            <w:pPr>
              <w:jc w:val="both"/>
              <w:rPr>
                <w:rFonts w:ascii="Arial" w:hAnsi="Arial" w:cs="Arial"/>
              </w:rPr>
            </w:pPr>
            <w:r w:rsidRPr="00B83EF4">
              <w:rPr>
                <w:rFonts w:ascii="Arial" w:hAnsi="Arial" w:cs="Arial"/>
              </w:rPr>
              <w:t>Liczba budynków w zasobie mieszkaniowym Gminy</w:t>
            </w:r>
          </w:p>
        </w:tc>
        <w:tc>
          <w:tcPr>
            <w:tcW w:w="2032" w:type="dxa"/>
            <w:shd w:val="clear" w:color="auto" w:fill="A6A6A6" w:themeFill="background1" w:themeFillShade="A6"/>
          </w:tcPr>
          <w:p w14:paraId="5B4FF3DA" w14:textId="77777777" w:rsidR="007338A4" w:rsidRPr="00B83EF4" w:rsidRDefault="00A96AB3" w:rsidP="00115F48">
            <w:pPr>
              <w:jc w:val="right"/>
              <w:rPr>
                <w:rFonts w:ascii="Arial" w:hAnsi="Arial" w:cs="Arial"/>
              </w:rPr>
            </w:pPr>
            <w:r w:rsidRPr="00B83EF4">
              <w:rPr>
                <w:rFonts w:ascii="Arial" w:hAnsi="Arial" w:cs="Arial"/>
              </w:rPr>
              <w:t>2</w:t>
            </w:r>
          </w:p>
        </w:tc>
      </w:tr>
      <w:tr w:rsidR="007338A4" w:rsidRPr="00B83EF4" w14:paraId="7BA715AC" w14:textId="77777777" w:rsidTr="00115F48">
        <w:tc>
          <w:tcPr>
            <w:tcW w:w="7454" w:type="dxa"/>
            <w:shd w:val="clear" w:color="auto" w:fill="A6A6A6" w:themeFill="background1" w:themeFillShade="A6"/>
          </w:tcPr>
          <w:p w14:paraId="42B8B8F9" w14:textId="77777777" w:rsidR="007338A4" w:rsidRPr="00B83EF4" w:rsidRDefault="007338A4" w:rsidP="00115F48">
            <w:pPr>
              <w:jc w:val="both"/>
              <w:rPr>
                <w:rFonts w:ascii="Arial" w:hAnsi="Arial" w:cs="Arial"/>
              </w:rPr>
            </w:pPr>
            <w:r w:rsidRPr="00B83EF4">
              <w:rPr>
                <w:rFonts w:ascii="Arial" w:hAnsi="Arial" w:cs="Arial"/>
              </w:rPr>
              <w:t>Liczba  lokali wchodzących w skład zasobu mieszkaniowego gminy</w:t>
            </w:r>
          </w:p>
        </w:tc>
        <w:tc>
          <w:tcPr>
            <w:tcW w:w="2032" w:type="dxa"/>
            <w:shd w:val="clear" w:color="auto" w:fill="A6A6A6" w:themeFill="background1" w:themeFillShade="A6"/>
          </w:tcPr>
          <w:p w14:paraId="439D1122" w14:textId="77777777" w:rsidR="007338A4" w:rsidRPr="00B83EF4" w:rsidRDefault="00A96AB3" w:rsidP="00115F48">
            <w:pPr>
              <w:jc w:val="right"/>
              <w:rPr>
                <w:rFonts w:ascii="Arial" w:hAnsi="Arial" w:cs="Arial"/>
              </w:rPr>
            </w:pPr>
            <w:r w:rsidRPr="00B83EF4">
              <w:rPr>
                <w:rFonts w:ascii="Arial" w:hAnsi="Arial" w:cs="Arial"/>
              </w:rPr>
              <w:t>2</w:t>
            </w:r>
          </w:p>
        </w:tc>
      </w:tr>
      <w:tr w:rsidR="00796F0E" w:rsidRPr="00B83EF4" w14:paraId="2F5935AE" w14:textId="77777777" w:rsidTr="00115F48">
        <w:tc>
          <w:tcPr>
            <w:tcW w:w="7454" w:type="dxa"/>
            <w:shd w:val="clear" w:color="auto" w:fill="A6A6A6" w:themeFill="background1" w:themeFillShade="A6"/>
          </w:tcPr>
          <w:p w14:paraId="53F75CE5" w14:textId="77777777" w:rsidR="00796F0E" w:rsidRPr="00B83EF4" w:rsidRDefault="00796F0E" w:rsidP="00115F48">
            <w:pPr>
              <w:jc w:val="both"/>
              <w:rPr>
                <w:rFonts w:ascii="Arial" w:hAnsi="Arial" w:cs="Arial"/>
              </w:rPr>
            </w:pPr>
            <w:r w:rsidRPr="00B83EF4">
              <w:rPr>
                <w:rFonts w:ascii="Arial" w:hAnsi="Arial" w:cs="Arial"/>
              </w:rPr>
              <w:lastRenderedPageBreak/>
              <w:t>Azbest pozostały do utylizacji</w:t>
            </w:r>
          </w:p>
        </w:tc>
        <w:tc>
          <w:tcPr>
            <w:tcW w:w="2032" w:type="dxa"/>
            <w:shd w:val="clear" w:color="auto" w:fill="A6A6A6" w:themeFill="background1" w:themeFillShade="A6"/>
          </w:tcPr>
          <w:p w14:paraId="53B3AF4E" w14:textId="77777777" w:rsidR="00796F0E" w:rsidRPr="00B83EF4" w:rsidRDefault="00796F0E" w:rsidP="00115F48">
            <w:pPr>
              <w:jc w:val="right"/>
              <w:rPr>
                <w:rFonts w:ascii="Arial" w:hAnsi="Arial" w:cs="Arial"/>
              </w:rPr>
            </w:pPr>
            <w:r w:rsidRPr="00B83EF4">
              <w:rPr>
                <w:rFonts w:ascii="Arial" w:hAnsi="Arial" w:cs="Arial"/>
              </w:rPr>
              <w:t>9570 kg</w:t>
            </w:r>
          </w:p>
        </w:tc>
      </w:tr>
    </w:tbl>
    <w:bookmarkEnd w:id="119"/>
    <w:p w14:paraId="0C6D0EBC" w14:textId="77777777" w:rsidR="00DF0761" w:rsidRPr="00B83EF4" w:rsidRDefault="00DF0761" w:rsidP="00DF0761">
      <w:pPr>
        <w:spacing w:after="0"/>
        <w:jc w:val="both"/>
        <w:rPr>
          <w:rFonts w:ascii="Arial" w:hAnsi="Arial" w:cs="Arial"/>
          <w:i/>
        </w:rPr>
      </w:pPr>
      <w:r w:rsidRPr="00B83EF4">
        <w:rPr>
          <w:rFonts w:ascii="Arial" w:hAnsi="Arial" w:cs="Arial"/>
          <w:i/>
        </w:rPr>
        <w:t>Źródło: UG Dolice.</w:t>
      </w:r>
    </w:p>
    <w:p w14:paraId="4EDAF074" w14:textId="77777777" w:rsidR="00DF0761" w:rsidRPr="00B83EF4" w:rsidRDefault="00DF0761" w:rsidP="00C6465E">
      <w:pPr>
        <w:spacing w:after="0"/>
        <w:jc w:val="both"/>
        <w:rPr>
          <w:rFonts w:ascii="Arial" w:hAnsi="Arial" w:cs="Arial"/>
        </w:rPr>
      </w:pPr>
    </w:p>
    <w:p w14:paraId="404767C9" w14:textId="77777777" w:rsidR="00C6465E" w:rsidRPr="00F149FA" w:rsidRDefault="00C6465E" w:rsidP="00C6465E">
      <w:pPr>
        <w:spacing w:after="0"/>
        <w:jc w:val="both"/>
        <w:rPr>
          <w:rFonts w:ascii="Arial" w:hAnsi="Arial" w:cs="Arial"/>
          <w:b/>
        </w:rPr>
      </w:pPr>
      <w:r w:rsidRPr="00F149FA">
        <w:rPr>
          <w:rFonts w:ascii="Arial" w:hAnsi="Arial" w:cs="Arial"/>
          <w:b/>
        </w:rPr>
        <w:t>Problemy</w:t>
      </w:r>
    </w:p>
    <w:p w14:paraId="0E65551A" w14:textId="77777777" w:rsidR="00C6465E" w:rsidRPr="00B83EF4" w:rsidRDefault="00C2015D" w:rsidP="00C6465E">
      <w:pPr>
        <w:spacing w:after="0"/>
        <w:jc w:val="both"/>
        <w:rPr>
          <w:rFonts w:ascii="Arial" w:hAnsi="Arial" w:cs="Arial"/>
        </w:rPr>
      </w:pPr>
      <w:r w:rsidRPr="00B83EF4">
        <w:rPr>
          <w:rFonts w:ascii="Arial" w:hAnsi="Arial" w:cs="Arial"/>
        </w:rPr>
        <w:t>Nie ma kanalizacji.</w:t>
      </w:r>
    </w:p>
    <w:p w14:paraId="607E7A12" w14:textId="77777777" w:rsidR="00C6465E" w:rsidRPr="00B83EF4" w:rsidRDefault="00092DF2" w:rsidP="00C6465E">
      <w:pPr>
        <w:spacing w:after="0"/>
        <w:jc w:val="both"/>
        <w:rPr>
          <w:rFonts w:ascii="Arial" w:hAnsi="Arial" w:cs="Arial"/>
        </w:rPr>
      </w:pPr>
      <w:r w:rsidRPr="00B83EF4">
        <w:rPr>
          <w:rFonts w:ascii="Arial" w:hAnsi="Arial" w:cs="Arial"/>
        </w:rPr>
        <w:t>Zdaniem mieszkańców woda dostarczana wodociągiem z Sądowa jest bardzo złej jakości.</w:t>
      </w:r>
    </w:p>
    <w:p w14:paraId="6F1DE425" w14:textId="77777777" w:rsidR="00092DF2" w:rsidRPr="00B83EF4" w:rsidRDefault="00092DF2" w:rsidP="00092DF2">
      <w:pPr>
        <w:spacing w:after="0"/>
        <w:jc w:val="both"/>
        <w:rPr>
          <w:rFonts w:ascii="Arial" w:hAnsi="Arial" w:cs="Arial"/>
        </w:rPr>
      </w:pPr>
      <w:r w:rsidRPr="00B83EF4">
        <w:rPr>
          <w:rFonts w:ascii="Arial" w:hAnsi="Arial" w:cs="Arial"/>
        </w:rPr>
        <w:t>Słaby zasięg internetu.</w:t>
      </w:r>
    </w:p>
    <w:p w14:paraId="68C656F3" w14:textId="77777777" w:rsidR="00092DF2" w:rsidRPr="00B83EF4" w:rsidRDefault="00092DF2" w:rsidP="00092DF2">
      <w:pPr>
        <w:spacing w:after="0"/>
        <w:jc w:val="both"/>
        <w:rPr>
          <w:rFonts w:ascii="Arial" w:hAnsi="Arial" w:cs="Arial"/>
        </w:rPr>
      </w:pPr>
      <w:r w:rsidRPr="00B83EF4">
        <w:rPr>
          <w:rFonts w:ascii="Arial" w:hAnsi="Arial" w:cs="Arial"/>
        </w:rPr>
        <w:t>Niska aktywność społeczna mieszkańców.</w:t>
      </w:r>
    </w:p>
    <w:p w14:paraId="1C029DB1" w14:textId="77777777" w:rsidR="00092DF2" w:rsidRPr="00B83EF4" w:rsidRDefault="00092DF2" w:rsidP="00092DF2">
      <w:pPr>
        <w:spacing w:after="0"/>
        <w:jc w:val="both"/>
        <w:rPr>
          <w:rFonts w:ascii="Arial" w:hAnsi="Arial" w:cs="Arial"/>
        </w:rPr>
      </w:pPr>
      <w:r w:rsidRPr="00B83EF4">
        <w:rPr>
          <w:rFonts w:ascii="Arial" w:hAnsi="Arial" w:cs="Arial"/>
        </w:rPr>
        <w:t>Niszczejący zabytek (XII-wieczny Kościół).</w:t>
      </w:r>
    </w:p>
    <w:p w14:paraId="2B685AFB" w14:textId="77777777" w:rsidR="00092DF2" w:rsidRPr="00B83EF4" w:rsidRDefault="00092DF2" w:rsidP="00C6465E">
      <w:pPr>
        <w:spacing w:after="0"/>
        <w:jc w:val="both"/>
        <w:rPr>
          <w:rFonts w:ascii="Arial" w:hAnsi="Arial" w:cs="Arial"/>
        </w:rPr>
      </w:pPr>
      <w:r w:rsidRPr="00B83EF4">
        <w:rPr>
          <w:rFonts w:ascii="Arial" w:hAnsi="Arial" w:cs="Arial"/>
        </w:rPr>
        <w:t>Zniszczony park.</w:t>
      </w:r>
    </w:p>
    <w:p w14:paraId="5D771431" w14:textId="77777777" w:rsidR="00092DF2" w:rsidRPr="00B83EF4" w:rsidRDefault="00092DF2" w:rsidP="00C6465E">
      <w:pPr>
        <w:spacing w:after="0"/>
        <w:jc w:val="both"/>
        <w:rPr>
          <w:rFonts w:ascii="Arial" w:hAnsi="Arial" w:cs="Arial"/>
        </w:rPr>
      </w:pPr>
      <w:r w:rsidRPr="00B83EF4">
        <w:rPr>
          <w:rFonts w:ascii="Arial" w:hAnsi="Arial" w:cs="Arial"/>
        </w:rPr>
        <w:t>Brak możliwości uprawiania sportów ze względu na brak dróg i chodników.</w:t>
      </w:r>
    </w:p>
    <w:p w14:paraId="3C4E80CE" w14:textId="77777777" w:rsidR="00092DF2" w:rsidRPr="00B83EF4" w:rsidRDefault="00092DF2" w:rsidP="00C6465E">
      <w:pPr>
        <w:spacing w:after="0"/>
        <w:jc w:val="both"/>
        <w:rPr>
          <w:rFonts w:ascii="Arial" w:hAnsi="Arial" w:cs="Arial"/>
        </w:rPr>
      </w:pPr>
      <w:r w:rsidRPr="00B83EF4">
        <w:rPr>
          <w:rFonts w:ascii="Arial" w:hAnsi="Arial" w:cs="Arial"/>
        </w:rPr>
        <w:t>Brak zajęć animowanych dla dzieci i młodzieży.</w:t>
      </w:r>
    </w:p>
    <w:p w14:paraId="2AB032FB" w14:textId="77777777" w:rsidR="00092DF2" w:rsidRPr="00B83EF4" w:rsidRDefault="00092DF2" w:rsidP="00C6465E">
      <w:pPr>
        <w:spacing w:after="0"/>
        <w:jc w:val="both"/>
        <w:rPr>
          <w:rFonts w:ascii="Arial" w:hAnsi="Arial" w:cs="Arial"/>
        </w:rPr>
      </w:pPr>
      <w:r w:rsidRPr="00B83EF4">
        <w:rPr>
          <w:rFonts w:ascii="Arial" w:hAnsi="Arial" w:cs="Arial"/>
        </w:rPr>
        <w:t>Problem z komunikacją publiczną. Ze względu na zły stan dróg, miejscowość jest wykluczona komunikacyjnie.</w:t>
      </w:r>
    </w:p>
    <w:p w14:paraId="44A0A059" w14:textId="77777777" w:rsidR="00092DF2" w:rsidRPr="00B83EF4" w:rsidRDefault="00092DF2" w:rsidP="00C6465E">
      <w:pPr>
        <w:spacing w:after="0"/>
        <w:jc w:val="both"/>
        <w:rPr>
          <w:rFonts w:ascii="Arial" w:hAnsi="Arial" w:cs="Arial"/>
        </w:rPr>
      </w:pPr>
    </w:p>
    <w:p w14:paraId="61345604" w14:textId="77777777" w:rsidR="00C6465E" w:rsidRPr="00F149FA" w:rsidRDefault="00C6465E" w:rsidP="00C6465E">
      <w:pPr>
        <w:spacing w:after="0"/>
        <w:jc w:val="both"/>
        <w:rPr>
          <w:rFonts w:ascii="Arial" w:hAnsi="Arial" w:cs="Arial"/>
          <w:b/>
        </w:rPr>
      </w:pPr>
      <w:r w:rsidRPr="00F149FA">
        <w:rPr>
          <w:rFonts w:ascii="Arial" w:hAnsi="Arial" w:cs="Arial"/>
          <w:b/>
        </w:rPr>
        <w:t xml:space="preserve">Potrzeby </w:t>
      </w:r>
    </w:p>
    <w:p w14:paraId="2FD4AF92" w14:textId="77777777" w:rsidR="00C6465E" w:rsidRPr="00B83EF4" w:rsidRDefault="00C2015D" w:rsidP="00C6465E">
      <w:pPr>
        <w:spacing w:after="0"/>
        <w:jc w:val="both"/>
        <w:rPr>
          <w:rFonts w:ascii="Arial" w:hAnsi="Arial" w:cs="Arial"/>
        </w:rPr>
      </w:pPr>
      <w:r w:rsidRPr="00B83EF4">
        <w:rPr>
          <w:rFonts w:ascii="Arial" w:hAnsi="Arial" w:cs="Arial"/>
        </w:rPr>
        <w:t>Chodniki.</w:t>
      </w:r>
    </w:p>
    <w:p w14:paraId="0D603EE5" w14:textId="77777777" w:rsidR="00C2015D" w:rsidRPr="00B83EF4" w:rsidRDefault="00C2015D" w:rsidP="00C6465E">
      <w:pPr>
        <w:spacing w:after="0"/>
        <w:jc w:val="both"/>
        <w:rPr>
          <w:rFonts w:ascii="Arial" w:hAnsi="Arial" w:cs="Arial"/>
        </w:rPr>
      </w:pPr>
      <w:r w:rsidRPr="00B83EF4">
        <w:rPr>
          <w:rFonts w:ascii="Arial" w:hAnsi="Arial" w:cs="Arial"/>
        </w:rPr>
        <w:t>Remont drogi.</w:t>
      </w:r>
    </w:p>
    <w:p w14:paraId="40599C47" w14:textId="77777777" w:rsidR="00C2015D" w:rsidRPr="00B83EF4" w:rsidRDefault="00C2015D" w:rsidP="00C6465E">
      <w:pPr>
        <w:spacing w:after="0"/>
        <w:jc w:val="both"/>
        <w:rPr>
          <w:rFonts w:ascii="Arial" w:hAnsi="Arial" w:cs="Arial"/>
        </w:rPr>
      </w:pPr>
      <w:r w:rsidRPr="00B83EF4">
        <w:rPr>
          <w:rFonts w:ascii="Arial" w:hAnsi="Arial" w:cs="Arial"/>
        </w:rPr>
        <w:t>Ścieżki rowerowe.</w:t>
      </w:r>
    </w:p>
    <w:p w14:paraId="48CD1567" w14:textId="77777777" w:rsidR="00C2015D" w:rsidRPr="00B83EF4" w:rsidRDefault="00C2015D" w:rsidP="00C6465E">
      <w:pPr>
        <w:spacing w:after="0"/>
        <w:jc w:val="both"/>
        <w:rPr>
          <w:rFonts w:ascii="Arial" w:hAnsi="Arial" w:cs="Arial"/>
        </w:rPr>
      </w:pPr>
      <w:r w:rsidRPr="00B83EF4">
        <w:rPr>
          <w:rFonts w:ascii="Arial" w:hAnsi="Arial" w:cs="Arial"/>
        </w:rPr>
        <w:t>Oświetlenie do stacji PKP.</w:t>
      </w:r>
    </w:p>
    <w:p w14:paraId="7EBAE070" w14:textId="77777777" w:rsidR="00092DF2" w:rsidRPr="00B83EF4" w:rsidRDefault="00092DF2" w:rsidP="00C6465E">
      <w:pPr>
        <w:spacing w:after="0"/>
        <w:jc w:val="both"/>
        <w:rPr>
          <w:rFonts w:ascii="Arial" w:hAnsi="Arial" w:cs="Arial"/>
        </w:rPr>
      </w:pPr>
      <w:r w:rsidRPr="00B83EF4">
        <w:rPr>
          <w:rFonts w:ascii="Arial" w:hAnsi="Arial" w:cs="Arial"/>
        </w:rPr>
        <w:t>Siłownia „pod chmurką”.</w:t>
      </w:r>
    </w:p>
    <w:p w14:paraId="62412897" w14:textId="77777777" w:rsidR="00092DF2" w:rsidRPr="00B83EF4" w:rsidRDefault="00092DF2" w:rsidP="00C6465E">
      <w:pPr>
        <w:spacing w:after="0"/>
        <w:jc w:val="both"/>
        <w:rPr>
          <w:rFonts w:ascii="Arial" w:hAnsi="Arial" w:cs="Arial"/>
        </w:rPr>
      </w:pPr>
      <w:r w:rsidRPr="00B83EF4">
        <w:rPr>
          <w:rFonts w:ascii="Arial" w:hAnsi="Arial" w:cs="Arial"/>
        </w:rPr>
        <w:t>Odrestaurowanie murów zabytkowego Kościoła.</w:t>
      </w:r>
    </w:p>
    <w:p w14:paraId="78BF0517" w14:textId="77777777" w:rsidR="00092DF2" w:rsidRPr="00B83EF4" w:rsidRDefault="00092DF2" w:rsidP="00C6465E">
      <w:pPr>
        <w:spacing w:after="0"/>
        <w:jc w:val="both"/>
        <w:rPr>
          <w:rFonts w:ascii="Arial" w:hAnsi="Arial" w:cs="Arial"/>
        </w:rPr>
      </w:pPr>
      <w:r w:rsidRPr="00B83EF4">
        <w:rPr>
          <w:rFonts w:ascii="Arial" w:hAnsi="Arial" w:cs="Arial"/>
        </w:rPr>
        <w:t>Odnowa Parku krajobrazowego.</w:t>
      </w:r>
    </w:p>
    <w:p w14:paraId="53333432" w14:textId="77777777" w:rsidR="00092DF2" w:rsidRPr="00B83EF4" w:rsidRDefault="00092DF2" w:rsidP="00C6465E">
      <w:pPr>
        <w:spacing w:after="0"/>
        <w:jc w:val="both"/>
        <w:rPr>
          <w:rFonts w:ascii="Arial" w:hAnsi="Arial" w:cs="Arial"/>
        </w:rPr>
      </w:pPr>
      <w:r w:rsidRPr="00B83EF4">
        <w:rPr>
          <w:rFonts w:ascii="Arial" w:hAnsi="Arial" w:cs="Arial"/>
        </w:rPr>
        <w:t>Klub Turystyki Rowerowej.</w:t>
      </w:r>
    </w:p>
    <w:p w14:paraId="6E665148" w14:textId="77777777" w:rsidR="00092DF2" w:rsidRPr="00B83EF4" w:rsidRDefault="00092DF2" w:rsidP="00C6465E">
      <w:pPr>
        <w:spacing w:after="0"/>
        <w:jc w:val="both"/>
        <w:rPr>
          <w:rFonts w:ascii="Arial" w:hAnsi="Arial" w:cs="Arial"/>
        </w:rPr>
      </w:pPr>
      <w:r w:rsidRPr="00B83EF4">
        <w:rPr>
          <w:rFonts w:ascii="Arial" w:hAnsi="Arial" w:cs="Arial"/>
        </w:rPr>
        <w:t>Zajęcia dla dzieci, młodzieży ale także dla osób starszych.</w:t>
      </w:r>
    </w:p>
    <w:p w14:paraId="66491F4E" w14:textId="77777777" w:rsidR="00092DF2" w:rsidRPr="00B83EF4" w:rsidRDefault="00092DF2" w:rsidP="00C6465E">
      <w:pPr>
        <w:spacing w:after="0"/>
        <w:jc w:val="both"/>
        <w:rPr>
          <w:rFonts w:ascii="Arial" w:hAnsi="Arial" w:cs="Arial"/>
        </w:rPr>
      </w:pPr>
      <w:r w:rsidRPr="00B83EF4">
        <w:rPr>
          <w:rFonts w:ascii="Arial" w:hAnsi="Arial" w:cs="Arial"/>
        </w:rPr>
        <w:t>Pomoc dzieciom w odrabianiu zajęć domowych w świetlicy.</w:t>
      </w:r>
    </w:p>
    <w:p w14:paraId="1E42DFC2" w14:textId="77777777" w:rsidR="00092DF2" w:rsidRPr="00B83EF4" w:rsidRDefault="00092DF2" w:rsidP="00C6465E">
      <w:pPr>
        <w:spacing w:after="0"/>
        <w:jc w:val="both"/>
        <w:rPr>
          <w:rFonts w:ascii="Arial" w:hAnsi="Arial" w:cs="Arial"/>
        </w:rPr>
      </w:pPr>
      <w:r w:rsidRPr="00B83EF4">
        <w:rPr>
          <w:rFonts w:ascii="Arial" w:hAnsi="Arial" w:cs="Arial"/>
        </w:rPr>
        <w:t>Zachęcanie do aktywności.</w:t>
      </w:r>
    </w:p>
    <w:p w14:paraId="068EE8F3" w14:textId="77777777" w:rsidR="00C6465E" w:rsidRPr="00B83EF4" w:rsidRDefault="00C6465E" w:rsidP="00C6465E">
      <w:pPr>
        <w:spacing w:after="0"/>
        <w:jc w:val="both"/>
        <w:rPr>
          <w:rFonts w:ascii="Arial" w:hAnsi="Arial" w:cs="Arial"/>
        </w:rPr>
      </w:pPr>
    </w:p>
    <w:p w14:paraId="338B7317" w14:textId="77777777" w:rsidR="00C6465E" w:rsidRPr="00F149FA" w:rsidRDefault="00C6465E" w:rsidP="00C6465E">
      <w:pPr>
        <w:spacing w:after="0"/>
        <w:jc w:val="both"/>
        <w:rPr>
          <w:rFonts w:ascii="Arial" w:hAnsi="Arial" w:cs="Arial"/>
          <w:b/>
        </w:rPr>
      </w:pPr>
      <w:r w:rsidRPr="00F149FA">
        <w:rPr>
          <w:rFonts w:ascii="Arial" w:hAnsi="Arial" w:cs="Arial"/>
          <w:b/>
        </w:rPr>
        <w:t>Potencjał</w:t>
      </w:r>
    </w:p>
    <w:p w14:paraId="07CB17C5" w14:textId="77777777" w:rsidR="00B35017" w:rsidRPr="00B83EF4" w:rsidRDefault="00C2015D" w:rsidP="00B35017">
      <w:pPr>
        <w:spacing w:after="0"/>
        <w:jc w:val="both"/>
        <w:rPr>
          <w:rFonts w:ascii="Arial" w:hAnsi="Arial" w:cs="Arial"/>
        </w:rPr>
      </w:pPr>
      <w:r w:rsidRPr="00B83EF4">
        <w:rPr>
          <w:rFonts w:ascii="Arial" w:hAnsi="Arial" w:cs="Arial"/>
        </w:rPr>
        <w:t xml:space="preserve">Jest projekt </w:t>
      </w:r>
      <w:r w:rsidR="00092DF2" w:rsidRPr="00B83EF4">
        <w:rPr>
          <w:rFonts w:ascii="Arial" w:hAnsi="Arial" w:cs="Arial"/>
        </w:rPr>
        <w:t>małej oczyszczalni ścieków.</w:t>
      </w:r>
    </w:p>
    <w:p w14:paraId="155B8EF3" w14:textId="77777777" w:rsidR="00092DF2" w:rsidRPr="00B83EF4" w:rsidRDefault="00092DF2" w:rsidP="00B35017">
      <w:pPr>
        <w:spacing w:after="0"/>
        <w:jc w:val="both"/>
        <w:rPr>
          <w:rFonts w:ascii="Arial" w:hAnsi="Arial" w:cs="Arial"/>
        </w:rPr>
      </w:pPr>
      <w:r w:rsidRPr="00B83EF4">
        <w:rPr>
          <w:rFonts w:ascii="Arial" w:hAnsi="Arial" w:cs="Arial"/>
        </w:rPr>
        <w:t>Świetlica wiejska czynna 4 godziny – 3 razy w tygodniu.</w:t>
      </w:r>
    </w:p>
    <w:p w14:paraId="7487C476" w14:textId="77777777" w:rsidR="00092DF2" w:rsidRPr="00B83EF4" w:rsidRDefault="00092DF2" w:rsidP="00B35017">
      <w:pPr>
        <w:spacing w:after="0"/>
        <w:jc w:val="both"/>
        <w:rPr>
          <w:rFonts w:ascii="Arial" w:hAnsi="Arial" w:cs="Arial"/>
        </w:rPr>
      </w:pPr>
      <w:r w:rsidRPr="00B83EF4">
        <w:rPr>
          <w:rFonts w:ascii="Arial" w:hAnsi="Arial" w:cs="Arial"/>
        </w:rPr>
        <w:t>Boisko ze sztuczną nawierzchnią.</w:t>
      </w:r>
    </w:p>
    <w:p w14:paraId="1788C7F3" w14:textId="77777777" w:rsidR="00092DF2" w:rsidRPr="00B83EF4" w:rsidRDefault="00092DF2" w:rsidP="00B35017">
      <w:pPr>
        <w:spacing w:after="0"/>
        <w:jc w:val="both"/>
        <w:rPr>
          <w:rFonts w:ascii="Arial" w:hAnsi="Arial" w:cs="Arial"/>
        </w:rPr>
      </w:pPr>
      <w:r w:rsidRPr="00B83EF4">
        <w:rPr>
          <w:rFonts w:ascii="Arial" w:hAnsi="Arial" w:cs="Arial"/>
        </w:rPr>
        <w:t>Kaplica.</w:t>
      </w:r>
    </w:p>
    <w:p w14:paraId="756B6A19" w14:textId="77777777" w:rsidR="00092DF2" w:rsidRPr="00B83EF4" w:rsidRDefault="00092DF2" w:rsidP="00B35017">
      <w:pPr>
        <w:spacing w:after="0"/>
        <w:jc w:val="both"/>
        <w:rPr>
          <w:rFonts w:ascii="Arial" w:hAnsi="Arial" w:cs="Arial"/>
        </w:rPr>
      </w:pPr>
      <w:r w:rsidRPr="00B83EF4">
        <w:rPr>
          <w:rFonts w:ascii="Arial" w:hAnsi="Arial" w:cs="Arial"/>
        </w:rPr>
        <w:t>Tradycja historyczna, zabytki architektury wymagające renowacji.</w:t>
      </w:r>
    </w:p>
    <w:p w14:paraId="34D24375" w14:textId="77777777" w:rsidR="00B35017" w:rsidRPr="00B83EF4" w:rsidRDefault="00092DF2" w:rsidP="00B35017">
      <w:pPr>
        <w:spacing w:after="0"/>
        <w:jc w:val="both"/>
        <w:rPr>
          <w:rFonts w:ascii="Arial" w:hAnsi="Arial" w:cs="Arial"/>
        </w:rPr>
      </w:pPr>
      <w:r w:rsidRPr="00B83EF4">
        <w:rPr>
          <w:rFonts w:ascii="Arial" w:hAnsi="Arial" w:cs="Arial"/>
        </w:rPr>
        <w:t>XIX wieczny podworski park krajobrazowy o powierzchni 14 ha.</w:t>
      </w:r>
    </w:p>
    <w:p w14:paraId="0172BB72" w14:textId="77777777" w:rsidR="00092DF2" w:rsidRPr="00B83EF4" w:rsidRDefault="00092DF2" w:rsidP="00B35017">
      <w:pPr>
        <w:spacing w:after="0"/>
        <w:jc w:val="both"/>
        <w:rPr>
          <w:rFonts w:ascii="Arial" w:hAnsi="Arial" w:cs="Arial"/>
        </w:rPr>
      </w:pPr>
      <w:r w:rsidRPr="00B83EF4">
        <w:rPr>
          <w:rFonts w:ascii="Arial" w:hAnsi="Arial" w:cs="Arial"/>
        </w:rPr>
        <w:t>Walory turystyczne.</w:t>
      </w:r>
    </w:p>
    <w:p w14:paraId="298DB305" w14:textId="77777777" w:rsidR="00B35017" w:rsidRPr="00B83EF4" w:rsidRDefault="00B35017" w:rsidP="00B35017">
      <w:pPr>
        <w:spacing w:after="0"/>
        <w:jc w:val="both"/>
        <w:rPr>
          <w:rFonts w:ascii="Arial" w:hAnsi="Arial" w:cs="Arial"/>
        </w:rPr>
      </w:pPr>
    </w:p>
    <w:p w14:paraId="3C199FE8" w14:textId="77777777" w:rsidR="00B35017" w:rsidRPr="00B83EF4" w:rsidRDefault="00B35017" w:rsidP="006F007D">
      <w:pPr>
        <w:spacing w:after="0"/>
        <w:jc w:val="center"/>
        <w:rPr>
          <w:rFonts w:ascii="Arial" w:hAnsi="Arial" w:cs="Arial"/>
          <w:b/>
        </w:rPr>
      </w:pPr>
      <w:r w:rsidRPr="00B83EF4">
        <w:rPr>
          <w:rFonts w:ascii="Arial" w:hAnsi="Arial" w:cs="Arial"/>
          <w:b/>
        </w:rPr>
        <w:t>ZIEMOMYŚL B</w:t>
      </w:r>
    </w:p>
    <w:p w14:paraId="3E186B80" w14:textId="77777777" w:rsidR="00AF3225" w:rsidRPr="00B83EF4" w:rsidRDefault="006F007D" w:rsidP="00B35017">
      <w:pPr>
        <w:spacing w:after="0"/>
        <w:jc w:val="both"/>
        <w:rPr>
          <w:rFonts w:ascii="Arial" w:hAnsi="Arial" w:cs="Arial"/>
        </w:rPr>
      </w:pPr>
      <w:r w:rsidRPr="00B83EF4">
        <w:rPr>
          <w:rFonts w:ascii="Arial" w:hAnsi="Arial" w:cs="Arial"/>
        </w:rPr>
        <w:t>O</w:t>
      </w:r>
      <w:r w:rsidR="00AF3225" w:rsidRPr="00B83EF4">
        <w:rPr>
          <w:rFonts w:ascii="Arial" w:hAnsi="Arial" w:cs="Arial"/>
        </w:rPr>
        <w:t>sada w Polsce położona 6 km na południowy wschód od Dolic (siedziby gminy) i 24 km na południowy wschód od Stargardu (siedziby powiatu). W najbliższej okolicy znajdują się miejscowości: Ziemomyśl A, Mogilica, Sądów, Smardyń, Bonin.</w:t>
      </w:r>
    </w:p>
    <w:p w14:paraId="49E0D1FC" w14:textId="77777777" w:rsidR="00AF3225" w:rsidRPr="00B83EF4" w:rsidRDefault="00AF3225" w:rsidP="00B35017">
      <w:pPr>
        <w:spacing w:after="0"/>
        <w:jc w:val="both"/>
        <w:rPr>
          <w:rFonts w:ascii="Arial" w:hAnsi="Arial" w:cs="Arial"/>
        </w:rPr>
      </w:pPr>
      <w:r w:rsidRPr="00B83EF4">
        <w:rPr>
          <w:rFonts w:ascii="Arial" w:hAnsi="Arial" w:cs="Arial"/>
        </w:rPr>
        <w:t>Miejscowość zamieszkiwana jest przez 103 osoby. We wsi jest 10 starych domów.</w:t>
      </w:r>
    </w:p>
    <w:p w14:paraId="50E48B22" w14:textId="77777777" w:rsidR="006624BE" w:rsidRPr="00B83EF4" w:rsidRDefault="006624BE" w:rsidP="00B35017">
      <w:pPr>
        <w:spacing w:after="0"/>
        <w:jc w:val="both"/>
        <w:rPr>
          <w:rFonts w:ascii="Arial" w:hAnsi="Arial" w:cs="Arial"/>
        </w:rPr>
      </w:pPr>
      <w:r w:rsidRPr="00B83EF4">
        <w:rPr>
          <w:rFonts w:ascii="Arial" w:hAnsi="Arial" w:cs="Arial"/>
        </w:rPr>
        <w:t>Na terenie sołectwa jest jezioro wraz z podstawowym zapleczem sanitarnym, z którego chętnie korzystają mieszkańcy gminy Dolice. 5 mieszkańców wsi pracuje w dużym gospodarstwie rolnym. Właściciel gospodarstwa udostępnił m.in. działkę pod wiatę i plac zabaw. Dzieci są dowożone do przedszkola w Sądowie.</w:t>
      </w:r>
    </w:p>
    <w:p w14:paraId="6ABA8857" w14:textId="77777777" w:rsidR="00AF3225" w:rsidRPr="00B83EF4" w:rsidRDefault="00AF3225" w:rsidP="00B35017">
      <w:pPr>
        <w:spacing w:after="0"/>
        <w:jc w:val="both"/>
        <w:rPr>
          <w:rFonts w:ascii="Arial" w:hAnsi="Arial" w:cs="Arial"/>
        </w:rPr>
      </w:pPr>
    </w:p>
    <w:p w14:paraId="110D6E84" w14:textId="77777777" w:rsidR="00AF3225" w:rsidRPr="00B83EF4" w:rsidRDefault="00AF3225" w:rsidP="00AF3225">
      <w:pPr>
        <w:pStyle w:val="Legenda"/>
        <w:keepNext/>
        <w:spacing w:after="0" w:line="276" w:lineRule="auto"/>
        <w:jc w:val="both"/>
        <w:rPr>
          <w:rFonts w:ascii="Arial" w:hAnsi="Arial" w:cs="Arial"/>
          <w:b/>
          <w:i w:val="0"/>
          <w:color w:val="auto"/>
          <w:sz w:val="22"/>
          <w:szCs w:val="22"/>
        </w:rPr>
      </w:pPr>
      <w:bookmarkStart w:id="120" w:name="_Toc532213337"/>
      <w:r w:rsidRPr="00B83EF4">
        <w:rPr>
          <w:rFonts w:ascii="Arial" w:hAnsi="Arial" w:cs="Arial"/>
          <w:b/>
          <w:i w:val="0"/>
          <w:color w:val="auto"/>
          <w:sz w:val="22"/>
          <w:szCs w:val="22"/>
        </w:rPr>
        <w:lastRenderedPageBreak/>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17</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Ziemomyśl B</w:t>
      </w:r>
      <w:bookmarkEnd w:id="120"/>
    </w:p>
    <w:tbl>
      <w:tblPr>
        <w:tblStyle w:val="Tabela-Siatka"/>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0"/>
        <w:gridCol w:w="4628"/>
      </w:tblGrid>
      <w:tr w:rsidR="00AF3225" w:rsidRPr="00B83EF4" w14:paraId="1CD963B9" w14:textId="77777777" w:rsidTr="006624BE">
        <w:tc>
          <w:tcPr>
            <w:tcW w:w="4931" w:type="dxa"/>
          </w:tcPr>
          <w:p w14:paraId="4B556990" w14:textId="77777777" w:rsidR="00AF3225" w:rsidRPr="00B83EF4" w:rsidRDefault="006624BE" w:rsidP="00B35017">
            <w:pPr>
              <w:jc w:val="both"/>
              <w:rPr>
                <w:rFonts w:ascii="Arial" w:hAnsi="Arial" w:cs="Arial"/>
              </w:rPr>
            </w:pPr>
            <w:r w:rsidRPr="00B83EF4">
              <w:rPr>
                <w:rFonts w:ascii="Arial" w:hAnsi="Arial" w:cs="Arial"/>
                <w:noProof/>
                <w:lang w:eastAsia="pl-PL"/>
              </w:rPr>
              <w:drawing>
                <wp:inline distT="0" distB="0" distL="0" distR="0" wp14:anchorId="278A1F23" wp14:editId="78D94A3E">
                  <wp:extent cx="2885548" cy="2164080"/>
                  <wp:effectExtent l="0" t="0" r="0" b="762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126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96663" cy="2172416"/>
                          </a:xfrm>
                          <a:prstGeom prst="rect">
                            <a:avLst/>
                          </a:prstGeom>
                        </pic:spPr>
                      </pic:pic>
                    </a:graphicData>
                  </a:graphic>
                </wp:inline>
              </w:drawing>
            </w:r>
          </w:p>
        </w:tc>
        <w:tc>
          <w:tcPr>
            <w:tcW w:w="4287" w:type="dxa"/>
          </w:tcPr>
          <w:p w14:paraId="26BF8837" w14:textId="77777777" w:rsidR="00AF3225" w:rsidRPr="00B83EF4" w:rsidRDefault="006624BE" w:rsidP="00B35017">
            <w:pPr>
              <w:jc w:val="both"/>
              <w:rPr>
                <w:rFonts w:ascii="Arial" w:hAnsi="Arial" w:cs="Arial"/>
              </w:rPr>
            </w:pPr>
            <w:r w:rsidRPr="00B83EF4">
              <w:rPr>
                <w:rFonts w:ascii="Arial" w:hAnsi="Arial" w:cs="Arial"/>
                <w:noProof/>
                <w:lang w:eastAsia="pl-PL"/>
              </w:rPr>
              <w:drawing>
                <wp:inline distT="0" distB="0" distL="0" distR="0" wp14:anchorId="43022622" wp14:editId="447DB8B3">
                  <wp:extent cx="2865229" cy="2148840"/>
                  <wp:effectExtent l="0" t="0" r="0" b="381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126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68382" cy="2151205"/>
                          </a:xfrm>
                          <a:prstGeom prst="rect">
                            <a:avLst/>
                          </a:prstGeom>
                        </pic:spPr>
                      </pic:pic>
                    </a:graphicData>
                  </a:graphic>
                </wp:inline>
              </w:drawing>
            </w:r>
          </w:p>
        </w:tc>
      </w:tr>
      <w:tr w:rsidR="00AF3225" w:rsidRPr="00B83EF4" w14:paraId="2F954EAA" w14:textId="77777777" w:rsidTr="006624BE">
        <w:tc>
          <w:tcPr>
            <w:tcW w:w="4931" w:type="dxa"/>
          </w:tcPr>
          <w:p w14:paraId="5AD37D75" w14:textId="77777777" w:rsidR="00AF3225" w:rsidRPr="00B83EF4" w:rsidRDefault="006624BE" w:rsidP="00B35017">
            <w:pPr>
              <w:jc w:val="both"/>
              <w:rPr>
                <w:rFonts w:ascii="Arial" w:hAnsi="Arial" w:cs="Arial"/>
              </w:rPr>
            </w:pPr>
            <w:r w:rsidRPr="00B83EF4">
              <w:rPr>
                <w:rFonts w:ascii="Arial" w:hAnsi="Arial" w:cs="Arial"/>
                <w:noProof/>
                <w:lang w:eastAsia="pl-PL"/>
              </w:rPr>
              <w:drawing>
                <wp:inline distT="0" distB="0" distL="0" distR="0" wp14:anchorId="26237668" wp14:editId="39824348">
                  <wp:extent cx="3159878" cy="2369820"/>
                  <wp:effectExtent l="0" t="0" r="254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126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67156" cy="2375279"/>
                          </a:xfrm>
                          <a:prstGeom prst="rect">
                            <a:avLst/>
                          </a:prstGeom>
                        </pic:spPr>
                      </pic:pic>
                    </a:graphicData>
                  </a:graphic>
                </wp:inline>
              </w:drawing>
            </w:r>
          </w:p>
        </w:tc>
        <w:tc>
          <w:tcPr>
            <w:tcW w:w="4287" w:type="dxa"/>
          </w:tcPr>
          <w:p w14:paraId="7E80D5C1" w14:textId="77777777" w:rsidR="00AF3225" w:rsidRPr="00B83EF4" w:rsidRDefault="006624BE" w:rsidP="00B35017">
            <w:pPr>
              <w:jc w:val="both"/>
              <w:rPr>
                <w:rFonts w:ascii="Arial" w:hAnsi="Arial" w:cs="Arial"/>
              </w:rPr>
            </w:pPr>
            <w:r w:rsidRPr="00B83EF4">
              <w:rPr>
                <w:rFonts w:ascii="Arial" w:hAnsi="Arial" w:cs="Arial"/>
                <w:noProof/>
                <w:lang w:eastAsia="pl-PL"/>
              </w:rPr>
              <w:drawing>
                <wp:inline distT="0" distB="0" distL="0" distR="0" wp14:anchorId="555BF048" wp14:editId="431DCCCD">
                  <wp:extent cx="3190361" cy="2392680"/>
                  <wp:effectExtent l="0" t="0" r="0" b="762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126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95121" cy="2396250"/>
                          </a:xfrm>
                          <a:prstGeom prst="rect">
                            <a:avLst/>
                          </a:prstGeom>
                        </pic:spPr>
                      </pic:pic>
                    </a:graphicData>
                  </a:graphic>
                </wp:inline>
              </w:drawing>
            </w:r>
          </w:p>
        </w:tc>
      </w:tr>
      <w:tr w:rsidR="006624BE" w:rsidRPr="00B83EF4" w14:paraId="7188605F" w14:textId="77777777" w:rsidTr="00796F0E">
        <w:tc>
          <w:tcPr>
            <w:tcW w:w="9218" w:type="dxa"/>
            <w:gridSpan w:val="2"/>
          </w:tcPr>
          <w:p w14:paraId="0DF7ABD9" w14:textId="77777777" w:rsidR="006624BE" w:rsidRPr="00B83EF4" w:rsidRDefault="006624BE" w:rsidP="006624BE">
            <w:pPr>
              <w:jc w:val="center"/>
              <w:rPr>
                <w:rFonts w:ascii="Arial" w:hAnsi="Arial" w:cs="Arial"/>
                <w:noProof/>
              </w:rPr>
            </w:pPr>
            <w:r w:rsidRPr="00B83EF4">
              <w:rPr>
                <w:rFonts w:ascii="Arial" w:hAnsi="Arial" w:cs="Arial"/>
                <w:noProof/>
                <w:lang w:eastAsia="pl-PL"/>
              </w:rPr>
              <w:drawing>
                <wp:inline distT="0" distB="0" distL="0" distR="0" wp14:anchorId="6946BBB9" wp14:editId="599C8D95">
                  <wp:extent cx="3698543" cy="206502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127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732054" cy="2083730"/>
                          </a:xfrm>
                          <a:prstGeom prst="rect">
                            <a:avLst/>
                          </a:prstGeom>
                        </pic:spPr>
                      </pic:pic>
                    </a:graphicData>
                  </a:graphic>
                </wp:inline>
              </w:drawing>
            </w:r>
          </w:p>
        </w:tc>
      </w:tr>
    </w:tbl>
    <w:p w14:paraId="17E613BA" w14:textId="77777777" w:rsidR="00AF3225" w:rsidRPr="00B83EF4" w:rsidRDefault="006624BE" w:rsidP="00B35017">
      <w:pPr>
        <w:spacing w:after="0"/>
        <w:jc w:val="both"/>
        <w:rPr>
          <w:rFonts w:ascii="Arial" w:hAnsi="Arial" w:cs="Arial"/>
          <w:i/>
        </w:rPr>
      </w:pPr>
      <w:r w:rsidRPr="00B83EF4">
        <w:rPr>
          <w:rFonts w:ascii="Arial" w:hAnsi="Arial" w:cs="Arial"/>
          <w:i/>
        </w:rPr>
        <w:t>Fot. TC</w:t>
      </w:r>
    </w:p>
    <w:p w14:paraId="708F79BE" w14:textId="77777777" w:rsidR="00DF0761" w:rsidRPr="00B83EF4" w:rsidRDefault="00DF0761" w:rsidP="00B35017">
      <w:pPr>
        <w:spacing w:after="0"/>
        <w:jc w:val="both"/>
        <w:rPr>
          <w:rFonts w:ascii="Arial" w:hAnsi="Arial" w:cs="Arial"/>
        </w:rPr>
      </w:pPr>
    </w:p>
    <w:p w14:paraId="4B3E708C" w14:textId="77777777" w:rsidR="00DF0761" w:rsidRPr="00B83EF4" w:rsidRDefault="00DF0761" w:rsidP="00DF0761">
      <w:pPr>
        <w:pStyle w:val="Legenda"/>
        <w:keepNext/>
        <w:spacing w:after="0" w:line="276" w:lineRule="auto"/>
        <w:rPr>
          <w:rFonts w:ascii="Arial" w:hAnsi="Arial" w:cs="Arial"/>
          <w:b/>
          <w:i w:val="0"/>
          <w:iCs w:val="0"/>
          <w:color w:val="auto"/>
          <w:sz w:val="22"/>
          <w:szCs w:val="22"/>
        </w:rPr>
      </w:pPr>
      <w:bookmarkStart w:id="121" w:name="_Toc532213308"/>
      <w:r w:rsidRPr="00B83EF4">
        <w:rPr>
          <w:rFonts w:ascii="Arial" w:hAnsi="Arial" w:cs="Arial"/>
          <w:b/>
          <w:i w:val="0"/>
          <w:iCs w:val="0"/>
          <w:color w:val="auto"/>
          <w:sz w:val="22"/>
          <w:szCs w:val="22"/>
        </w:rPr>
        <w:t xml:space="preserve">Tabela </w:t>
      </w:r>
      <w:r w:rsidR="00AD3383" w:rsidRPr="00B83EF4">
        <w:rPr>
          <w:rFonts w:ascii="Arial" w:hAnsi="Arial" w:cs="Arial"/>
          <w:b/>
          <w:i w:val="0"/>
          <w:iCs w:val="0"/>
          <w:color w:val="auto"/>
          <w:sz w:val="22"/>
          <w:szCs w:val="22"/>
        </w:rPr>
        <w:fldChar w:fldCharType="begin"/>
      </w:r>
      <w:r w:rsidRPr="00B83EF4">
        <w:rPr>
          <w:rFonts w:ascii="Arial" w:hAnsi="Arial" w:cs="Arial"/>
          <w:b/>
          <w:i w:val="0"/>
          <w:iCs w:val="0"/>
          <w:color w:val="auto"/>
          <w:sz w:val="22"/>
          <w:szCs w:val="22"/>
        </w:rPr>
        <w:instrText xml:space="preserve"> SEQ Tabela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24</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Ziemomyśl B – dane statystyczne</w:t>
      </w:r>
      <w:bookmarkEnd w:id="121"/>
    </w:p>
    <w:tbl>
      <w:tblPr>
        <w:tblStyle w:val="Tabela-Siatka"/>
        <w:tblW w:w="9486" w:type="dxa"/>
        <w:tblInd w:w="38" w:type="dxa"/>
        <w:tblLook w:val="04A0" w:firstRow="1" w:lastRow="0" w:firstColumn="1" w:lastColumn="0" w:noHBand="0" w:noVBand="1"/>
      </w:tblPr>
      <w:tblGrid>
        <w:gridCol w:w="8179"/>
        <w:gridCol w:w="1307"/>
      </w:tblGrid>
      <w:tr w:rsidR="007338A4" w:rsidRPr="00B83EF4" w14:paraId="691B3CCC" w14:textId="77777777" w:rsidTr="00F149FA">
        <w:tc>
          <w:tcPr>
            <w:tcW w:w="8179" w:type="dxa"/>
          </w:tcPr>
          <w:p w14:paraId="357094E2" w14:textId="77777777" w:rsidR="007338A4" w:rsidRPr="00B83EF4" w:rsidRDefault="007338A4" w:rsidP="00115F48">
            <w:pPr>
              <w:jc w:val="center"/>
              <w:rPr>
                <w:rFonts w:ascii="Arial" w:hAnsi="Arial" w:cs="Arial"/>
                <w:b/>
              </w:rPr>
            </w:pPr>
            <w:r w:rsidRPr="00B83EF4">
              <w:rPr>
                <w:rFonts w:ascii="Arial" w:hAnsi="Arial" w:cs="Arial"/>
                <w:b/>
              </w:rPr>
              <w:t>Cecha</w:t>
            </w:r>
          </w:p>
        </w:tc>
        <w:tc>
          <w:tcPr>
            <w:tcW w:w="1307" w:type="dxa"/>
          </w:tcPr>
          <w:p w14:paraId="3B0C7CC4" w14:textId="77777777" w:rsidR="007338A4" w:rsidRPr="00B83EF4" w:rsidRDefault="007338A4" w:rsidP="00115F48">
            <w:pPr>
              <w:jc w:val="center"/>
              <w:rPr>
                <w:rFonts w:ascii="Arial" w:hAnsi="Arial" w:cs="Arial"/>
                <w:b/>
              </w:rPr>
            </w:pPr>
            <w:r w:rsidRPr="00B83EF4">
              <w:rPr>
                <w:rFonts w:ascii="Arial" w:hAnsi="Arial" w:cs="Arial"/>
                <w:b/>
              </w:rPr>
              <w:t>Liczba</w:t>
            </w:r>
          </w:p>
        </w:tc>
      </w:tr>
      <w:tr w:rsidR="007338A4" w:rsidRPr="00B83EF4" w14:paraId="32ECB683" w14:textId="77777777" w:rsidTr="00F149FA">
        <w:tc>
          <w:tcPr>
            <w:tcW w:w="8179" w:type="dxa"/>
            <w:shd w:val="clear" w:color="auto" w:fill="F2F2F2" w:themeFill="background1" w:themeFillShade="F2"/>
          </w:tcPr>
          <w:p w14:paraId="54F856E5" w14:textId="77777777" w:rsidR="007338A4" w:rsidRPr="00B83EF4" w:rsidRDefault="007338A4" w:rsidP="00115F48">
            <w:pPr>
              <w:jc w:val="both"/>
              <w:rPr>
                <w:rFonts w:ascii="Arial" w:hAnsi="Arial" w:cs="Arial"/>
              </w:rPr>
            </w:pPr>
            <w:r w:rsidRPr="00B83EF4">
              <w:rPr>
                <w:rFonts w:ascii="Arial" w:hAnsi="Arial" w:cs="Arial"/>
              </w:rPr>
              <w:t>Liczba mieszkańców</w:t>
            </w:r>
            <w:r w:rsidRPr="00B83EF4">
              <w:rPr>
                <w:rFonts w:ascii="Arial" w:hAnsi="Arial" w:cs="Arial"/>
                <w:color w:val="000000"/>
              </w:rPr>
              <w:t xml:space="preserve"> ogółem</w:t>
            </w:r>
          </w:p>
        </w:tc>
        <w:tc>
          <w:tcPr>
            <w:tcW w:w="1307" w:type="dxa"/>
            <w:shd w:val="clear" w:color="auto" w:fill="F2F2F2" w:themeFill="background1" w:themeFillShade="F2"/>
          </w:tcPr>
          <w:p w14:paraId="562A6189" w14:textId="77777777" w:rsidR="007338A4" w:rsidRPr="00B83EF4" w:rsidRDefault="00DB2F2D" w:rsidP="00115F48">
            <w:pPr>
              <w:jc w:val="right"/>
              <w:rPr>
                <w:rFonts w:ascii="Arial" w:hAnsi="Arial" w:cs="Arial"/>
              </w:rPr>
            </w:pPr>
            <w:r w:rsidRPr="00B83EF4">
              <w:rPr>
                <w:rFonts w:ascii="Arial" w:hAnsi="Arial" w:cs="Arial"/>
              </w:rPr>
              <w:t>103</w:t>
            </w:r>
          </w:p>
        </w:tc>
      </w:tr>
      <w:tr w:rsidR="007338A4" w:rsidRPr="00B83EF4" w14:paraId="57622554" w14:textId="77777777" w:rsidTr="00F149FA">
        <w:tc>
          <w:tcPr>
            <w:tcW w:w="8179" w:type="dxa"/>
            <w:shd w:val="clear" w:color="auto" w:fill="F2F2F2" w:themeFill="background1" w:themeFillShade="F2"/>
          </w:tcPr>
          <w:p w14:paraId="3E228F17" w14:textId="77777777" w:rsidR="007338A4" w:rsidRPr="00B83EF4" w:rsidRDefault="007338A4" w:rsidP="00115F48">
            <w:pPr>
              <w:jc w:val="both"/>
              <w:rPr>
                <w:rFonts w:ascii="Arial" w:hAnsi="Arial" w:cs="Arial"/>
              </w:rPr>
            </w:pPr>
            <w:r w:rsidRPr="00B83EF4">
              <w:rPr>
                <w:rFonts w:ascii="Arial" w:hAnsi="Arial" w:cs="Arial"/>
              </w:rPr>
              <w:t>Liczba mieszkańców w wieku przedprodukcyjnym 0-18</w:t>
            </w:r>
          </w:p>
        </w:tc>
        <w:tc>
          <w:tcPr>
            <w:tcW w:w="1307" w:type="dxa"/>
            <w:shd w:val="clear" w:color="auto" w:fill="F2F2F2" w:themeFill="background1" w:themeFillShade="F2"/>
          </w:tcPr>
          <w:p w14:paraId="4ED8347B" w14:textId="77777777" w:rsidR="007338A4" w:rsidRPr="00B83EF4" w:rsidRDefault="00DB2F2D" w:rsidP="00115F48">
            <w:pPr>
              <w:jc w:val="right"/>
              <w:rPr>
                <w:rFonts w:ascii="Arial" w:hAnsi="Arial" w:cs="Arial"/>
              </w:rPr>
            </w:pPr>
            <w:r w:rsidRPr="00B83EF4">
              <w:rPr>
                <w:rFonts w:ascii="Arial" w:hAnsi="Arial" w:cs="Arial"/>
              </w:rPr>
              <w:t>34</w:t>
            </w:r>
          </w:p>
        </w:tc>
      </w:tr>
      <w:tr w:rsidR="007338A4" w:rsidRPr="00B83EF4" w14:paraId="7BB4B6D3" w14:textId="77777777" w:rsidTr="00F149FA">
        <w:tc>
          <w:tcPr>
            <w:tcW w:w="8179" w:type="dxa"/>
            <w:shd w:val="clear" w:color="auto" w:fill="F2F2F2" w:themeFill="background1" w:themeFillShade="F2"/>
          </w:tcPr>
          <w:p w14:paraId="6B3EEEC4" w14:textId="77777777" w:rsidR="007338A4" w:rsidRPr="00B83EF4" w:rsidRDefault="007338A4" w:rsidP="00115F48">
            <w:pPr>
              <w:jc w:val="both"/>
              <w:rPr>
                <w:rFonts w:ascii="Arial" w:hAnsi="Arial" w:cs="Arial"/>
              </w:rPr>
            </w:pPr>
            <w:r w:rsidRPr="00B83EF4">
              <w:rPr>
                <w:rFonts w:ascii="Arial" w:hAnsi="Arial" w:cs="Arial"/>
              </w:rPr>
              <w:t>Liczba mieszkańców w wieku produkcyjnym 19-65</w:t>
            </w:r>
          </w:p>
        </w:tc>
        <w:tc>
          <w:tcPr>
            <w:tcW w:w="1307" w:type="dxa"/>
            <w:shd w:val="clear" w:color="auto" w:fill="F2F2F2" w:themeFill="background1" w:themeFillShade="F2"/>
          </w:tcPr>
          <w:p w14:paraId="685ABA94" w14:textId="77777777" w:rsidR="007338A4" w:rsidRPr="00B83EF4" w:rsidRDefault="00DB2F2D" w:rsidP="00115F48">
            <w:pPr>
              <w:jc w:val="right"/>
              <w:rPr>
                <w:rFonts w:ascii="Arial" w:hAnsi="Arial" w:cs="Arial"/>
              </w:rPr>
            </w:pPr>
            <w:r w:rsidRPr="00B83EF4">
              <w:rPr>
                <w:rFonts w:ascii="Arial" w:hAnsi="Arial" w:cs="Arial"/>
              </w:rPr>
              <w:t>56</w:t>
            </w:r>
          </w:p>
        </w:tc>
      </w:tr>
      <w:tr w:rsidR="007338A4" w:rsidRPr="00B83EF4" w14:paraId="3DB882B5" w14:textId="77777777" w:rsidTr="00F149FA">
        <w:tc>
          <w:tcPr>
            <w:tcW w:w="8179" w:type="dxa"/>
            <w:shd w:val="clear" w:color="auto" w:fill="F2F2F2" w:themeFill="background1" w:themeFillShade="F2"/>
          </w:tcPr>
          <w:p w14:paraId="5ED6AE8B" w14:textId="77777777" w:rsidR="007338A4" w:rsidRPr="00B83EF4" w:rsidRDefault="007338A4" w:rsidP="00115F48">
            <w:pPr>
              <w:jc w:val="both"/>
              <w:rPr>
                <w:rFonts w:ascii="Arial" w:hAnsi="Arial" w:cs="Arial"/>
              </w:rPr>
            </w:pPr>
            <w:r w:rsidRPr="00B83EF4">
              <w:rPr>
                <w:rFonts w:ascii="Arial" w:hAnsi="Arial" w:cs="Arial"/>
              </w:rPr>
              <w:t>Liczba mieszkańców w wieku poprodukcyjnym pow. 66</w:t>
            </w:r>
          </w:p>
        </w:tc>
        <w:tc>
          <w:tcPr>
            <w:tcW w:w="1307" w:type="dxa"/>
            <w:shd w:val="clear" w:color="auto" w:fill="F2F2F2" w:themeFill="background1" w:themeFillShade="F2"/>
          </w:tcPr>
          <w:p w14:paraId="6CF2E7EE" w14:textId="77777777" w:rsidR="007338A4" w:rsidRPr="00B83EF4" w:rsidRDefault="00DB2F2D" w:rsidP="00115F48">
            <w:pPr>
              <w:jc w:val="right"/>
              <w:rPr>
                <w:rFonts w:ascii="Arial" w:hAnsi="Arial" w:cs="Arial"/>
              </w:rPr>
            </w:pPr>
            <w:r w:rsidRPr="00B83EF4">
              <w:rPr>
                <w:rFonts w:ascii="Arial" w:hAnsi="Arial" w:cs="Arial"/>
              </w:rPr>
              <w:t>13</w:t>
            </w:r>
          </w:p>
        </w:tc>
      </w:tr>
      <w:tr w:rsidR="007338A4" w:rsidRPr="00B83EF4" w14:paraId="2CF48867" w14:textId="77777777" w:rsidTr="00F149FA">
        <w:tc>
          <w:tcPr>
            <w:tcW w:w="8179" w:type="dxa"/>
            <w:shd w:val="clear" w:color="auto" w:fill="F2F2F2" w:themeFill="background1" w:themeFillShade="F2"/>
          </w:tcPr>
          <w:p w14:paraId="6A7B2D4C" w14:textId="77777777" w:rsidR="007338A4" w:rsidRPr="00B83EF4" w:rsidRDefault="007338A4" w:rsidP="00115F48">
            <w:pPr>
              <w:jc w:val="both"/>
              <w:rPr>
                <w:rFonts w:ascii="Arial" w:hAnsi="Arial" w:cs="Arial"/>
              </w:rPr>
            </w:pPr>
            <w:r w:rsidRPr="00B83EF4">
              <w:rPr>
                <w:rFonts w:ascii="Arial" w:hAnsi="Arial" w:cs="Arial"/>
              </w:rPr>
              <w:t>Liczba mieszkańców w wieku 7-18lat</w:t>
            </w:r>
          </w:p>
        </w:tc>
        <w:tc>
          <w:tcPr>
            <w:tcW w:w="1307" w:type="dxa"/>
            <w:shd w:val="clear" w:color="auto" w:fill="F2F2F2" w:themeFill="background1" w:themeFillShade="F2"/>
          </w:tcPr>
          <w:p w14:paraId="1285AAC2" w14:textId="77777777" w:rsidR="007338A4" w:rsidRPr="00B83EF4" w:rsidRDefault="00DB2F2D" w:rsidP="00115F48">
            <w:pPr>
              <w:jc w:val="right"/>
              <w:rPr>
                <w:rFonts w:ascii="Arial" w:hAnsi="Arial" w:cs="Arial"/>
              </w:rPr>
            </w:pPr>
            <w:r w:rsidRPr="00B83EF4">
              <w:rPr>
                <w:rFonts w:ascii="Arial" w:hAnsi="Arial" w:cs="Arial"/>
              </w:rPr>
              <w:t>22</w:t>
            </w:r>
          </w:p>
        </w:tc>
      </w:tr>
      <w:tr w:rsidR="007338A4" w:rsidRPr="00B83EF4" w14:paraId="53106495" w14:textId="77777777" w:rsidTr="00F149FA">
        <w:tc>
          <w:tcPr>
            <w:tcW w:w="8179" w:type="dxa"/>
            <w:shd w:val="clear" w:color="auto" w:fill="F2F2F2" w:themeFill="background1" w:themeFillShade="F2"/>
          </w:tcPr>
          <w:p w14:paraId="3C21AC89" w14:textId="77777777" w:rsidR="007338A4" w:rsidRPr="00B83EF4" w:rsidRDefault="007338A4" w:rsidP="00115F48">
            <w:pPr>
              <w:jc w:val="both"/>
              <w:rPr>
                <w:rFonts w:ascii="Arial" w:hAnsi="Arial" w:cs="Arial"/>
              </w:rPr>
            </w:pPr>
            <w:r w:rsidRPr="00B83EF4">
              <w:rPr>
                <w:rFonts w:ascii="Arial" w:hAnsi="Arial" w:cs="Arial"/>
              </w:rPr>
              <w:t>Liczba kobiet</w:t>
            </w:r>
          </w:p>
        </w:tc>
        <w:tc>
          <w:tcPr>
            <w:tcW w:w="1307" w:type="dxa"/>
            <w:shd w:val="clear" w:color="auto" w:fill="F2F2F2" w:themeFill="background1" w:themeFillShade="F2"/>
          </w:tcPr>
          <w:p w14:paraId="72E4EACB" w14:textId="77777777" w:rsidR="007338A4" w:rsidRPr="00B83EF4" w:rsidRDefault="00DB2F2D" w:rsidP="00115F48">
            <w:pPr>
              <w:jc w:val="right"/>
              <w:rPr>
                <w:rFonts w:ascii="Arial" w:hAnsi="Arial" w:cs="Arial"/>
              </w:rPr>
            </w:pPr>
            <w:r w:rsidRPr="00B83EF4">
              <w:rPr>
                <w:rFonts w:ascii="Arial" w:hAnsi="Arial" w:cs="Arial"/>
              </w:rPr>
              <w:t>53</w:t>
            </w:r>
          </w:p>
        </w:tc>
      </w:tr>
      <w:tr w:rsidR="007338A4" w:rsidRPr="00B83EF4" w14:paraId="0EF7E3C9" w14:textId="77777777" w:rsidTr="00F149FA">
        <w:tc>
          <w:tcPr>
            <w:tcW w:w="8179" w:type="dxa"/>
            <w:shd w:val="clear" w:color="auto" w:fill="F2F2F2" w:themeFill="background1" w:themeFillShade="F2"/>
          </w:tcPr>
          <w:p w14:paraId="36EF8544" w14:textId="77777777" w:rsidR="007338A4" w:rsidRPr="00B83EF4" w:rsidRDefault="007338A4" w:rsidP="00115F48">
            <w:pPr>
              <w:jc w:val="both"/>
              <w:rPr>
                <w:rFonts w:ascii="Arial" w:hAnsi="Arial" w:cs="Arial"/>
              </w:rPr>
            </w:pPr>
            <w:r w:rsidRPr="00B83EF4">
              <w:rPr>
                <w:rFonts w:ascii="Arial" w:hAnsi="Arial" w:cs="Arial"/>
              </w:rPr>
              <w:t>Liczba kobiet w wieku produkcyjnym 19-60</w:t>
            </w:r>
          </w:p>
        </w:tc>
        <w:tc>
          <w:tcPr>
            <w:tcW w:w="1307" w:type="dxa"/>
            <w:shd w:val="clear" w:color="auto" w:fill="F2F2F2" w:themeFill="background1" w:themeFillShade="F2"/>
          </w:tcPr>
          <w:p w14:paraId="1DD85314" w14:textId="77777777" w:rsidR="007338A4" w:rsidRPr="00B83EF4" w:rsidRDefault="00DB2F2D" w:rsidP="00115F48">
            <w:pPr>
              <w:jc w:val="right"/>
              <w:rPr>
                <w:rFonts w:ascii="Arial" w:hAnsi="Arial" w:cs="Arial"/>
              </w:rPr>
            </w:pPr>
            <w:r w:rsidRPr="00B83EF4">
              <w:rPr>
                <w:rFonts w:ascii="Arial" w:hAnsi="Arial" w:cs="Arial"/>
              </w:rPr>
              <w:t>29</w:t>
            </w:r>
          </w:p>
        </w:tc>
      </w:tr>
      <w:tr w:rsidR="007338A4" w:rsidRPr="00B83EF4" w14:paraId="5CACE77B" w14:textId="77777777" w:rsidTr="00F149FA">
        <w:tc>
          <w:tcPr>
            <w:tcW w:w="8179" w:type="dxa"/>
            <w:shd w:val="clear" w:color="auto" w:fill="F2F2F2" w:themeFill="background1" w:themeFillShade="F2"/>
          </w:tcPr>
          <w:p w14:paraId="56EA4E5D" w14:textId="77777777" w:rsidR="007338A4" w:rsidRPr="00B83EF4" w:rsidRDefault="007338A4" w:rsidP="00115F48">
            <w:pPr>
              <w:jc w:val="both"/>
              <w:rPr>
                <w:rFonts w:ascii="Arial" w:hAnsi="Arial" w:cs="Arial"/>
              </w:rPr>
            </w:pPr>
            <w:r w:rsidRPr="00B83EF4">
              <w:rPr>
                <w:rFonts w:ascii="Arial" w:hAnsi="Arial" w:cs="Arial"/>
              </w:rPr>
              <w:t>Liczba kobiet w wieku poprodukcyjnym pow. 60 r.ż.</w:t>
            </w:r>
          </w:p>
        </w:tc>
        <w:tc>
          <w:tcPr>
            <w:tcW w:w="1307" w:type="dxa"/>
            <w:shd w:val="clear" w:color="auto" w:fill="F2F2F2" w:themeFill="background1" w:themeFillShade="F2"/>
          </w:tcPr>
          <w:p w14:paraId="75CD3666" w14:textId="77777777" w:rsidR="007338A4" w:rsidRPr="00B83EF4" w:rsidRDefault="00DB2F2D" w:rsidP="00115F48">
            <w:pPr>
              <w:jc w:val="right"/>
              <w:rPr>
                <w:rFonts w:ascii="Arial" w:hAnsi="Arial" w:cs="Arial"/>
              </w:rPr>
            </w:pPr>
            <w:r w:rsidRPr="00B83EF4">
              <w:rPr>
                <w:rFonts w:ascii="Arial" w:hAnsi="Arial" w:cs="Arial"/>
              </w:rPr>
              <w:t>10</w:t>
            </w:r>
          </w:p>
        </w:tc>
      </w:tr>
      <w:tr w:rsidR="007338A4" w:rsidRPr="00B83EF4" w14:paraId="5411146E" w14:textId="77777777" w:rsidTr="00F149FA">
        <w:tc>
          <w:tcPr>
            <w:tcW w:w="8179" w:type="dxa"/>
            <w:shd w:val="clear" w:color="auto" w:fill="F2F2F2" w:themeFill="background1" w:themeFillShade="F2"/>
          </w:tcPr>
          <w:p w14:paraId="70394068" w14:textId="77777777" w:rsidR="007338A4" w:rsidRPr="00B83EF4" w:rsidRDefault="007338A4" w:rsidP="00115F48">
            <w:pPr>
              <w:jc w:val="both"/>
              <w:rPr>
                <w:rFonts w:ascii="Arial" w:hAnsi="Arial" w:cs="Arial"/>
              </w:rPr>
            </w:pPr>
            <w:r w:rsidRPr="00B83EF4">
              <w:rPr>
                <w:rFonts w:ascii="Arial" w:hAnsi="Arial" w:cs="Arial"/>
              </w:rPr>
              <w:lastRenderedPageBreak/>
              <w:t>Liczba organizacji pozarządowych</w:t>
            </w:r>
          </w:p>
        </w:tc>
        <w:tc>
          <w:tcPr>
            <w:tcW w:w="1307" w:type="dxa"/>
            <w:shd w:val="clear" w:color="auto" w:fill="F2F2F2" w:themeFill="background1" w:themeFillShade="F2"/>
          </w:tcPr>
          <w:p w14:paraId="5F68D71B" w14:textId="77777777" w:rsidR="007338A4" w:rsidRPr="00B83EF4" w:rsidRDefault="00DB2F2D" w:rsidP="00115F48">
            <w:pPr>
              <w:jc w:val="right"/>
              <w:rPr>
                <w:rFonts w:ascii="Arial" w:hAnsi="Arial" w:cs="Arial"/>
              </w:rPr>
            </w:pPr>
            <w:r w:rsidRPr="00B83EF4">
              <w:rPr>
                <w:rFonts w:ascii="Arial" w:hAnsi="Arial" w:cs="Arial"/>
              </w:rPr>
              <w:t>0</w:t>
            </w:r>
          </w:p>
        </w:tc>
      </w:tr>
      <w:tr w:rsidR="007338A4" w:rsidRPr="00B83EF4" w14:paraId="7A88A45F" w14:textId="77777777" w:rsidTr="00F149FA">
        <w:tc>
          <w:tcPr>
            <w:tcW w:w="8179" w:type="dxa"/>
            <w:shd w:val="clear" w:color="auto" w:fill="F2F2F2" w:themeFill="background1" w:themeFillShade="F2"/>
          </w:tcPr>
          <w:p w14:paraId="2E498FD6" w14:textId="77777777" w:rsidR="007338A4" w:rsidRPr="00B83EF4" w:rsidRDefault="007338A4" w:rsidP="00115F48">
            <w:pPr>
              <w:jc w:val="both"/>
              <w:rPr>
                <w:rFonts w:ascii="Arial" w:hAnsi="Arial" w:cs="Arial"/>
              </w:rPr>
            </w:pPr>
            <w:r w:rsidRPr="00B83EF4">
              <w:rPr>
                <w:rFonts w:ascii="Arial" w:hAnsi="Arial" w:cs="Arial"/>
              </w:rPr>
              <w:t>Liczba osób korzystających z zasiłków pomocy społecznej</w:t>
            </w:r>
          </w:p>
        </w:tc>
        <w:tc>
          <w:tcPr>
            <w:tcW w:w="1307" w:type="dxa"/>
            <w:shd w:val="clear" w:color="auto" w:fill="F2F2F2" w:themeFill="background1" w:themeFillShade="F2"/>
          </w:tcPr>
          <w:p w14:paraId="571FD058" w14:textId="77777777" w:rsidR="007338A4" w:rsidRPr="00B83EF4" w:rsidRDefault="00DB2F2D" w:rsidP="00115F48">
            <w:pPr>
              <w:jc w:val="right"/>
              <w:rPr>
                <w:rFonts w:ascii="Arial" w:hAnsi="Arial" w:cs="Arial"/>
              </w:rPr>
            </w:pPr>
            <w:r w:rsidRPr="00B83EF4">
              <w:rPr>
                <w:rFonts w:ascii="Arial" w:hAnsi="Arial" w:cs="Arial"/>
              </w:rPr>
              <w:t>41</w:t>
            </w:r>
          </w:p>
        </w:tc>
      </w:tr>
      <w:tr w:rsidR="007338A4" w:rsidRPr="00B83EF4" w14:paraId="3DAA011B" w14:textId="77777777" w:rsidTr="00F149FA">
        <w:tc>
          <w:tcPr>
            <w:tcW w:w="8179" w:type="dxa"/>
            <w:shd w:val="clear" w:color="auto" w:fill="F2F2F2" w:themeFill="background1" w:themeFillShade="F2"/>
          </w:tcPr>
          <w:p w14:paraId="6716B9A2" w14:textId="77777777" w:rsidR="007338A4" w:rsidRPr="00B83EF4" w:rsidRDefault="007338A4" w:rsidP="00115F48">
            <w:pPr>
              <w:jc w:val="both"/>
              <w:rPr>
                <w:rFonts w:ascii="Arial" w:hAnsi="Arial" w:cs="Arial"/>
              </w:rPr>
            </w:pPr>
            <w:r w:rsidRPr="00B83EF4">
              <w:rPr>
                <w:rFonts w:ascii="Arial" w:hAnsi="Arial" w:cs="Arial"/>
              </w:rPr>
              <w:t>Liczba osób do 18 r. ż. korzystających z zasiłków op. społ.</w:t>
            </w:r>
          </w:p>
        </w:tc>
        <w:tc>
          <w:tcPr>
            <w:tcW w:w="1307" w:type="dxa"/>
            <w:shd w:val="clear" w:color="auto" w:fill="F2F2F2" w:themeFill="background1" w:themeFillShade="F2"/>
          </w:tcPr>
          <w:p w14:paraId="6DDC760F" w14:textId="77777777" w:rsidR="007338A4" w:rsidRPr="00B83EF4" w:rsidRDefault="00DB2F2D" w:rsidP="00115F48">
            <w:pPr>
              <w:jc w:val="right"/>
              <w:rPr>
                <w:rFonts w:ascii="Arial" w:hAnsi="Arial" w:cs="Arial"/>
              </w:rPr>
            </w:pPr>
            <w:r w:rsidRPr="00B83EF4">
              <w:rPr>
                <w:rFonts w:ascii="Arial" w:hAnsi="Arial" w:cs="Arial"/>
              </w:rPr>
              <w:t>16</w:t>
            </w:r>
          </w:p>
        </w:tc>
      </w:tr>
      <w:tr w:rsidR="007338A4" w:rsidRPr="00B83EF4" w14:paraId="2A48BE64" w14:textId="77777777" w:rsidTr="00F149FA">
        <w:tc>
          <w:tcPr>
            <w:tcW w:w="8179" w:type="dxa"/>
            <w:shd w:val="clear" w:color="auto" w:fill="F2F2F2" w:themeFill="background1" w:themeFillShade="F2"/>
          </w:tcPr>
          <w:p w14:paraId="3DF932C3" w14:textId="77777777" w:rsidR="007338A4" w:rsidRPr="00B83EF4" w:rsidRDefault="007338A4" w:rsidP="00115F48">
            <w:pPr>
              <w:jc w:val="both"/>
              <w:rPr>
                <w:rFonts w:ascii="Arial" w:hAnsi="Arial" w:cs="Arial"/>
              </w:rPr>
            </w:pPr>
            <w:r w:rsidRPr="00B83EF4">
              <w:rPr>
                <w:rFonts w:ascii="Arial" w:hAnsi="Arial" w:cs="Arial"/>
              </w:rPr>
              <w:t>Liczba osób do 35 r. ż. korzystających z zasiłków op. społ.</w:t>
            </w:r>
          </w:p>
        </w:tc>
        <w:tc>
          <w:tcPr>
            <w:tcW w:w="1307" w:type="dxa"/>
            <w:shd w:val="clear" w:color="auto" w:fill="F2F2F2" w:themeFill="background1" w:themeFillShade="F2"/>
          </w:tcPr>
          <w:p w14:paraId="1C1D4765" w14:textId="77777777" w:rsidR="007338A4" w:rsidRPr="00B83EF4" w:rsidRDefault="00DB2F2D" w:rsidP="00115F48">
            <w:pPr>
              <w:jc w:val="right"/>
              <w:rPr>
                <w:rFonts w:ascii="Arial" w:hAnsi="Arial" w:cs="Arial"/>
              </w:rPr>
            </w:pPr>
            <w:r w:rsidRPr="00B83EF4">
              <w:rPr>
                <w:rFonts w:ascii="Arial" w:hAnsi="Arial" w:cs="Arial"/>
              </w:rPr>
              <w:t>23</w:t>
            </w:r>
          </w:p>
        </w:tc>
      </w:tr>
      <w:tr w:rsidR="007338A4" w:rsidRPr="00B83EF4" w14:paraId="48352885" w14:textId="77777777" w:rsidTr="00F149FA">
        <w:tc>
          <w:tcPr>
            <w:tcW w:w="8179" w:type="dxa"/>
            <w:shd w:val="clear" w:color="auto" w:fill="F2F2F2" w:themeFill="background1" w:themeFillShade="F2"/>
          </w:tcPr>
          <w:p w14:paraId="43BCCDDB" w14:textId="77777777" w:rsidR="007338A4" w:rsidRPr="00B83EF4" w:rsidRDefault="007338A4" w:rsidP="00115F48">
            <w:pPr>
              <w:jc w:val="both"/>
              <w:rPr>
                <w:rFonts w:ascii="Arial" w:hAnsi="Arial" w:cs="Arial"/>
              </w:rPr>
            </w:pPr>
            <w:r w:rsidRPr="00B83EF4">
              <w:rPr>
                <w:rFonts w:ascii="Arial" w:hAnsi="Arial" w:cs="Arial"/>
              </w:rPr>
              <w:t>Liczba osób z problemem alkoholowym korzystająca z działalności GKPA</w:t>
            </w:r>
          </w:p>
        </w:tc>
        <w:tc>
          <w:tcPr>
            <w:tcW w:w="1307" w:type="dxa"/>
            <w:shd w:val="clear" w:color="auto" w:fill="F2F2F2" w:themeFill="background1" w:themeFillShade="F2"/>
          </w:tcPr>
          <w:p w14:paraId="3D3227FF" w14:textId="77777777" w:rsidR="007338A4" w:rsidRPr="00B83EF4" w:rsidRDefault="00DB2F2D" w:rsidP="00115F48">
            <w:pPr>
              <w:jc w:val="right"/>
              <w:rPr>
                <w:rFonts w:ascii="Arial" w:hAnsi="Arial" w:cs="Arial"/>
              </w:rPr>
            </w:pPr>
            <w:r w:rsidRPr="00B83EF4">
              <w:rPr>
                <w:rFonts w:ascii="Arial" w:hAnsi="Arial" w:cs="Arial"/>
              </w:rPr>
              <w:t>0</w:t>
            </w:r>
          </w:p>
        </w:tc>
      </w:tr>
      <w:tr w:rsidR="007338A4" w:rsidRPr="00B83EF4" w14:paraId="50D171AF" w14:textId="77777777" w:rsidTr="00F149FA">
        <w:tc>
          <w:tcPr>
            <w:tcW w:w="8179" w:type="dxa"/>
            <w:shd w:val="clear" w:color="auto" w:fill="F2F2F2" w:themeFill="background1" w:themeFillShade="F2"/>
          </w:tcPr>
          <w:p w14:paraId="3A6049B6" w14:textId="77777777" w:rsidR="007338A4" w:rsidRPr="00B83EF4" w:rsidRDefault="007338A4" w:rsidP="00115F48">
            <w:pPr>
              <w:jc w:val="both"/>
              <w:rPr>
                <w:rFonts w:ascii="Arial" w:hAnsi="Arial" w:cs="Arial"/>
              </w:rPr>
            </w:pPr>
            <w:r w:rsidRPr="00B83EF4">
              <w:rPr>
                <w:rFonts w:ascii="Arial" w:hAnsi="Arial" w:cs="Arial"/>
              </w:rPr>
              <w:t>Liczba założonych niebieskich kart</w:t>
            </w:r>
          </w:p>
        </w:tc>
        <w:tc>
          <w:tcPr>
            <w:tcW w:w="1307" w:type="dxa"/>
            <w:shd w:val="clear" w:color="auto" w:fill="F2F2F2" w:themeFill="background1" w:themeFillShade="F2"/>
          </w:tcPr>
          <w:p w14:paraId="1AF8AB54" w14:textId="77777777" w:rsidR="007338A4" w:rsidRPr="00B83EF4" w:rsidRDefault="00DB2F2D" w:rsidP="00115F48">
            <w:pPr>
              <w:jc w:val="right"/>
              <w:rPr>
                <w:rFonts w:ascii="Arial" w:hAnsi="Arial" w:cs="Arial"/>
              </w:rPr>
            </w:pPr>
            <w:r w:rsidRPr="00B83EF4">
              <w:rPr>
                <w:rFonts w:ascii="Arial" w:hAnsi="Arial" w:cs="Arial"/>
              </w:rPr>
              <w:t>0</w:t>
            </w:r>
          </w:p>
        </w:tc>
      </w:tr>
      <w:tr w:rsidR="007338A4" w:rsidRPr="00B83EF4" w14:paraId="74391014" w14:textId="77777777" w:rsidTr="00F149FA">
        <w:tc>
          <w:tcPr>
            <w:tcW w:w="8179" w:type="dxa"/>
            <w:shd w:val="clear" w:color="auto" w:fill="F2F2F2" w:themeFill="background1" w:themeFillShade="F2"/>
          </w:tcPr>
          <w:p w14:paraId="0E031AF2" w14:textId="77777777" w:rsidR="007338A4" w:rsidRPr="00B83EF4" w:rsidRDefault="007338A4" w:rsidP="00115F48">
            <w:pPr>
              <w:jc w:val="both"/>
              <w:rPr>
                <w:rFonts w:ascii="Arial" w:hAnsi="Arial" w:cs="Arial"/>
              </w:rPr>
            </w:pPr>
            <w:r w:rsidRPr="00B83EF4">
              <w:rPr>
                <w:rFonts w:ascii="Arial" w:hAnsi="Arial" w:cs="Arial"/>
              </w:rPr>
              <w:t>Liczba osób niepełnosprawnych korzystających ze świadczeń OPS</w:t>
            </w:r>
          </w:p>
        </w:tc>
        <w:tc>
          <w:tcPr>
            <w:tcW w:w="1307" w:type="dxa"/>
            <w:shd w:val="clear" w:color="auto" w:fill="F2F2F2" w:themeFill="background1" w:themeFillShade="F2"/>
          </w:tcPr>
          <w:p w14:paraId="282D7D9F" w14:textId="77777777" w:rsidR="007338A4" w:rsidRPr="00B83EF4" w:rsidRDefault="00DB2F2D" w:rsidP="00115F48">
            <w:pPr>
              <w:jc w:val="right"/>
              <w:rPr>
                <w:rFonts w:ascii="Arial" w:hAnsi="Arial" w:cs="Arial"/>
              </w:rPr>
            </w:pPr>
            <w:r w:rsidRPr="00B83EF4">
              <w:rPr>
                <w:rFonts w:ascii="Arial" w:hAnsi="Arial" w:cs="Arial"/>
              </w:rPr>
              <w:t>4</w:t>
            </w:r>
          </w:p>
        </w:tc>
      </w:tr>
      <w:tr w:rsidR="007338A4" w:rsidRPr="00B83EF4" w14:paraId="6EF49AD6" w14:textId="77777777" w:rsidTr="00F149FA">
        <w:tc>
          <w:tcPr>
            <w:tcW w:w="8179" w:type="dxa"/>
            <w:shd w:val="clear" w:color="auto" w:fill="F2F2F2" w:themeFill="background1" w:themeFillShade="F2"/>
          </w:tcPr>
          <w:p w14:paraId="4C2ACEDE" w14:textId="77777777" w:rsidR="007338A4" w:rsidRPr="00B83EF4" w:rsidRDefault="007338A4" w:rsidP="00115F48">
            <w:pPr>
              <w:jc w:val="both"/>
              <w:rPr>
                <w:rFonts w:ascii="Arial" w:hAnsi="Arial" w:cs="Arial"/>
              </w:rPr>
            </w:pPr>
            <w:r w:rsidRPr="00B83EF4">
              <w:rPr>
                <w:rFonts w:ascii="Arial" w:hAnsi="Arial" w:cs="Arial"/>
              </w:rPr>
              <w:t>Liczba osób korzystających z programu "Pomoc państwa w zakresie dożywiania"</w:t>
            </w:r>
          </w:p>
        </w:tc>
        <w:tc>
          <w:tcPr>
            <w:tcW w:w="1307" w:type="dxa"/>
            <w:shd w:val="clear" w:color="auto" w:fill="F2F2F2" w:themeFill="background1" w:themeFillShade="F2"/>
          </w:tcPr>
          <w:p w14:paraId="214F0161" w14:textId="77777777" w:rsidR="007338A4" w:rsidRPr="00B83EF4" w:rsidRDefault="00DB2F2D" w:rsidP="00115F48">
            <w:pPr>
              <w:jc w:val="right"/>
              <w:rPr>
                <w:rFonts w:ascii="Arial" w:hAnsi="Arial" w:cs="Arial"/>
              </w:rPr>
            </w:pPr>
            <w:r w:rsidRPr="00B83EF4">
              <w:rPr>
                <w:rFonts w:ascii="Arial" w:hAnsi="Arial" w:cs="Arial"/>
              </w:rPr>
              <w:t>35</w:t>
            </w:r>
          </w:p>
        </w:tc>
      </w:tr>
      <w:tr w:rsidR="007338A4" w:rsidRPr="00B83EF4" w14:paraId="105BC717" w14:textId="77777777" w:rsidTr="00F149FA">
        <w:tc>
          <w:tcPr>
            <w:tcW w:w="8179" w:type="dxa"/>
            <w:shd w:val="clear" w:color="auto" w:fill="F2F2F2" w:themeFill="background1" w:themeFillShade="F2"/>
          </w:tcPr>
          <w:p w14:paraId="38E4F137" w14:textId="77777777" w:rsidR="007338A4" w:rsidRPr="00B83EF4" w:rsidRDefault="007338A4" w:rsidP="00115F48">
            <w:pPr>
              <w:jc w:val="both"/>
              <w:rPr>
                <w:rFonts w:ascii="Arial" w:hAnsi="Arial" w:cs="Arial"/>
              </w:rPr>
            </w:pPr>
            <w:r w:rsidRPr="00B83EF4">
              <w:rPr>
                <w:rFonts w:ascii="Arial" w:hAnsi="Arial" w:cs="Arial"/>
              </w:rPr>
              <w:t>Liczba osób korzystających z programu "Pomoc państwa w zakresie dożywiania" - dzieci do czasu rozpoczęcia nauki w szkole</w:t>
            </w:r>
          </w:p>
        </w:tc>
        <w:tc>
          <w:tcPr>
            <w:tcW w:w="1307" w:type="dxa"/>
            <w:shd w:val="clear" w:color="auto" w:fill="F2F2F2" w:themeFill="background1" w:themeFillShade="F2"/>
          </w:tcPr>
          <w:p w14:paraId="42068CFE" w14:textId="77777777" w:rsidR="007338A4" w:rsidRPr="00B83EF4" w:rsidRDefault="00DB2F2D" w:rsidP="00115F48">
            <w:pPr>
              <w:jc w:val="right"/>
              <w:rPr>
                <w:rFonts w:ascii="Arial" w:hAnsi="Arial" w:cs="Arial"/>
              </w:rPr>
            </w:pPr>
            <w:r w:rsidRPr="00B83EF4">
              <w:rPr>
                <w:rFonts w:ascii="Arial" w:hAnsi="Arial" w:cs="Arial"/>
              </w:rPr>
              <w:t>8</w:t>
            </w:r>
          </w:p>
        </w:tc>
      </w:tr>
      <w:tr w:rsidR="007338A4" w:rsidRPr="00B83EF4" w14:paraId="2B85D4CE" w14:textId="77777777" w:rsidTr="00F149FA">
        <w:tc>
          <w:tcPr>
            <w:tcW w:w="8179" w:type="dxa"/>
            <w:shd w:val="clear" w:color="auto" w:fill="F2F2F2" w:themeFill="background1" w:themeFillShade="F2"/>
          </w:tcPr>
          <w:p w14:paraId="2BF17687" w14:textId="77777777" w:rsidR="007338A4" w:rsidRPr="00B83EF4" w:rsidRDefault="007338A4" w:rsidP="00115F48">
            <w:pPr>
              <w:jc w:val="both"/>
              <w:rPr>
                <w:rFonts w:ascii="Arial" w:hAnsi="Arial" w:cs="Arial"/>
              </w:rPr>
            </w:pPr>
            <w:r w:rsidRPr="00B83EF4">
              <w:rPr>
                <w:rFonts w:ascii="Arial" w:hAnsi="Arial" w:cs="Arial"/>
              </w:rPr>
              <w:t>Liczba osób korzystających z programu "Pomoc państwa w zakresie dożywiania" - uczniowie do czasu ukończenia szkoły ponadgimnaz.</w:t>
            </w:r>
          </w:p>
        </w:tc>
        <w:tc>
          <w:tcPr>
            <w:tcW w:w="1307" w:type="dxa"/>
            <w:shd w:val="clear" w:color="auto" w:fill="F2F2F2" w:themeFill="background1" w:themeFillShade="F2"/>
          </w:tcPr>
          <w:p w14:paraId="695CE338" w14:textId="77777777" w:rsidR="007338A4" w:rsidRPr="00B83EF4" w:rsidRDefault="00DB2F2D" w:rsidP="00115F48">
            <w:pPr>
              <w:jc w:val="right"/>
              <w:rPr>
                <w:rFonts w:ascii="Arial" w:hAnsi="Arial" w:cs="Arial"/>
              </w:rPr>
            </w:pPr>
            <w:r w:rsidRPr="00B83EF4">
              <w:rPr>
                <w:rFonts w:ascii="Arial" w:hAnsi="Arial" w:cs="Arial"/>
              </w:rPr>
              <w:t>14</w:t>
            </w:r>
          </w:p>
        </w:tc>
      </w:tr>
      <w:tr w:rsidR="007338A4" w:rsidRPr="00B83EF4" w14:paraId="1EDFB316" w14:textId="77777777" w:rsidTr="00F149FA">
        <w:tc>
          <w:tcPr>
            <w:tcW w:w="8179" w:type="dxa"/>
            <w:shd w:val="clear" w:color="auto" w:fill="F2F2F2" w:themeFill="background1" w:themeFillShade="F2"/>
          </w:tcPr>
          <w:p w14:paraId="4841A72C" w14:textId="77777777" w:rsidR="007338A4" w:rsidRPr="00B83EF4" w:rsidRDefault="007338A4" w:rsidP="00115F48">
            <w:pPr>
              <w:jc w:val="both"/>
              <w:rPr>
                <w:rFonts w:ascii="Arial" w:hAnsi="Arial" w:cs="Arial"/>
              </w:rPr>
            </w:pPr>
            <w:r w:rsidRPr="00B83EF4">
              <w:rPr>
                <w:rFonts w:ascii="Arial" w:hAnsi="Arial" w:cs="Arial"/>
              </w:rPr>
              <w:t>Osoby dorosłe otrzymujące pomoc na podstawie art. 7 ustawy o pomocy społecznej</w:t>
            </w:r>
          </w:p>
        </w:tc>
        <w:tc>
          <w:tcPr>
            <w:tcW w:w="1307" w:type="dxa"/>
            <w:shd w:val="clear" w:color="auto" w:fill="F2F2F2" w:themeFill="background1" w:themeFillShade="F2"/>
          </w:tcPr>
          <w:p w14:paraId="19B70FA4" w14:textId="77777777" w:rsidR="007338A4" w:rsidRPr="00B83EF4" w:rsidRDefault="00DB2F2D" w:rsidP="00115F48">
            <w:pPr>
              <w:jc w:val="right"/>
              <w:rPr>
                <w:rFonts w:ascii="Arial" w:hAnsi="Arial" w:cs="Arial"/>
              </w:rPr>
            </w:pPr>
            <w:r w:rsidRPr="00B83EF4">
              <w:rPr>
                <w:rFonts w:ascii="Arial" w:hAnsi="Arial" w:cs="Arial"/>
              </w:rPr>
              <w:t>13</w:t>
            </w:r>
          </w:p>
        </w:tc>
      </w:tr>
      <w:tr w:rsidR="007338A4" w:rsidRPr="00B83EF4" w14:paraId="08B7AB05" w14:textId="77777777" w:rsidTr="00F149FA">
        <w:tc>
          <w:tcPr>
            <w:tcW w:w="8179" w:type="dxa"/>
            <w:shd w:val="clear" w:color="auto" w:fill="F2F2F2" w:themeFill="background1" w:themeFillShade="F2"/>
          </w:tcPr>
          <w:p w14:paraId="06E628CA" w14:textId="77777777" w:rsidR="007338A4" w:rsidRPr="00B83EF4" w:rsidRDefault="007338A4" w:rsidP="00115F48">
            <w:pPr>
              <w:jc w:val="both"/>
              <w:rPr>
                <w:rFonts w:ascii="Arial" w:hAnsi="Arial" w:cs="Arial"/>
              </w:rPr>
            </w:pPr>
            <w:r w:rsidRPr="00B83EF4">
              <w:rPr>
                <w:rFonts w:ascii="Arial" w:hAnsi="Arial" w:cs="Arial"/>
              </w:rPr>
              <w:t>Liczba osób bezrobotnych</w:t>
            </w:r>
          </w:p>
        </w:tc>
        <w:tc>
          <w:tcPr>
            <w:tcW w:w="1307" w:type="dxa"/>
            <w:shd w:val="clear" w:color="auto" w:fill="F2F2F2" w:themeFill="background1" w:themeFillShade="F2"/>
          </w:tcPr>
          <w:p w14:paraId="46B78009" w14:textId="77777777" w:rsidR="007338A4" w:rsidRPr="00B83EF4" w:rsidRDefault="00DB2F2D" w:rsidP="00115F48">
            <w:pPr>
              <w:jc w:val="right"/>
              <w:rPr>
                <w:rFonts w:ascii="Arial" w:hAnsi="Arial" w:cs="Arial"/>
              </w:rPr>
            </w:pPr>
            <w:r w:rsidRPr="00B83EF4">
              <w:rPr>
                <w:rFonts w:ascii="Arial" w:hAnsi="Arial" w:cs="Arial"/>
              </w:rPr>
              <w:t>10</w:t>
            </w:r>
          </w:p>
        </w:tc>
      </w:tr>
      <w:tr w:rsidR="007338A4" w:rsidRPr="00B83EF4" w14:paraId="1193C540" w14:textId="77777777" w:rsidTr="00F149FA">
        <w:tc>
          <w:tcPr>
            <w:tcW w:w="8179" w:type="dxa"/>
            <w:shd w:val="clear" w:color="auto" w:fill="F2F2F2" w:themeFill="background1" w:themeFillShade="F2"/>
          </w:tcPr>
          <w:p w14:paraId="092898D1" w14:textId="77777777" w:rsidR="007338A4" w:rsidRPr="00B83EF4" w:rsidRDefault="007338A4" w:rsidP="00115F48">
            <w:pPr>
              <w:jc w:val="both"/>
              <w:rPr>
                <w:rFonts w:ascii="Arial" w:hAnsi="Arial" w:cs="Arial"/>
              </w:rPr>
            </w:pPr>
            <w:r w:rsidRPr="00B83EF4">
              <w:rPr>
                <w:rFonts w:ascii="Arial" w:hAnsi="Arial" w:cs="Arial"/>
              </w:rPr>
              <w:t>Liczba osób długotrwale bezrobotnych</w:t>
            </w:r>
          </w:p>
        </w:tc>
        <w:tc>
          <w:tcPr>
            <w:tcW w:w="1307" w:type="dxa"/>
            <w:shd w:val="clear" w:color="auto" w:fill="F2F2F2" w:themeFill="background1" w:themeFillShade="F2"/>
          </w:tcPr>
          <w:p w14:paraId="757B2DAA" w14:textId="77777777" w:rsidR="007338A4" w:rsidRPr="00B83EF4" w:rsidRDefault="00DA2FC8" w:rsidP="00115F48">
            <w:pPr>
              <w:jc w:val="right"/>
              <w:rPr>
                <w:rFonts w:ascii="Arial" w:hAnsi="Arial" w:cs="Arial"/>
              </w:rPr>
            </w:pPr>
            <w:r w:rsidRPr="00B83EF4">
              <w:rPr>
                <w:rFonts w:ascii="Arial" w:hAnsi="Arial" w:cs="Arial"/>
              </w:rPr>
              <w:t>5</w:t>
            </w:r>
          </w:p>
        </w:tc>
      </w:tr>
      <w:tr w:rsidR="007338A4" w:rsidRPr="00B83EF4" w14:paraId="38153573" w14:textId="77777777" w:rsidTr="00F149FA">
        <w:tc>
          <w:tcPr>
            <w:tcW w:w="8179" w:type="dxa"/>
            <w:shd w:val="clear" w:color="auto" w:fill="F2F2F2" w:themeFill="background1" w:themeFillShade="F2"/>
          </w:tcPr>
          <w:p w14:paraId="6D02F0B4" w14:textId="77777777" w:rsidR="007338A4" w:rsidRPr="00B83EF4" w:rsidRDefault="007338A4" w:rsidP="00115F48">
            <w:pPr>
              <w:jc w:val="both"/>
              <w:rPr>
                <w:rFonts w:ascii="Arial" w:hAnsi="Arial" w:cs="Arial"/>
              </w:rPr>
            </w:pPr>
            <w:r w:rsidRPr="00B83EF4">
              <w:rPr>
                <w:rFonts w:ascii="Arial" w:hAnsi="Arial" w:cs="Arial"/>
              </w:rPr>
              <w:t>Liczba osób</w:t>
            </w:r>
            <w:r w:rsidR="00DB2F2D" w:rsidRPr="00B83EF4">
              <w:rPr>
                <w:rFonts w:ascii="Arial" w:hAnsi="Arial" w:cs="Arial"/>
              </w:rPr>
              <w:t xml:space="preserve"> długotrwale</w:t>
            </w:r>
            <w:r w:rsidRPr="00B83EF4">
              <w:rPr>
                <w:rFonts w:ascii="Arial" w:hAnsi="Arial" w:cs="Arial"/>
              </w:rPr>
              <w:t xml:space="preserve"> bezrobotnych poniżej 35 r.ż.</w:t>
            </w:r>
          </w:p>
        </w:tc>
        <w:tc>
          <w:tcPr>
            <w:tcW w:w="1307" w:type="dxa"/>
            <w:shd w:val="clear" w:color="auto" w:fill="F2F2F2" w:themeFill="background1" w:themeFillShade="F2"/>
          </w:tcPr>
          <w:p w14:paraId="24D91C08" w14:textId="77777777" w:rsidR="007338A4" w:rsidRPr="00B83EF4" w:rsidRDefault="00DB2F2D" w:rsidP="00115F48">
            <w:pPr>
              <w:jc w:val="right"/>
              <w:rPr>
                <w:rFonts w:ascii="Arial" w:hAnsi="Arial" w:cs="Arial"/>
              </w:rPr>
            </w:pPr>
            <w:r w:rsidRPr="00B83EF4">
              <w:rPr>
                <w:rFonts w:ascii="Arial" w:hAnsi="Arial" w:cs="Arial"/>
              </w:rPr>
              <w:t>4</w:t>
            </w:r>
          </w:p>
        </w:tc>
      </w:tr>
      <w:tr w:rsidR="007338A4" w:rsidRPr="00B83EF4" w14:paraId="2B3BC669" w14:textId="77777777" w:rsidTr="00F149FA">
        <w:tc>
          <w:tcPr>
            <w:tcW w:w="8179" w:type="dxa"/>
            <w:shd w:val="clear" w:color="auto" w:fill="F2F2F2" w:themeFill="background1" w:themeFillShade="F2"/>
          </w:tcPr>
          <w:p w14:paraId="20B04EC0" w14:textId="77777777" w:rsidR="007338A4" w:rsidRPr="00B83EF4" w:rsidRDefault="007338A4" w:rsidP="00115F48">
            <w:pPr>
              <w:jc w:val="both"/>
              <w:rPr>
                <w:rFonts w:ascii="Arial" w:hAnsi="Arial" w:cs="Arial"/>
              </w:rPr>
            </w:pPr>
            <w:r w:rsidRPr="00B83EF4">
              <w:rPr>
                <w:rFonts w:ascii="Arial" w:hAnsi="Arial" w:cs="Arial"/>
              </w:rPr>
              <w:t>Liczba osób długotrwale bezrobotnych z wykształceniem podstawowym i niepełnym podstawowym</w:t>
            </w:r>
          </w:p>
        </w:tc>
        <w:tc>
          <w:tcPr>
            <w:tcW w:w="1307" w:type="dxa"/>
            <w:shd w:val="clear" w:color="auto" w:fill="F2F2F2" w:themeFill="background1" w:themeFillShade="F2"/>
          </w:tcPr>
          <w:p w14:paraId="26C9EAA7" w14:textId="77777777" w:rsidR="007338A4" w:rsidRPr="00B83EF4" w:rsidRDefault="00DB2F2D" w:rsidP="00115F48">
            <w:pPr>
              <w:jc w:val="right"/>
              <w:rPr>
                <w:rFonts w:ascii="Arial" w:hAnsi="Arial" w:cs="Arial"/>
              </w:rPr>
            </w:pPr>
            <w:r w:rsidRPr="00B83EF4">
              <w:rPr>
                <w:rFonts w:ascii="Arial" w:hAnsi="Arial" w:cs="Arial"/>
              </w:rPr>
              <w:t>2</w:t>
            </w:r>
          </w:p>
        </w:tc>
      </w:tr>
      <w:tr w:rsidR="007338A4" w:rsidRPr="00B83EF4" w14:paraId="6BAABC19" w14:textId="77777777" w:rsidTr="00F149FA">
        <w:tc>
          <w:tcPr>
            <w:tcW w:w="8179" w:type="dxa"/>
            <w:shd w:val="clear" w:color="auto" w:fill="F2F2F2" w:themeFill="background1" w:themeFillShade="F2"/>
          </w:tcPr>
          <w:p w14:paraId="2F377766" w14:textId="77777777" w:rsidR="007338A4" w:rsidRPr="00B83EF4" w:rsidRDefault="007338A4" w:rsidP="00115F48">
            <w:pPr>
              <w:jc w:val="both"/>
              <w:rPr>
                <w:rFonts w:ascii="Arial" w:hAnsi="Arial" w:cs="Arial"/>
              </w:rPr>
            </w:pPr>
            <w:r w:rsidRPr="00B83EF4">
              <w:rPr>
                <w:rFonts w:ascii="Arial" w:hAnsi="Arial" w:cs="Arial"/>
              </w:rPr>
              <w:t>Liczba kobiet długotrwale bezrobotnych</w:t>
            </w:r>
          </w:p>
        </w:tc>
        <w:tc>
          <w:tcPr>
            <w:tcW w:w="1307" w:type="dxa"/>
            <w:shd w:val="clear" w:color="auto" w:fill="F2F2F2" w:themeFill="background1" w:themeFillShade="F2"/>
          </w:tcPr>
          <w:p w14:paraId="7DEC41F1" w14:textId="77777777" w:rsidR="007338A4" w:rsidRPr="00B83EF4" w:rsidRDefault="00DA2FC8" w:rsidP="00115F48">
            <w:pPr>
              <w:jc w:val="right"/>
              <w:rPr>
                <w:rFonts w:ascii="Arial" w:hAnsi="Arial" w:cs="Arial"/>
              </w:rPr>
            </w:pPr>
            <w:r w:rsidRPr="00B83EF4">
              <w:rPr>
                <w:rFonts w:ascii="Arial" w:hAnsi="Arial" w:cs="Arial"/>
              </w:rPr>
              <w:t>4</w:t>
            </w:r>
          </w:p>
        </w:tc>
      </w:tr>
      <w:tr w:rsidR="007338A4" w:rsidRPr="00B83EF4" w14:paraId="752396C7" w14:textId="77777777" w:rsidTr="00F149FA">
        <w:tc>
          <w:tcPr>
            <w:tcW w:w="8179" w:type="dxa"/>
            <w:shd w:val="clear" w:color="auto" w:fill="F2F2F2" w:themeFill="background1" w:themeFillShade="F2"/>
          </w:tcPr>
          <w:p w14:paraId="0FFF0D89" w14:textId="77777777" w:rsidR="007338A4" w:rsidRPr="00B83EF4" w:rsidRDefault="007338A4" w:rsidP="00115F48">
            <w:pPr>
              <w:jc w:val="both"/>
              <w:rPr>
                <w:rFonts w:ascii="Arial" w:hAnsi="Arial" w:cs="Arial"/>
              </w:rPr>
            </w:pPr>
            <w:r w:rsidRPr="00B83EF4">
              <w:rPr>
                <w:rFonts w:ascii="Arial" w:hAnsi="Arial" w:cs="Arial"/>
              </w:rPr>
              <w:t>Liczba osób prowadzących działalność gospodarczą</w:t>
            </w:r>
          </w:p>
        </w:tc>
        <w:tc>
          <w:tcPr>
            <w:tcW w:w="1307" w:type="dxa"/>
            <w:shd w:val="clear" w:color="auto" w:fill="F2F2F2" w:themeFill="background1" w:themeFillShade="F2"/>
          </w:tcPr>
          <w:p w14:paraId="46B6FD63" w14:textId="77777777" w:rsidR="007338A4" w:rsidRPr="00B83EF4" w:rsidRDefault="00DA2FC8" w:rsidP="00115F48">
            <w:pPr>
              <w:jc w:val="right"/>
              <w:rPr>
                <w:rFonts w:ascii="Arial" w:hAnsi="Arial" w:cs="Arial"/>
              </w:rPr>
            </w:pPr>
            <w:r w:rsidRPr="00B83EF4">
              <w:rPr>
                <w:rFonts w:ascii="Arial" w:hAnsi="Arial" w:cs="Arial"/>
              </w:rPr>
              <w:t>0</w:t>
            </w:r>
          </w:p>
        </w:tc>
      </w:tr>
      <w:tr w:rsidR="007338A4" w:rsidRPr="00B83EF4" w14:paraId="30009219" w14:textId="77777777" w:rsidTr="00F149FA">
        <w:tc>
          <w:tcPr>
            <w:tcW w:w="8179" w:type="dxa"/>
            <w:shd w:val="clear" w:color="auto" w:fill="F2F2F2" w:themeFill="background1" w:themeFillShade="F2"/>
          </w:tcPr>
          <w:p w14:paraId="715C4BFF" w14:textId="77777777" w:rsidR="007338A4" w:rsidRPr="00B83EF4" w:rsidRDefault="007338A4" w:rsidP="00115F48">
            <w:pPr>
              <w:jc w:val="both"/>
              <w:rPr>
                <w:rFonts w:ascii="Arial" w:hAnsi="Arial" w:cs="Arial"/>
              </w:rPr>
            </w:pPr>
            <w:r w:rsidRPr="00B83EF4">
              <w:rPr>
                <w:rFonts w:ascii="Arial" w:hAnsi="Arial" w:cs="Arial"/>
              </w:rPr>
              <w:t>Liczba zarejestrowanych podmiotów gospodarki narodowej ( w systemie REGON)</w:t>
            </w:r>
          </w:p>
        </w:tc>
        <w:tc>
          <w:tcPr>
            <w:tcW w:w="1307" w:type="dxa"/>
            <w:shd w:val="clear" w:color="auto" w:fill="F2F2F2" w:themeFill="background1" w:themeFillShade="F2"/>
          </w:tcPr>
          <w:p w14:paraId="7CDC71A4" w14:textId="77777777" w:rsidR="007338A4" w:rsidRPr="00B83EF4" w:rsidRDefault="00DA2FC8" w:rsidP="00115F48">
            <w:pPr>
              <w:jc w:val="right"/>
              <w:rPr>
                <w:rFonts w:ascii="Arial" w:hAnsi="Arial" w:cs="Arial"/>
              </w:rPr>
            </w:pPr>
            <w:r w:rsidRPr="00B83EF4">
              <w:rPr>
                <w:rFonts w:ascii="Arial" w:hAnsi="Arial" w:cs="Arial"/>
              </w:rPr>
              <w:t>1</w:t>
            </w:r>
          </w:p>
        </w:tc>
      </w:tr>
      <w:tr w:rsidR="007338A4" w:rsidRPr="00B83EF4" w14:paraId="107DA1A8" w14:textId="77777777" w:rsidTr="00F149FA">
        <w:tc>
          <w:tcPr>
            <w:tcW w:w="8179" w:type="dxa"/>
            <w:shd w:val="clear" w:color="auto" w:fill="A6A6A6" w:themeFill="background1" w:themeFillShade="A6"/>
          </w:tcPr>
          <w:p w14:paraId="20F183C1" w14:textId="77777777" w:rsidR="007338A4" w:rsidRPr="00B83EF4" w:rsidRDefault="007338A4" w:rsidP="00115F48">
            <w:pPr>
              <w:jc w:val="both"/>
              <w:rPr>
                <w:rFonts w:ascii="Arial" w:hAnsi="Arial" w:cs="Arial"/>
              </w:rPr>
            </w:pPr>
            <w:r w:rsidRPr="00B83EF4">
              <w:rPr>
                <w:rFonts w:ascii="Arial" w:hAnsi="Arial" w:cs="Arial"/>
              </w:rPr>
              <w:t>Liczba zabytków</w:t>
            </w:r>
          </w:p>
        </w:tc>
        <w:tc>
          <w:tcPr>
            <w:tcW w:w="1307" w:type="dxa"/>
            <w:shd w:val="clear" w:color="auto" w:fill="A6A6A6" w:themeFill="background1" w:themeFillShade="A6"/>
          </w:tcPr>
          <w:p w14:paraId="6C583F34" w14:textId="77777777" w:rsidR="007338A4" w:rsidRPr="00B83EF4" w:rsidRDefault="00DA2FC8" w:rsidP="00115F48">
            <w:pPr>
              <w:jc w:val="right"/>
              <w:rPr>
                <w:rFonts w:ascii="Arial" w:hAnsi="Arial" w:cs="Arial"/>
              </w:rPr>
            </w:pPr>
            <w:r w:rsidRPr="00B83EF4">
              <w:rPr>
                <w:rFonts w:ascii="Arial" w:hAnsi="Arial" w:cs="Arial"/>
              </w:rPr>
              <w:t>0</w:t>
            </w:r>
          </w:p>
        </w:tc>
      </w:tr>
      <w:tr w:rsidR="007338A4" w:rsidRPr="00B83EF4" w14:paraId="4136CA4D" w14:textId="77777777" w:rsidTr="00F149FA">
        <w:tc>
          <w:tcPr>
            <w:tcW w:w="8179" w:type="dxa"/>
            <w:shd w:val="clear" w:color="auto" w:fill="A6A6A6" w:themeFill="background1" w:themeFillShade="A6"/>
          </w:tcPr>
          <w:p w14:paraId="3EAF75EF" w14:textId="77777777" w:rsidR="007338A4" w:rsidRPr="00B83EF4" w:rsidRDefault="007338A4" w:rsidP="00115F48">
            <w:pPr>
              <w:jc w:val="both"/>
              <w:rPr>
                <w:rFonts w:ascii="Arial" w:hAnsi="Arial" w:cs="Arial"/>
              </w:rPr>
            </w:pPr>
            <w:r w:rsidRPr="00B83EF4">
              <w:rPr>
                <w:rFonts w:ascii="Arial" w:hAnsi="Arial" w:cs="Arial"/>
              </w:rPr>
              <w:t>Liczba czynnych obiektów użyteczności publicznej  (biblioteka, GCISiP,  świetlice, place zabaw, place integracyjne)</w:t>
            </w:r>
          </w:p>
        </w:tc>
        <w:tc>
          <w:tcPr>
            <w:tcW w:w="1307" w:type="dxa"/>
            <w:shd w:val="clear" w:color="auto" w:fill="A6A6A6" w:themeFill="background1" w:themeFillShade="A6"/>
          </w:tcPr>
          <w:p w14:paraId="6C4C2BBC" w14:textId="77777777" w:rsidR="007338A4" w:rsidRPr="00B83EF4" w:rsidRDefault="00DA2FC8" w:rsidP="00115F48">
            <w:pPr>
              <w:jc w:val="right"/>
              <w:rPr>
                <w:rFonts w:ascii="Arial" w:hAnsi="Arial" w:cs="Arial"/>
              </w:rPr>
            </w:pPr>
            <w:r w:rsidRPr="00B83EF4">
              <w:rPr>
                <w:rFonts w:ascii="Arial" w:hAnsi="Arial" w:cs="Arial"/>
              </w:rPr>
              <w:t>1</w:t>
            </w:r>
          </w:p>
        </w:tc>
      </w:tr>
      <w:tr w:rsidR="007338A4" w:rsidRPr="00B83EF4" w14:paraId="5F3C9BE5" w14:textId="77777777" w:rsidTr="00F149FA">
        <w:tc>
          <w:tcPr>
            <w:tcW w:w="8179" w:type="dxa"/>
            <w:shd w:val="clear" w:color="auto" w:fill="A6A6A6" w:themeFill="background1" w:themeFillShade="A6"/>
          </w:tcPr>
          <w:p w14:paraId="6DFBC150" w14:textId="77777777" w:rsidR="007338A4" w:rsidRPr="00B83EF4" w:rsidRDefault="007338A4" w:rsidP="00115F48">
            <w:pPr>
              <w:jc w:val="both"/>
              <w:rPr>
                <w:rFonts w:ascii="Arial" w:hAnsi="Arial" w:cs="Arial"/>
              </w:rPr>
            </w:pPr>
            <w:r w:rsidRPr="00B83EF4">
              <w:rPr>
                <w:rFonts w:ascii="Arial" w:hAnsi="Arial" w:cs="Arial"/>
              </w:rPr>
              <w:t>Ilość aktywnych punktów poboru gazu (stan na 31.12.2017 r.)</w:t>
            </w:r>
          </w:p>
        </w:tc>
        <w:tc>
          <w:tcPr>
            <w:tcW w:w="1307" w:type="dxa"/>
            <w:shd w:val="clear" w:color="auto" w:fill="A6A6A6" w:themeFill="background1" w:themeFillShade="A6"/>
          </w:tcPr>
          <w:p w14:paraId="6E3415FE" w14:textId="77777777" w:rsidR="007338A4" w:rsidRPr="00B83EF4" w:rsidRDefault="00DA2FC8" w:rsidP="00115F48">
            <w:pPr>
              <w:jc w:val="right"/>
              <w:rPr>
                <w:rFonts w:ascii="Arial" w:hAnsi="Arial" w:cs="Arial"/>
              </w:rPr>
            </w:pPr>
            <w:r w:rsidRPr="00B83EF4">
              <w:rPr>
                <w:rFonts w:ascii="Arial" w:hAnsi="Arial" w:cs="Arial"/>
              </w:rPr>
              <w:t>1</w:t>
            </w:r>
          </w:p>
        </w:tc>
      </w:tr>
      <w:tr w:rsidR="007338A4" w:rsidRPr="00B83EF4" w14:paraId="54FE327A" w14:textId="77777777" w:rsidTr="00F149FA">
        <w:tc>
          <w:tcPr>
            <w:tcW w:w="8179" w:type="dxa"/>
            <w:shd w:val="clear" w:color="auto" w:fill="A6A6A6" w:themeFill="background1" w:themeFillShade="A6"/>
          </w:tcPr>
          <w:p w14:paraId="33358C50" w14:textId="77777777" w:rsidR="007338A4" w:rsidRPr="00B83EF4" w:rsidRDefault="007338A4" w:rsidP="00115F48">
            <w:pPr>
              <w:jc w:val="both"/>
              <w:rPr>
                <w:rFonts w:ascii="Arial" w:hAnsi="Arial" w:cs="Arial"/>
              </w:rPr>
            </w:pPr>
            <w:r w:rsidRPr="00B83EF4">
              <w:rPr>
                <w:rFonts w:ascii="Arial" w:hAnsi="Arial" w:cs="Arial"/>
              </w:rPr>
              <w:t>Liczba budynków w zasobie mieszkaniowym Gminy</w:t>
            </w:r>
          </w:p>
        </w:tc>
        <w:tc>
          <w:tcPr>
            <w:tcW w:w="1307" w:type="dxa"/>
            <w:shd w:val="clear" w:color="auto" w:fill="A6A6A6" w:themeFill="background1" w:themeFillShade="A6"/>
          </w:tcPr>
          <w:p w14:paraId="2854B706" w14:textId="77777777" w:rsidR="007338A4" w:rsidRPr="00B83EF4" w:rsidRDefault="00DB2F2D" w:rsidP="00115F48">
            <w:pPr>
              <w:jc w:val="right"/>
              <w:rPr>
                <w:rFonts w:ascii="Arial" w:hAnsi="Arial" w:cs="Arial"/>
              </w:rPr>
            </w:pPr>
            <w:r w:rsidRPr="00B83EF4">
              <w:rPr>
                <w:rFonts w:ascii="Arial" w:hAnsi="Arial" w:cs="Arial"/>
              </w:rPr>
              <w:t>1</w:t>
            </w:r>
          </w:p>
        </w:tc>
      </w:tr>
      <w:tr w:rsidR="007338A4" w:rsidRPr="00B83EF4" w14:paraId="06639396" w14:textId="77777777" w:rsidTr="00F149FA">
        <w:tc>
          <w:tcPr>
            <w:tcW w:w="8179" w:type="dxa"/>
            <w:shd w:val="clear" w:color="auto" w:fill="A6A6A6" w:themeFill="background1" w:themeFillShade="A6"/>
          </w:tcPr>
          <w:p w14:paraId="36E34F3B" w14:textId="77777777" w:rsidR="007338A4" w:rsidRPr="00B83EF4" w:rsidRDefault="007338A4" w:rsidP="00115F48">
            <w:pPr>
              <w:jc w:val="both"/>
              <w:rPr>
                <w:rFonts w:ascii="Arial" w:hAnsi="Arial" w:cs="Arial"/>
              </w:rPr>
            </w:pPr>
            <w:r w:rsidRPr="00B83EF4">
              <w:rPr>
                <w:rFonts w:ascii="Arial" w:hAnsi="Arial" w:cs="Arial"/>
              </w:rPr>
              <w:t>Liczba  lokali wchodzących w skład zasobu mieszkaniowego gminy</w:t>
            </w:r>
          </w:p>
        </w:tc>
        <w:tc>
          <w:tcPr>
            <w:tcW w:w="1307" w:type="dxa"/>
            <w:shd w:val="clear" w:color="auto" w:fill="A6A6A6" w:themeFill="background1" w:themeFillShade="A6"/>
          </w:tcPr>
          <w:p w14:paraId="49636D44" w14:textId="77777777" w:rsidR="007338A4" w:rsidRPr="00B83EF4" w:rsidRDefault="00DB2F2D" w:rsidP="00115F48">
            <w:pPr>
              <w:jc w:val="right"/>
              <w:rPr>
                <w:rFonts w:ascii="Arial" w:hAnsi="Arial" w:cs="Arial"/>
              </w:rPr>
            </w:pPr>
            <w:r w:rsidRPr="00B83EF4">
              <w:rPr>
                <w:rFonts w:ascii="Arial" w:hAnsi="Arial" w:cs="Arial"/>
              </w:rPr>
              <w:t>1</w:t>
            </w:r>
          </w:p>
        </w:tc>
      </w:tr>
    </w:tbl>
    <w:p w14:paraId="352198B7" w14:textId="77777777" w:rsidR="00DF0761" w:rsidRPr="00B83EF4" w:rsidRDefault="00DF0761" w:rsidP="00DF0761">
      <w:pPr>
        <w:spacing w:after="0"/>
        <w:jc w:val="both"/>
        <w:rPr>
          <w:rFonts w:ascii="Arial" w:hAnsi="Arial" w:cs="Arial"/>
          <w:i/>
        </w:rPr>
      </w:pPr>
      <w:r w:rsidRPr="00B83EF4">
        <w:rPr>
          <w:rFonts w:ascii="Arial" w:hAnsi="Arial" w:cs="Arial"/>
          <w:i/>
        </w:rPr>
        <w:t>Źródło: UG Dolice.</w:t>
      </w:r>
    </w:p>
    <w:p w14:paraId="64EC794C" w14:textId="77777777" w:rsidR="00DF0761" w:rsidRPr="00B83EF4" w:rsidRDefault="00DF0761" w:rsidP="00C6465E">
      <w:pPr>
        <w:spacing w:after="0"/>
        <w:jc w:val="both"/>
        <w:rPr>
          <w:rFonts w:ascii="Arial" w:hAnsi="Arial" w:cs="Arial"/>
        </w:rPr>
      </w:pPr>
    </w:p>
    <w:p w14:paraId="5EF64A20" w14:textId="77777777" w:rsidR="00C6465E" w:rsidRPr="00F149FA" w:rsidRDefault="00C6465E" w:rsidP="00C6465E">
      <w:pPr>
        <w:spacing w:after="0"/>
        <w:jc w:val="both"/>
        <w:rPr>
          <w:rFonts w:ascii="Arial" w:hAnsi="Arial" w:cs="Arial"/>
          <w:b/>
        </w:rPr>
      </w:pPr>
      <w:r w:rsidRPr="00F149FA">
        <w:rPr>
          <w:rFonts w:ascii="Arial" w:hAnsi="Arial" w:cs="Arial"/>
          <w:b/>
        </w:rPr>
        <w:t>Problemy</w:t>
      </w:r>
    </w:p>
    <w:p w14:paraId="29868E95" w14:textId="77777777" w:rsidR="00C6465E" w:rsidRPr="00B83EF4" w:rsidRDefault="006624BE" w:rsidP="00C6465E">
      <w:pPr>
        <w:spacing w:after="0"/>
        <w:jc w:val="both"/>
        <w:rPr>
          <w:rFonts w:ascii="Arial" w:hAnsi="Arial" w:cs="Arial"/>
        </w:rPr>
      </w:pPr>
      <w:r w:rsidRPr="00B83EF4">
        <w:rPr>
          <w:rFonts w:ascii="Arial" w:hAnsi="Arial" w:cs="Arial"/>
        </w:rPr>
        <w:t>Fatalny stan drogi (nieutwardzona).</w:t>
      </w:r>
    </w:p>
    <w:p w14:paraId="2A18C59E" w14:textId="77777777" w:rsidR="006624BE" w:rsidRPr="00B83EF4" w:rsidRDefault="006624BE" w:rsidP="00C6465E">
      <w:pPr>
        <w:spacing w:after="0"/>
        <w:jc w:val="both"/>
        <w:rPr>
          <w:rFonts w:ascii="Arial" w:hAnsi="Arial" w:cs="Arial"/>
        </w:rPr>
      </w:pPr>
      <w:r w:rsidRPr="00B83EF4">
        <w:rPr>
          <w:rFonts w:ascii="Arial" w:hAnsi="Arial" w:cs="Arial"/>
        </w:rPr>
        <w:t>Brak kanalizacji.</w:t>
      </w:r>
    </w:p>
    <w:p w14:paraId="13620FEC" w14:textId="77777777" w:rsidR="006624BE" w:rsidRPr="00B83EF4" w:rsidRDefault="006624BE" w:rsidP="00C6465E">
      <w:pPr>
        <w:spacing w:after="0"/>
        <w:jc w:val="both"/>
        <w:rPr>
          <w:rFonts w:ascii="Arial" w:hAnsi="Arial" w:cs="Arial"/>
        </w:rPr>
      </w:pPr>
      <w:r w:rsidRPr="00B83EF4">
        <w:rPr>
          <w:rFonts w:ascii="Arial" w:hAnsi="Arial" w:cs="Arial"/>
        </w:rPr>
        <w:t>Brak chodników.</w:t>
      </w:r>
    </w:p>
    <w:p w14:paraId="34099C30" w14:textId="77777777" w:rsidR="006624BE" w:rsidRPr="00B83EF4" w:rsidRDefault="006624BE" w:rsidP="00C6465E">
      <w:pPr>
        <w:spacing w:after="0"/>
        <w:jc w:val="both"/>
        <w:rPr>
          <w:rFonts w:ascii="Arial" w:hAnsi="Arial" w:cs="Arial"/>
        </w:rPr>
      </w:pPr>
      <w:r w:rsidRPr="00B83EF4">
        <w:rPr>
          <w:rFonts w:ascii="Arial" w:hAnsi="Arial" w:cs="Arial"/>
        </w:rPr>
        <w:t>Brak transportu zbiorowego.</w:t>
      </w:r>
    </w:p>
    <w:p w14:paraId="6FB9B3E7" w14:textId="77777777" w:rsidR="006624BE" w:rsidRPr="00B83EF4" w:rsidRDefault="006624BE" w:rsidP="00C6465E">
      <w:pPr>
        <w:spacing w:after="0"/>
        <w:jc w:val="both"/>
        <w:rPr>
          <w:rFonts w:ascii="Arial" w:hAnsi="Arial" w:cs="Arial"/>
        </w:rPr>
      </w:pPr>
      <w:r w:rsidRPr="00B83EF4">
        <w:rPr>
          <w:rFonts w:ascii="Arial" w:hAnsi="Arial" w:cs="Arial"/>
        </w:rPr>
        <w:t>Brak świetlicy.</w:t>
      </w:r>
    </w:p>
    <w:p w14:paraId="42379649" w14:textId="77777777" w:rsidR="006624BE" w:rsidRPr="00B83EF4" w:rsidRDefault="006624BE" w:rsidP="00C6465E">
      <w:pPr>
        <w:spacing w:after="0"/>
        <w:jc w:val="both"/>
        <w:rPr>
          <w:rFonts w:ascii="Arial" w:hAnsi="Arial" w:cs="Arial"/>
        </w:rPr>
      </w:pPr>
      <w:r w:rsidRPr="00B83EF4">
        <w:rPr>
          <w:rFonts w:ascii="Arial" w:hAnsi="Arial" w:cs="Arial"/>
        </w:rPr>
        <w:t>Brak wolnych terenów gminnych.</w:t>
      </w:r>
    </w:p>
    <w:p w14:paraId="698D419D" w14:textId="77777777" w:rsidR="006624BE" w:rsidRPr="00B83EF4" w:rsidRDefault="006624BE" w:rsidP="00C6465E">
      <w:pPr>
        <w:spacing w:after="0"/>
        <w:jc w:val="both"/>
        <w:rPr>
          <w:rFonts w:ascii="Arial" w:hAnsi="Arial" w:cs="Arial"/>
        </w:rPr>
      </w:pPr>
      <w:r w:rsidRPr="00B83EF4">
        <w:rPr>
          <w:rFonts w:ascii="Arial" w:hAnsi="Arial" w:cs="Arial"/>
        </w:rPr>
        <w:t>Jezioro wymaga oczyszczenia</w:t>
      </w:r>
      <w:r w:rsidR="005B1B36" w:rsidRPr="00B83EF4">
        <w:rPr>
          <w:rFonts w:ascii="Arial" w:hAnsi="Arial" w:cs="Arial"/>
        </w:rPr>
        <w:t xml:space="preserve"> i lepszego zagospodarowania</w:t>
      </w:r>
      <w:r w:rsidRPr="00B83EF4">
        <w:rPr>
          <w:rFonts w:ascii="Arial" w:hAnsi="Arial" w:cs="Arial"/>
        </w:rPr>
        <w:t>.</w:t>
      </w:r>
    </w:p>
    <w:p w14:paraId="6B1B0EBB" w14:textId="77777777" w:rsidR="00C6465E" w:rsidRPr="00B83EF4" w:rsidRDefault="00C6465E" w:rsidP="00C6465E">
      <w:pPr>
        <w:spacing w:after="0"/>
        <w:jc w:val="both"/>
        <w:rPr>
          <w:rFonts w:ascii="Arial" w:hAnsi="Arial" w:cs="Arial"/>
        </w:rPr>
      </w:pPr>
    </w:p>
    <w:p w14:paraId="08110EF4" w14:textId="77777777" w:rsidR="00C6465E" w:rsidRPr="00F149FA" w:rsidRDefault="00C6465E" w:rsidP="00C6465E">
      <w:pPr>
        <w:spacing w:after="0"/>
        <w:jc w:val="both"/>
        <w:rPr>
          <w:rFonts w:ascii="Arial" w:hAnsi="Arial" w:cs="Arial"/>
          <w:b/>
        </w:rPr>
      </w:pPr>
      <w:r w:rsidRPr="00F149FA">
        <w:rPr>
          <w:rFonts w:ascii="Arial" w:hAnsi="Arial" w:cs="Arial"/>
          <w:b/>
        </w:rPr>
        <w:t xml:space="preserve">Potrzeby </w:t>
      </w:r>
    </w:p>
    <w:p w14:paraId="1177533A" w14:textId="77777777" w:rsidR="00C6465E" w:rsidRPr="00B83EF4" w:rsidRDefault="006624BE" w:rsidP="00C6465E">
      <w:pPr>
        <w:spacing w:after="0"/>
        <w:jc w:val="both"/>
        <w:rPr>
          <w:rFonts w:ascii="Arial" w:hAnsi="Arial" w:cs="Arial"/>
        </w:rPr>
      </w:pPr>
      <w:r w:rsidRPr="00B83EF4">
        <w:rPr>
          <w:rFonts w:ascii="Arial" w:hAnsi="Arial" w:cs="Arial"/>
        </w:rPr>
        <w:t>Budowa drogi i chodników.</w:t>
      </w:r>
    </w:p>
    <w:p w14:paraId="29C08E78" w14:textId="77777777" w:rsidR="006624BE" w:rsidRPr="00B83EF4" w:rsidRDefault="006624BE" w:rsidP="00C6465E">
      <w:pPr>
        <w:spacing w:after="0"/>
        <w:jc w:val="both"/>
        <w:rPr>
          <w:rFonts w:ascii="Arial" w:hAnsi="Arial" w:cs="Arial"/>
        </w:rPr>
      </w:pPr>
      <w:r w:rsidRPr="00B83EF4">
        <w:rPr>
          <w:rFonts w:ascii="Arial" w:hAnsi="Arial" w:cs="Arial"/>
        </w:rPr>
        <w:t>Zagospodarowanie jeziora i budowa kładki.</w:t>
      </w:r>
    </w:p>
    <w:p w14:paraId="5B26667C" w14:textId="77777777" w:rsidR="006624BE" w:rsidRPr="00B83EF4" w:rsidRDefault="006624BE" w:rsidP="00C6465E">
      <w:pPr>
        <w:spacing w:after="0"/>
        <w:jc w:val="both"/>
        <w:rPr>
          <w:rFonts w:ascii="Arial" w:hAnsi="Arial" w:cs="Arial"/>
        </w:rPr>
      </w:pPr>
      <w:r w:rsidRPr="00B83EF4">
        <w:rPr>
          <w:rFonts w:ascii="Arial" w:hAnsi="Arial" w:cs="Arial"/>
        </w:rPr>
        <w:t>Kontener/pomieszczenie do przechowywania rzeczy będących w posiadaniu Rady Sołeckiej.</w:t>
      </w:r>
    </w:p>
    <w:p w14:paraId="6B369B87" w14:textId="77777777" w:rsidR="006624BE" w:rsidRPr="00B83EF4" w:rsidRDefault="006624BE" w:rsidP="00C6465E">
      <w:pPr>
        <w:spacing w:after="0"/>
        <w:jc w:val="both"/>
        <w:rPr>
          <w:rFonts w:ascii="Arial" w:hAnsi="Arial" w:cs="Arial"/>
        </w:rPr>
      </w:pPr>
      <w:r w:rsidRPr="00B83EF4">
        <w:rPr>
          <w:rFonts w:ascii="Arial" w:hAnsi="Arial" w:cs="Arial"/>
        </w:rPr>
        <w:t>Przynajmniej raz w tygodniu wprowadzić połączenie z Dolicami.</w:t>
      </w:r>
    </w:p>
    <w:p w14:paraId="28F98D3F" w14:textId="77777777" w:rsidR="006624BE" w:rsidRPr="00B83EF4" w:rsidRDefault="006624BE" w:rsidP="00C6465E">
      <w:pPr>
        <w:spacing w:after="0"/>
        <w:jc w:val="both"/>
        <w:rPr>
          <w:rFonts w:ascii="Arial" w:hAnsi="Arial" w:cs="Arial"/>
        </w:rPr>
      </w:pPr>
      <w:r w:rsidRPr="00B83EF4">
        <w:rPr>
          <w:rFonts w:ascii="Arial" w:hAnsi="Arial" w:cs="Arial"/>
        </w:rPr>
        <w:t>Organizacja spotkań, imprez dla mieszkańców, szczególnie dla młodzieży i seniorów.</w:t>
      </w:r>
    </w:p>
    <w:p w14:paraId="08AC5F77" w14:textId="77777777" w:rsidR="00C6465E" w:rsidRPr="00B83EF4" w:rsidRDefault="00C6465E" w:rsidP="00C6465E">
      <w:pPr>
        <w:spacing w:after="0"/>
        <w:jc w:val="both"/>
        <w:rPr>
          <w:rFonts w:ascii="Arial" w:hAnsi="Arial" w:cs="Arial"/>
        </w:rPr>
      </w:pPr>
    </w:p>
    <w:p w14:paraId="57D706D6" w14:textId="77777777" w:rsidR="00C6465E" w:rsidRPr="00F149FA" w:rsidRDefault="00C6465E" w:rsidP="00C6465E">
      <w:pPr>
        <w:spacing w:after="0"/>
        <w:jc w:val="both"/>
        <w:rPr>
          <w:rFonts w:ascii="Arial" w:hAnsi="Arial" w:cs="Arial"/>
          <w:b/>
        </w:rPr>
      </w:pPr>
      <w:r w:rsidRPr="00F149FA">
        <w:rPr>
          <w:rFonts w:ascii="Arial" w:hAnsi="Arial" w:cs="Arial"/>
          <w:b/>
        </w:rPr>
        <w:t>Potencjał</w:t>
      </w:r>
    </w:p>
    <w:p w14:paraId="6F2E18D4" w14:textId="77777777" w:rsidR="00B35017" w:rsidRPr="00B83EF4" w:rsidRDefault="006624BE" w:rsidP="00B35017">
      <w:pPr>
        <w:spacing w:after="0"/>
        <w:jc w:val="both"/>
        <w:rPr>
          <w:rFonts w:ascii="Arial" w:hAnsi="Arial" w:cs="Arial"/>
        </w:rPr>
      </w:pPr>
      <w:r w:rsidRPr="00B83EF4">
        <w:rPr>
          <w:rFonts w:ascii="Arial" w:hAnsi="Arial" w:cs="Arial"/>
        </w:rPr>
        <w:t>Jezioro z potencjałem wypoczynkowym.</w:t>
      </w:r>
    </w:p>
    <w:p w14:paraId="567B7C18" w14:textId="77777777" w:rsidR="007338A4" w:rsidRPr="00B83EF4" w:rsidRDefault="006624BE" w:rsidP="00B35017">
      <w:pPr>
        <w:spacing w:after="0"/>
        <w:jc w:val="both"/>
        <w:rPr>
          <w:rFonts w:ascii="Arial" w:hAnsi="Arial" w:cs="Arial"/>
        </w:rPr>
      </w:pPr>
      <w:r w:rsidRPr="00B83EF4">
        <w:rPr>
          <w:rFonts w:ascii="Arial" w:hAnsi="Arial" w:cs="Arial"/>
        </w:rPr>
        <w:t>Wysoki wskaźnik osób w wieku przedprodukcyjnym.</w:t>
      </w:r>
    </w:p>
    <w:p w14:paraId="5A5480F4" w14:textId="77777777" w:rsidR="006624BE" w:rsidRPr="00B83EF4" w:rsidRDefault="006624BE" w:rsidP="00B35017">
      <w:pPr>
        <w:spacing w:after="0"/>
        <w:jc w:val="both"/>
        <w:rPr>
          <w:rFonts w:ascii="Arial" w:hAnsi="Arial" w:cs="Arial"/>
        </w:rPr>
      </w:pPr>
    </w:p>
    <w:p w14:paraId="76E4017B" w14:textId="77777777" w:rsidR="007338A4" w:rsidRPr="00B83EF4" w:rsidRDefault="00F149FA" w:rsidP="006F007D">
      <w:pPr>
        <w:spacing w:after="0"/>
        <w:jc w:val="center"/>
        <w:rPr>
          <w:rFonts w:ascii="Arial" w:hAnsi="Arial" w:cs="Arial"/>
          <w:b/>
        </w:rPr>
      </w:pPr>
      <w:r w:rsidRPr="00B83EF4">
        <w:rPr>
          <w:rFonts w:ascii="Arial" w:hAnsi="Arial" w:cs="Arial"/>
          <w:b/>
        </w:rPr>
        <w:t>DOLICE – OBSZAR REWITALIZOWANY</w:t>
      </w:r>
    </w:p>
    <w:p w14:paraId="2419BAA8" w14:textId="77777777" w:rsidR="006600F3" w:rsidRPr="00B83EF4" w:rsidRDefault="006600F3" w:rsidP="006600F3">
      <w:pPr>
        <w:spacing w:after="0"/>
        <w:jc w:val="both"/>
        <w:rPr>
          <w:rFonts w:ascii="Arial" w:hAnsi="Arial" w:cs="Arial"/>
        </w:rPr>
      </w:pPr>
      <w:r w:rsidRPr="00B83EF4">
        <w:rPr>
          <w:rFonts w:ascii="Arial" w:hAnsi="Arial" w:cs="Arial"/>
        </w:rPr>
        <w:t>Po raz pierwszy pojawia się w źródłach kartograficznych w 1618r., na Wielkiej Mapie Księstwa Pomorskiego Lubinusa pod nazwą Dolitz, jako duża wieś położona nad rzeką Małą Iną.</w:t>
      </w:r>
    </w:p>
    <w:p w14:paraId="0A1A72F6" w14:textId="77777777" w:rsidR="006600F3" w:rsidRPr="00B83EF4" w:rsidRDefault="006600F3" w:rsidP="006600F3">
      <w:pPr>
        <w:spacing w:after="0"/>
        <w:jc w:val="both"/>
        <w:rPr>
          <w:rFonts w:ascii="Arial" w:hAnsi="Arial" w:cs="Arial"/>
        </w:rPr>
      </w:pPr>
      <w:r w:rsidRPr="00B83EF4">
        <w:rPr>
          <w:rFonts w:ascii="Arial" w:hAnsi="Arial" w:cs="Arial"/>
        </w:rPr>
        <w:t>W 1232 r. obszar wsi został nadany przez Władysława Odonica cystersom z Kołbacza. W poł. XIX w. Dolice składały się z 27 gospodarstw chłopskich, 10 zagrodniczych, kościelnych,szkolnych, młyńskich, tartacznych, wiatracznych, karczma, kuźnia, 11 chałupników, lekarz, apteka, od 1847 r. stacja kolejowa, agencja pocztowa, rzemieślnicy (piekarz, cieśla, stolarz, bednarz), 127 domów mieszkalnych, 12 budynków fabrycznych, 135 gospodarczych, łącznie były to 393 podmioty z nieruchomościami. Znajdował się tu również urząd dominalny oraz przysiółek Neuhof (Mogielica) w związku z czym wieś nabierała miejskiego charakteru. Dzierżawca majątku państwowego prowadził gorzelnię. W 1939 r. Dolice miały 1820 mieszkańców.</w:t>
      </w:r>
    </w:p>
    <w:p w14:paraId="33B8F620" w14:textId="77777777" w:rsidR="006600F3" w:rsidRPr="00B83EF4" w:rsidRDefault="006600F3" w:rsidP="006600F3">
      <w:pPr>
        <w:spacing w:after="0"/>
        <w:jc w:val="both"/>
        <w:rPr>
          <w:rFonts w:ascii="Arial" w:hAnsi="Arial" w:cs="Arial"/>
        </w:rPr>
      </w:pPr>
      <w:r w:rsidRPr="00B83EF4">
        <w:rPr>
          <w:rFonts w:ascii="Arial" w:hAnsi="Arial" w:cs="Arial"/>
        </w:rPr>
        <w:t>Układ przestrzenny miejscowości to wielodróżnica (śród placowa) wykształcona z pierwotnego XIII-wiecznego układu owalnicowego. Zachowane zostały wszystkie elementy historycznej kompozycji przestrzennej.</w:t>
      </w:r>
    </w:p>
    <w:p w14:paraId="59C6EA49" w14:textId="77777777" w:rsidR="006600F3" w:rsidRPr="00B83EF4" w:rsidRDefault="006600F3" w:rsidP="006600F3">
      <w:pPr>
        <w:spacing w:after="0"/>
        <w:jc w:val="both"/>
        <w:rPr>
          <w:rFonts w:ascii="Arial" w:hAnsi="Arial" w:cs="Arial"/>
        </w:rPr>
      </w:pPr>
      <w:r w:rsidRPr="00B83EF4">
        <w:rPr>
          <w:rFonts w:ascii="Arial" w:hAnsi="Arial" w:cs="Arial"/>
        </w:rPr>
        <w:t>Zachowały się trzy typy zabudowy historycznej :</w:t>
      </w:r>
    </w:p>
    <w:p w14:paraId="3F16E95B" w14:textId="77777777" w:rsidR="006600F3" w:rsidRPr="00B83EF4" w:rsidRDefault="006600F3" w:rsidP="006600F3">
      <w:pPr>
        <w:spacing w:after="0"/>
        <w:jc w:val="both"/>
        <w:rPr>
          <w:rFonts w:ascii="Arial" w:hAnsi="Arial" w:cs="Arial"/>
        </w:rPr>
      </w:pPr>
      <w:r w:rsidRPr="00B83EF4">
        <w:rPr>
          <w:rFonts w:ascii="Arial" w:hAnsi="Arial" w:cs="Arial"/>
        </w:rPr>
        <w:t>- zagrodowa (ul. Pyrzycka, Wiejska, Wojska Polskiego)- dominowały zagrody chłopskie, średnio i małorolne.</w:t>
      </w:r>
    </w:p>
    <w:p w14:paraId="6D03250B" w14:textId="77777777" w:rsidR="006600F3" w:rsidRPr="00B83EF4" w:rsidRDefault="006600F3" w:rsidP="006600F3">
      <w:pPr>
        <w:spacing w:after="0"/>
        <w:jc w:val="both"/>
        <w:rPr>
          <w:rFonts w:ascii="Arial" w:hAnsi="Arial" w:cs="Arial"/>
        </w:rPr>
      </w:pPr>
      <w:r w:rsidRPr="00B83EF4">
        <w:rPr>
          <w:rFonts w:ascii="Arial" w:hAnsi="Arial" w:cs="Arial"/>
        </w:rPr>
        <w:t>- folwarczna- dwa podwórza gospodarcze z dużymi budynkami, pałacem oraz kolonią mieszkalną z pocz. XX w. założoną z dwojaków i czworaków (ul. Kolejowa),</w:t>
      </w:r>
    </w:p>
    <w:p w14:paraId="2CB100CC" w14:textId="77777777" w:rsidR="006600F3" w:rsidRPr="00B83EF4" w:rsidRDefault="006600F3" w:rsidP="006600F3">
      <w:pPr>
        <w:spacing w:after="0"/>
        <w:jc w:val="both"/>
        <w:rPr>
          <w:rFonts w:ascii="Arial" w:hAnsi="Arial" w:cs="Arial"/>
        </w:rPr>
      </w:pPr>
      <w:r w:rsidRPr="00B83EF4">
        <w:rPr>
          <w:rFonts w:ascii="Arial" w:hAnsi="Arial" w:cs="Arial"/>
        </w:rPr>
        <w:t>- kolejowa- zespół budynków stacji kolejowej i osiedle pracowników kolejowych z lat 20. XX w. (ul Kolejowa).</w:t>
      </w:r>
    </w:p>
    <w:p w14:paraId="1D7857DF" w14:textId="77777777" w:rsidR="006600F3" w:rsidRPr="00B83EF4" w:rsidRDefault="006600F3" w:rsidP="006600F3">
      <w:pPr>
        <w:spacing w:after="0"/>
        <w:jc w:val="both"/>
        <w:rPr>
          <w:rFonts w:ascii="Arial" w:hAnsi="Arial" w:cs="Arial"/>
        </w:rPr>
      </w:pPr>
      <w:r w:rsidRPr="00B83EF4">
        <w:rPr>
          <w:rFonts w:ascii="Arial" w:hAnsi="Arial" w:cs="Arial"/>
        </w:rPr>
        <w:t>Bezpośrednio przy ul. Kolejowej znajduje się pochodząca z 3 ćw. XIX w. gorzelnia, obecnie nieużytkowana.</w:t>
      </w:r>
    </w:p>
    <w:p w14:paraId="2CCFBD9C" w14:textId="77777777" w:rsidR="006600F3" w:rsidRPr="00B83EF4" w:rsidRDefault="006600F3" w:rsidP="006600F3">
      <w:pPr>
        <w:spacing w:after="0"/>
        <w:jc w:val="both"/>
        <w:rPr>
          <w:rFonts w:ascii="Arial" w:hAnsi="Arial" w:cs="Arial"/>
        </w:rPr>
      </w:pPr>
      <w:r w:rsidRPr="00B83EF4">
        <w:rPr>
          <w:rFonts w:ascii="Arial" w:hAnsi="Arial" w:cs="Arial"/>
        </w:rPr>
        <w:t>W 1847 r. postawiono dworzec kolejowy w Dolicach, który był jednym z pierwszych na linii Stargard- Poznań. Stacja kolejowa została oddana do użytku 10 sierpnia 1848 r. W 1908 r. powstała rampa przeładunkowa oraz bocznica do przeładunku koni i bydła. W latach 20.- 30. XX w. stację rozbudowano o dwie nastawnie, magazyn i osiedle mieszkaniowe. W 1983 r. ten odcinek linii został zelektryfikowany.</w:t>
      </w:r>
    </w:p>
    <w:p w14:paraId="38A9DAF8" w14:textId="77777777" w:rsidR="006600F3" w:rsidRPr="00B83EF4" w:rsidRDefault="006600F3" w:rsidP="006600F3">
      <w:pPr>
        <w:spacing w:after="0"/>
        <w:jc w:val="both"/>
        <w:rPr>
          <w:rFonts w:ascii="Arial" w:hAnsi="Arial" w:cs="Arial"/>
        </w:rPr>
      </w:pPr>
      <w:r w:rsidRPr="00B83EF4">
        <w:rPr>
          <w:rFonts w:ascii="Arial" w:hAnsi="Arial" w:cs="Arial"/>
        </w:rPr>
        <w:t>Na ul. Wojska Polskiego znajduje się młyn z lat 20. XX w. W centrum wsi jest usytuowany kościół paraf. pw. Chrystusa Króla, który został wzniesiony ok. 1596r. Dawniej wśród wyposażenia był ołtarz z późnośredniowiecznymi figurami oraz ambona renesansowa z 1596 r., które zostały przekazane w latach przedwojennych do zbiorów Muzeum Starożytności w Szczecinie. W pocz. XX w. kościół paraf. był pod patronatem królewskim, a od 1940r. pod patronatem państwa niemieckiego. W 1945r wnętrze kościoła zostało zniszczone przez wojska radzieckie, zniszczeniu uległy organy. W kościele trzymano konie. Po wojnie obecny ołtarz i ambonę zostały przeniesione ze zniszczonego kościoła fil. w Morzycy. Kościół w Dolicach został poświęcony 27 października 1946r.</w:t>
      </w:r>
    </w:p>
    <w:p w14:paraId="67423901" w14:textId="77777777" w:rsidR="006600F3" w:rsidRPr="00B83EF4" w:rsidRDefault="006600F3" w:rsidP="006600F3">
      <w:pPr>
        <w:spacing w:after="0"/>
        <w:jc w:val="both"/>
        <w:rPr>
          <w:rFonts w:ascii="Arial" w:hAnsi="Arial" w:cs="Arial"/>
        </w:rPr>
      </w:pPr>
      <w:r w:rsidRPr="00B83EF4">
        <w:rPr>
          <w:rFonts w:ascii="Arial" w:hAnsi="Arial" w:cs="Arial"/>
        </w:rPr>
        <w:t xml:space="preserve">Na placu przykościelnym zlokalizowany jest pochodzący z 1 poł. XVI w. nieczynny, ewangelicki cmentarz z kamiennym murem ogrodzeniowym z 1820r. i ceglanymi filarami bramnymi. </w:t>
      </w:r>
    </w:p>
    <w:p w14:paraId="7291BE31" w14:textId="77777777" w:rsidR="006600F3" w:rsidRPr="00B83EF4" w:rsidRDefault="006600F3" w:rsidP="006600F3">
      <w:pPr>
        <w:spacing w:after="0"/>
        <w:jc w:val="both"/>
        <w:rPr>
          <w:rFonts w:ascii="Arial" w:hAnsi="Arial" w:cs="Arial"/>
        </w:rPr>
      </w:pPr>
      <w:r w:rsidRPr="00B83EF4">
        <w:rPr>
          <w:rFonts w:ascii="Arial" w:hAnsi="Arial" w:cs="Arial"/>
        </w:rPr>
        <w:t>W Dolicach znajduje się pochodzący z XIX w. park dworski o charakterze krajobrazowym usytuowany na starym grodzisku. Zachował się kamienny mur ogrodzeniowy wzdłuż skarpy grodziska oraz cenny starodrzew. Na terenie parku można podziwiać pomnikowe egzemplarze dębu szypułkowego.</w:t>
      </w:r>
    </w:p>
    <w:p w14:paraId="5C3A4E0B" w14:textId="77777777" w:rsidR="00C53A8E" w:rsidRPr="00B83EF4" w:rsidRDefault="00C53A8E" w:rsidP="00C53A8E">
      <w:pPr>
        <w:spacing w:after="0"/>
        <w:jc w:val="both"/>
        <w:rPr>
          <w:rFonts w:ascii="Arial" w:hAnsi="Arial" w:cs="Arial"/>
        </w:rPr>
      </w:pPr>
      <w:r w:rsidRPr="00B83EF4">
        <w:rPr>
          <w:rFonts w:ascii="Arial" w:hAnsi="Arial" w:cs="Arial"/>
        </w:rPr>
        <w:lastRenderedPageBreak/>
        <w:t>W okresie wojny znajdowało się tu okresowo kilka zbiorowych obozów pracy przymusowej. Jedna z grup przetrzymywana była w baraku nad jeziorem, na wysokości stacji kolejowej. Drugim miejscem był majątek ziemski, w którym pracowała dość liczna grupa robotników przymusowych.</w:t>
      </w:r>
    </w:p>
    <w:p w14:paraId="43D0D9BB" w14:textId="77777777" w:rsidR="00C53A8E" w:rsidRPr="00B83EF4" w:rsidRDefault="00C53A8E" w:rsidP="00C53A8E">
      <w:pPr>
        <w:spacing w:after="0"/>
        <w:jc w:val="both"/>
        <w:rPr>
          <w:rFonts w:ascii="Arial" w:hAnsi="Arial" w:cs="Arial"/>
        </w:rPr>
      </w:pPr>
      <w:r w:rsidRPr="00B83EF4">
        <w:rPr>
          <w:rFonts w:ascii="Arial" w:hAnsi="Arial" w:cs="Arial"/>
        </w:rPr>
        <w:t>Okolice Dolic objęte były operacją Sonnenwende w okresie od połowy do końca lutego 1945 roku. Ostatecznie wyzwolone przez wojska marszałka Żukowa 9 lutego 1945 r.</w:t>
      </w:r>
    </w:p>
    <w:p w14:paraId="3E3DBDB1" w14:textId="77777777" w:rsidR="00C53A8E" w:rsidRPr="00B83EF4" w:rsidRDefault="00C53A8E" w:rsidP="00C53A8E">
      <w:pPr>
        <w:spacing w:after="0"/>
        <w:jc w:val="both"/>
        <w:rPr>
          <w:rFonts w:ascii="Arial" w:hAnsi="Arial" w:cs="Arial"/>
        </w:rPr>
      </w:pPr>
      <w:r w:rsidRPr="00B83EF4">
        <w:rPr>
          <w:rFonts w:ascii="Arial" w:hAnsi="Arial" w:cs="Arial"/>
        </w:rPr>
        <w:t>W pobliskim lesie znajdowała się dość długo jednostka wojskowa zabezpieczająca składy, magazyny i maszyny rozmontowane w niemieckich fabrykach, skąd wysyłano je do ZSRR. W lipcu 1945 z Dolic wysiedlono wszystkich Niemców.</w:t>
      </w:r>
    </w:p>
    <w:p w14:paraId="61A2F236" w14:textId="77777777" w:rsidR="00C53A8E" w:rsidRPr="00B83EF4" w:rsidRDefault="00C53A8E" w:rsidP="00C53A8E">
      <w:pPr>
        <w:spacing w:after="0"/>
        <w:jc w:val="both"/>
        <w:rPr>
          <w:rFonts w:ascii="Arial" w:hAnsi="Arial" w:cs="Arial"/>
        </w:rPr>
      </w:pPr>
      <w:r w:rsidRPr="00B83EF4">
        <w:rPr>
          <w:rFonts w:ascii="Arial" w:hAnsi="Arial" w:cs="Arial"/>
        </w:rPr>
        <w:t>Do zabytków przyrodniczych miejscowości należą:</w:t>
      </w:r>
    </w:p>
    <w:p w14:paraId="4332E353" w14:textId="77777777" w:rsidR="00C53A8E" w:rsidRPr="00B83EF4" w:rsidRDefault="00C53A8E" w:rsidP="00C53A8E">
      <w:pPr>
        <w:spacing w:after="0"/>
        <w:jc w:val="both"/>
        <w:rPr>
          <w:rFonts w:ascii="Arial" w:hAnsi="Arial" w:cs="Arial"/>
        </w:rPr>
      </w:pPr>
      <w:r w:rsidRPr="00B83EF4">
        <w:rPr>
          <w:rFonts w:ascii="Arial" w:hAnsi="Arial" w:cs="Arial"/>
        </w:rPr>
        <w:t>Park dworski ze starodrzewem;</w:t>
      </w:r>
    </w:p>
    <w:p w14:paraId="1247BB9A" w14:textId="77777777" w:rsidR="00C53A8E" w:rsidRPr="00B83EF4" w:rsidRDefault="00C53A8E" w:rsidP="00C53A8E">
      <w:pPr>
        <w:spacing w:after="0"/>
        <w:jc w:val="both"/>
        <w:rPr>
          <w:rFonts w:ascii="Arial" w:hAnsi="Arial" w:cs="Arial"/>
        </w:rPr>
      </w:pPr>
      <w:r w:rsidRPr="00B83EF4">
        <w:rPr>
          <w:rFonts w:ascii="Arial" w:hAnsi="Arial" w:cs="Arial"/>
        </w:rPr>
        <w:t>Zabytkowa aleja dębów czerwonych (28 szt.) oraz szypułkowych (ok. 370 szt. o obw. do 400 cm) przy drodze z Dolic do Mogilicy (2,8 km);</w:t>
      </w:r>
    </w:p>
    <w:p w14:paraId="64F4AB41" w14:textId="77777777" w:rsidR="00C53A8E" w:rsidRPr="00B83EF4" w:rsidRDefault="00C53A8E" w:rsidP="00C53A8E">
      <w:pPr>
        <w:spacing w:after="0"/>
        <w:jc w:val="both"/>
        <w:rPr>
          <w:rFonts w:ascii="Arial" w:hAnsi="Arial" w:cs="Arial"/>
        </w:rPr>
      </w:pPr>
      <w:r w:rsidRPr="00B83EF4">
        <w:rPr>
          <w:rFonts w:ascii="Arial" w:hAnsi="Arial" w:cs="Arial"/>
        </w:rPr>
        <w:t>Zabytkowa aleja klonów, jesionów i dębów szypułkowych o długości 2,2 km przy drodze z Dolic do Bralęcina (ok. 470 szt. drzew). W alei tej rośnie także olbrzymia podwójna lipa drobnolistna o obw. pni 480 i 630 cm);</w:t>
      </w:r>
    </w:p>
    <w:p w14:paraId="195AD22E" w14:textId="77777777" w:rsidR="00C53A8E" w:rsidRPr="00B83EF4" w:rsidRDefault="00C53A8E" w:rsidP="00C53A8E">
      <w:pPr>
        <w:spacing w:after="0"/>
        <w:jc w:val="both"/>
        <w:rPr>
          <w:rFonts w:ascii="Arial" w:hAnsi="Arial" w:cs="Arial"/>
        </w:rPr>
      </w:pPr>
      <w:r w:rsidRPr="00B83EF4">
        <w:rPr>
          <w:rFonts w:ascii="Arial" w:hAnsi="Arial" w:cs="Arial"/>
        </w:rPr>
        <w:t>Aleja lip drobnolistnych, kasztanowców i jesionów z Dolic w kierunku Dobropola (0,2 km o obw. do 300 cm).</w:t>
      </w:r>
    </w:p>
    <w:p w14:paraId="4C3DE1F6" w14:textId="77777777" w:rsidR="00C53A8E" w:rsidRPr="00B83EF4" w:rsidRDefault="00C53A8E" w:rsidP="00C53A8E">
      <w:pPr>
        <w:spacing w:after="0"/>
        <w:jc w:val="both"/>
        <w:rPr>
          <w:rFonts w:ascii="Arial" w:hAnsi="Arial" w:cs="Arial"/>
        </w:rPr>
      </w:pPr>
      <w:r w:rsidRPr="00B83EF4">
        <w:rPr>
          <w:rFonts w:ascii="Arial" w:hAnsi="Arial" w:cs="Arial"/>
        </w:rPr>
        <w:t>Na terenie gminy Dolice znajdują się głazy narzutowe umieszczone w rejestrze Wojewódzkiego konserwatora przyrody:</w:t>
      </w:r>
    </w:p>
    <w:p w14:paraId="7D127D7E" w14:textId="77777777" w:rsidR="00C53A8E" w:rsidRPr="00B83EF4" w:rsidRDefault="00C53A8E" w:rsidP="00C53A8E">
      <w:pPr>
        <w:spacing w:after="0"/>
        <w:jc w:val="both"/>
        <w:rPr>
          <w:rFonts w:ascii="Arial" w:hAnsi="Arial" w:cs="Arial"/>
        </w:rPr>
      </w:pPr>
      <w:r w:rsidRPr="00B83EF4">
        <w:rPr>
          <w:rFonts w:ascii="Arial" w:hAnsi="Arial" w:cs="Arial"/>
        </w:rPr>
        <w:t>Moskorzyński Głaz - (gnejs szaro-różowy), położony około 1250 m na wschód od miejscowości Moskorzyn – na skraju lasu, przy drodze leśnej w kierunku Dolic. Posiada wymiary: obwód 15 m, długość 5 m, wysokość 2,5 m i szerokość 3,8 m. Na początku lat 20. XX wieku został wykorzystany jako główny element symbolicznego cmentarza młodzieży niemieckiej pochodzącej z okolic Moskorzyna, która poległa w czasie pierwszej wojny światowej. Na odłupanych z niego fragmentach płyt wypisano nazwiska i imiona zmarłych oraz daty narodzin i śmierci. Leży około 1 kilometra na wschód od wsi Moskorzyn.</w:t>
      </w:r>
    </w:p>
    <w:p w14:paraId="496556E4" w14:textId="77777777" w:rsidR="00C53A8E" w:rsidRPr="00B83EF4" w:rsidRDefault="00C53A8E" w:rsidP="00C53A8E">
      <w:pPr>
        <w:spacing w:after="0"/>
        <w:jc w:val="both"/>
        <w:rPr>
          <w:rFonts w:ascii="Arial" w:hAnsi="Arial" w:cs="Arial"/>
        </w:rPr>
      </w:pPr>
      <w:r w:rsidRPr="00B83EF4">
        <w:rPr>
          <w:rFonts w:ascii="Arial" w:hAnsi="Arial" w:cs="Arial"/>
        </w:rPr>
        <w:t>Mogilicki Głaz - fragment skały (granit różowy) położony ok. 2,5 km od Bralęcina w pobliżu (ok. 50 m) drogi leśnej prowadzącej z Bralęcina do jeziora Gardzko k/Mogilicy. Posiada wymiary: obwód 12,42 m, długość 5,25 m, wysokość 2,26 m i szerokość 1,44 m.</w:t>
      </w:r>
    </w:p>
    <w:p w14:paraId="4FC33614" w14:textId="77777777" w:rsidR="00C53A8E" w:rsidRPr="00B83EF4" w:rsidRDefault="00C53A8E" w:rsidP="00C53A8E">
      <w:pPr>
        <w:spacing w:after="0"/>
        <w:jc w:val="both"/>
        <w:rPr>
          <w:rFonts w:ascii="Arial" w:hAnsi="Arial" w:cs="Arial"/>
        </w:rPr>
      </w:pPr>
      <w:r w:rsidRPr="00B83EF4">
        <w:rPr>
          <w:rFonts w:ascii="Arial" w:hAnsi="Arial" w:cs="Arial"/>
        </w:rPr>
        <w:t>Pozostałe dwa głazy uznane przed wojną za obiekty pomnikowe, a obecnie jeszcze nie, to:</w:t>
      </w:r>
    </w:p>
    <w:p w14:paraId="0EFE8186" w14:textId="77777777" w:rsidR="00C53A8E" w:rsidRPr="00B83EF4" w:rsidRDefault="00C53A8E" w:rsidP="00C53A8E">
      <w:pPr>
        <w:spacing w:after="0"/>
        <w:jc w:val="both"/>
        <w:rPr>
          <w:rFonts w:ascii="Arial" w:hAnsi="Arial" w:cs="Arial"/>
        </w:rPr>
      </w:pPr>
      <w:r w:rsidRPr="00B83EF4">
        <w:rPr>
          <w:rFonts w:ascii="Arial" w:hAnsi="Arial" w:cs="Arial"/>
        </w:rPr>
        <w:t>Głaz Rolnik - położony na granicy pól wsi Skrzany i Przywodzie (około 800 m na zachód od Skrzan). Posiada obwód 11,4 m (jest mocno zagłębiony i tylko jego czubek wystaje ponad ziemię na wysokość ok. 1,8 m). Wokół głazu znajduje się głazowisko złożone z kamieni polnych różnej wielkości. Przed wojną Głaz Rolnik nosił nazwę Teufels- diabelski, oraz drugą B ä r e n s t e i n – niedźwiedzi kamień.</w:t>
      </w:r>
    </w:p>
    <w:p w14:paraId="54BBA681" w14:textId="77777777" w:rsidR="00C53A8E" w:rsidRPr="00B83EF4" w:rsidRDefault="00C53A8E" w:rsidP="00C53A8E">
      <w:pPr>
        <w:spacing w:after="0"/>
        <w:jc w:val="both"/>
        <w:rPr>
          <w:rFonts w:ascii="Arial" w:hAnsi="Arial" w:cs="Arial"/>
        </w:rPr>
      </w:pPr>
      <w:r w:rsidRPr="00B83EF4">
        <w:rPr>
          <w:rFonts w:ascii="Arial" w:hAnsi="Arial" w:cs="Arial"/>
        </w:rPr>
        <w:t>Głaz Stół Ofiarny - położony w pobliżu rozwidlenia drogi polnej z Krępcewa do Trzebienia i Morzycy. Posiada wymiary: obwód 10,7 m, długość 3,8 m, wysokość 1,6 m i szerokość 2,6 m. Przed wojną nosił nazwę S t e i n B e t h l e h e m Kremzow.</w:t>
      </w:r>
    </w:p>
    <w:p w14:paraId="3DEF7EE0" w14:textId="77777777" w:rsidR="00087FC5" w:rsidRPr="00B83EF4" w:rsidRDefault="00087FC5" w:rsidP="00087FC5">
      <w:pPr>
        <w:spacing w:after="0"/>
        <w:jc w:val="both"/>
        <w:rPr>
          <w:rFonts w:ascii="Arial" w:hAnsi="Arial" w:cs="Arial"/>
        </w:rPr>
      </w:pPr>
      <w:r w:rsidRPr="00B83EF4">
        <w:rPr>
          <w:rFonts w:ascii="Arial" w:hAnsi="Arial" w:cs="Arial"/>
        </w:rPr>
        <w:t>Bezpośrednio po zdobyciu terenu gminy przez oddziały Armii Radzieckiej i Wojska Polskiego utworzono komendantury w oparciu o niemiecki podział administracyjny.</w:t>
      </w:r>
    </w:p>
    <w:p w14:paraId="27E33350" w14:textId="77777777" w:rsidR="00087FC5" w:rsidRPr="00B83EF4" w:rsidRDefault="00087FC5" w:rsidP="00087FC5">
      <w:pPr>
        <w:spacing w:after="0"/>
        <w:jc w:val="both"/>
        <w:rPr>
          <w:rFonts w:ascii="Arial" w:hAnsi="Arial" w:cs="Arial"/>
        </w:rPr>
      </w:pPr>
      <w:r w:rsidRPr="00B83EF4">
        <w:rPr>
          <w:rFonts w:ascii="Arial" w:hAnsi="Arial" w:cs="Arial"/>
        </w:rPr>
        <w:t>Władza radzieckich komendantów wojennych trwała od lutego 1945 r. do czerwca 1945 r.</w:t>
      </w:r>
    </w:p>
    <w:p w14:paraId="52345908" w14:textId="77777777" w:rsidR="00087FC5" w:rsidRPr="00B83EF4" w:rsidRDefault="00087FC5" w:rsidP="00087FC5">
      <w:pPr>
        <w:spacing w:after="0"/>
        <w:jc w:val="both"/>
        <w:rPr>
          <w:rFonts w:ascii="Arial" w:hAnsi="Arial" w:cs="Arial"/>
        </w:rPr>
      </w:pPr>
      <w:r w:rsidRPr="00B83EF4">
        <w:rPr>
          <w:rFonts w:ascii="Arial" w:hAnsi="Arial" w:cs="Arial"/>
        </w:rPr>
        <w:t xml:space="preserve">14 marca 1945 r. Rada Ministrów RP podjęła decyzję o zorganizowaniu na ziemiach odzyskanych administracji polskiej. Utworzono 4 okręgi w tym Okręg Pomorze Zachodnie. podzielone na obwody w granicach dawnych powiatów. Obwód pyrzycki, do którego </w:t>
      </w:r>
      <w:r w:rsidRPr="00B83EF4">
        <w:rPr>
          <w:rFonts w:ascii="Arial" w:hAnsi="Arial" w:cs="Arial"/>
        </w:rPr>
        <w:lastRenderedPageBreak/>
        <w:t>należał teren Dolic, miał początkowo siedzibę w Lipianach, gdyż Pyrzyce były bardzo zniszczone.</w:t>
      </w:r>
    </w:p>
    <w:p w14:paraId="3D4860FF" w14:textId="77777777" w:rsidR="00F149FA" w:rsidRDefault="00087FC5" w:rsidP="00F149FA">
      <w:pPr>
        <w:spacing w:after="0"/>
        <w:jc w:val="both"/>
        <w:rPr>
          <w:rFonts w:ascii="Arial" w:hAnsi="Arial" w:cs="Arial"/>
        </w:rPr>
      </w:pPr>
      <w:r w:rsidRPr="00B83EF4">
        <w:rPr>
          <w:rFonts w:ascii="Arial" w:hAnsi="Arial" w:cs="Arial"/>
        </w:rPr>
        <w:t>W latach 1975–1998 miejscowość należała administracyjnie do województwa szczecińskiego.Powojenne Dolice zasiedliła ludność głównie z Kresów Wschodnich oraz Polski wschodniej i centralnej.</w:t>
      </w:r>
    </w:p>
    <w:p w14:paraId="1CBDEF5B" w14:textId="77777777" w:rsidR="00F149FA" w:rsidRDefault="00F149FA" w:rsidP="00F149FA">
      <w:pPr>
        <w:spacing w:after="0"/>
        <w:jc w:val="both"/>
        <w:rPr>
          <w:rFonts w:ascii="Arial" w:hAnsi="Arial" w:cs="Arial"/>
          <w:b/>
          <w:i/>
        </w:rPr>
      </w:pPr>
    </w:p>
    <w:p w14:paraId="3D942BEF" w14:textId="77777777" w:rsidR="00E10083" w:rsidRPr="00E4687B" w:rsidRDefault="00E10083" w:rsidP="00F149FA">
      <w:pPr>
        <w:spacing w:after="0" w:line="240" w:lineRule="auto"/>
        <w:jc w:val="both"/>
        <w:rPr>
          <w:rFonts w:ascii="Arial" w:hAnsi="Arial" w:cs="Arial"/>
        </w:rPr>
      </w:pPr>
      <w:bookmarkStart w:id="122" w:name="_Toc532213338"/>
      <w:r w:rsidRPr="00E4687B">
        <w:rPr>
          <w:rFonts w:ascii="Arial" w:hAnsi="Arial" w:cs="Arial"/>
          <w:b/>
        </w:rPr>
        <w:t xml:space="preserve">Rysunek </w:t>
      </w:r>
      <w:r w:rsidR="00AD3383" w:rsidRPr="00E4687B">
        <w:rPr>
          <w:rFonts w:ascii="Arial" w:hAnsi="Arial" w:cs="Arial"/>
          <w:b/>
        </w:rPr>
        <w:fldChar w:fldCharType="begin"/>
      </w:r>
      <w:r w:rsidRPr="00E4687B">
        <w:rPr>
          <w:rFonts w:ascii="Arial" w:hAnsi="Arial" w:cs="Arial"/>
          <w:b/>
        </w:rPr>
        <w:instrText xml:space="preserve"> SEQ Rysunek \* ARABIC </w:instrText>
      </w:r>
      <w:r w:rsidR="00AD3383" w:rsidRPr="00E4687B">
        <w:rPr>
          <w:rFonts w:ascii="Arial" w:hAnsi="Arial" w:cs="Arial"/>
          <w:b/>
        </w:rPr>
        <w:fldChar w:fldCharType="separate"/>
      </w:r>
      <w:r w:rsidR="00742500">
        <w:rPr>
          <w:rFonts w:ascii="Arial" w:hAnsi="Arial" w:cs="Arial"/>
          <w:b/>
          <w:noProof/>
        </w:rPr>
        <w:t>18</w:t>
      </w:r>
      <w:r w:rsidR="00AD3383" w:rsidRPr="00E4687B">
        <w:rPr>
          <w:rFonts w:ascii="Arial" w:hAnsi="Arial" w:cs="Arial"/>
          <w:b/>
        </w:rPr>
        <w:fldChar w:fldCharType="end"/>
      </w:r>
      <w:r w:rsidRPr="00E4687B">
        <w:rPr>
          <w:rFonts w:ascii="Arial" w:hAnsi="Arial" w:cs="Arial"/>
          <w:b/>
        </w:rPr>
        <w:t xml:space="preserve">. Spotkanie w ramach </w:t>
      </w:r>
      <w:r w:rsidR="006600F3" w:rsidRPr="00E4687B">
        <w:rPr>
          <w:rFonts w:ascii="Arial" w:hAnsi="Arial" w:cs="Arial"/>
          <w:b/>
        </w:rPr>
        <w:t xml:space="preserve">konsultacji społecznych w </w:t>
      </w:r>
      <w:r w:rsidRPr="00E4687B">
        <w:rPr>
          <w:rFonts w:ascii="Arial" w:hAnsi="Arial" w:cs="Arial"/>
          <w:b/>
        </w:rPr>
        <w:t>Dolicach</w:t>
      </w:r>
      <w:r w:rsidR="006600F3" w:rsidRPr="00E4687B">
        <w:rPr>
          <w:rFonts w:ascii="Arial" w:hAnsi="Arial" w:cs="Arial"/>
          <w:b/>
        </w:rPr>
        <w:t>.</w:t>
      </w:r>
      <w:bookmarkEnd w:id="122"/>
    </w:p>
    <w:p w14:paraId="78663A4D" w14:textId="77777777" w:rsidR="00E10083" w:rsidRPr="00B83EF4" w:rsidRDefault="00E10083" w:rsidP="00F149FA">
      <w:pPr>
        <w:spacing w:after="0" w:line="240" w:lineRule="auto"/>
        <w:jc w:val="both"/>
        <w:rPr>
          <w:rFonts w:ascii="Arial" w:hAnsi="Arial" w:cs="Arial"/>
        </w:rPr>
      </w:pPr>
      <w:r w:rsidRPr="00B83EF4">
        <w:rPr>
          <w:rFonts w:ascii="Arial" w:hAnsi="Arial" w:cs="Arial"/>
          <w:noProof/>
          <w:lang w:eastAsia="pl-PL"/>
        </w:rPr>
        <w:drawing>
          <wp:inline distT="0" distB="0" distL="0" distR="0" wp14:anchorId="65F0841D" wp14:editId="57093775">
            <wp:extent cx="2296248" cy="1722120"/>
            <wp:effectExtent l="0" t="0" r="889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122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79599" cy="1784631"/>
                    </a:xfrm>
                    <a:prstGeom prst="rect">
                      <a:avLst/>
                    </a:prstGeom>
                  </pic:spPr>
                </pic:pic>
              </a:graphicData>
            </a:graphic>
          </wp:inline>
        </w:drawing>
      </w:r>
    </w:p>
    <w:p w14:paraId="04D78AF2" w14:textId="77777777" w:rsidR="00DF0761" w:rsidRPr="00B83EF4" w:rsidRDefault="006600F3" w:rsidP="00F149FA">
      <w:pPr>
        <w:spacing w:after="0" w:line="240" w:lineRule="auto"/>
        <w:jc w:val="both"/>
        <w:rPr>
          <w:rFonts w:ascii="Arial" w:hAnsi="Arial" w:cs="Arial"/>
          <w:i/>
        </w:rPr>
      </w:pPr>
      <w:r w:rsidRPr="00B83EF4">
        <w:rPr>
          <w:rFonts w:ascii="Arial" w:hAnsi="Arial" w:cs="Arial"/>
          <w:i/>
        </w:rPr>
        <w:t>Fot. TC</w:t>
      </w:r>
    </w:p>
    <w:p w14:paraId="5BFA19D7" w14:textId="77777777" w:rsidR="002B57E7" w:rsidRPr="00B83EF4" w:rsidRDefault="002B57E7" w:rsidP="002B57E7">
      <w:pPr>
        <w:pStyle w:val="Legenda"/>
        <w:keepNext/>
        <w:spacing w:after="0" w:line="276" w:lineRule="auto"/>
        <w:jc w:val="both"/>
        <w:rPr>
          <w:rFonts w:ascii="Arial" w:hAnsi="Arial" w:cs="Arial"/>
          <w:b/>
          <w:i w:val="0"/>
          <w:color w:val="auto"/>
          <w:sz w:val="22"/>
          <w:szCs w:val="22"/>
        </w:rPr>
      </w:pPr>
      <w:bookmarkStart w:id="123" w:name="_Toc532213339"/>
      <w:r w:rsidRPr="00B83EF4">
        <w:rPr>
          <w:rFonts w:ascii="Arial" w:hAnsi="Arial" w:cs="Arial"/>
          <w:b/>
          <w:i w:val="0"/>
          <w:color w:val="auto"/>
          <w:sz w:val="22"/>
          <w:szCs w:val="22"/>
        </w:rPr>
        <w:t xml:space="preserve">Rysunek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Rysunek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19</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w:t>
      </w:r>
      <w:r w:rsidR="00C53A8E" w:rsidRPr="00B83EF4">
        <w:rPr>
          <w:rFonts w:ascii="Arial" w:hAnsi="Arial" w:cs="Arial"/>
          <w:b/>
          <w:i w:val="0"/>
          <w:color w:val="auto"/>
          <w:sz w:val="22"/>
          <w:szCs w:val="22"/>
        </w:rPr>
        <w:t>Obszar rewitalizacji</w:t>
      </w:r>
      <w:r w:rsidRPr="00B83EF4">
        <w:rPr>
          <w:rFonts w:ascii="Arial" w:hAnsi="Arial" w:cs="Arial"/>
          <w:b/>
          <w:i w:val="0"/>
          <w:color w:val="auto"/>
          <w:sz w:val="22"/>
          <w:szCs w:val="22"/>
        </w:rPr>
        <w:t xml:space="preserve"> w Dolicach.</w:t>
      </w:r>
      <w:bookmarkEnd w:id="123"/>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4"/>
      </w:tblGrid>
      <w:tr w:rsidR="00C53A8E" w:rsidRPr="00B83EF4" w14:paraId="371BBBC5" w14:textId="77777777" w:rsidTr="006F007D">
        <w:tc>
          <w:tcPr>
            <w:tcW w:w="4383" w:type="dxa"/>
          </w:tcPr>
          <w:p w14:paraId="24BE223A"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17A16510" wp14:editId="25AEDD52">
                  <wp:extent cx="2996707" cy="1996440"/>
                  <wp:effectExtent l="0" t="0" r="0" b="381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olice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15291" cy="2008821"/>
                          </a:xfrm>
                          <a:prstGeom prst="rect">
                            <a:avLst/>
                          </a:prstGeom>
                        </pic:spPr>
                      </pic:pic>
                    </a:graphicData>
                  </a:graphic>
                </wp:inline>
              </w:drawing>
            </w:r>
          </w:p>
        </w:tc>
        <w:tc>
          <w:tcPr>
            <w:tcW w:w="4394" w:type="dxa"/>
          </w:tcPr>
          <w:p w14:paraId="2D33CBBC"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406D69B5" wp14:editId="407D1334">
                  <wp:extent cx="2996707" cy="1996440"/>
                  <wp:effectExtent l="0" t="0" r="0" b="381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om kultury dolice.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14984" cy="2008616"/>
                          </a:xfrm>
                          <a:prstGeom prst="rect">
                            <a:avLst/>
                          </a:prstGeom>
                        </pic:spPr>
                      </pic:pic>
                    </a:graphicData>
                  </a:graphic>
                </wp:inline>
              </w:drawing>
            </w:r>
          </w:p>
        </w:tc>
      </w:tr>
    </w:tbl>
    <w:p w14:paraId="3DFF518E" w14:textId="77777777" w:rsidR="00C53A8E" w:rsidRPr="00B83EF4" w:rsidRDefault="00C53A8E" w:rsidP="00B35017">
      <w:pPr>
        <w:spacing w:after="0"/>
        <w:jc w:val="both"/>
        <w:rPr>
          <w:rFonts w:ascii="Arial" w:hAnsi="Arial" w:cs="Arial"/>
        </w:rPr>
      </w:pPr>
    </w:p>
    <w:p w14:paraId="06E87806" w14:textId="77777777" w:rsidR="00C53A8E" w:rsidRPr="00B83EF4" w:rsidRDefault="00C53A8E" w:rsidP="00B35017">
      <w:pPr>
        <w:spacing w:after="0"/>
        <w:jc w:val="both"/>
        <w:rPr>
          <w:rFonts w:ascii="Arial" w:hAnsi="Arial" w:cs="Arial"/>
        </w:rPr>
      </w:pPr>
      <w:r w:rsidRPr="00B83EF4">
        <w:rPr>
          <w:rFonts w:ascii="Arial" w:hAnsi="Arial" w:cs="Arial"/>
        </w:rPr>
        <w:t>Ul. Wiejska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9"/>
        <w:gridCol w:w="4378"/>
      </w:tblGrid>
      <w:tr w:rsidR="00C53A8E" w:rsidRPr="00B83EF4" w14:paraId="4DB27F1A" w14:textId="77777777" w:rsidTr="006F007D">
        <w:tc>
          <w:tcPr>
            <w:tcW w:w="4388" w:type="dxa"/>
          </w:tcPr>
          <w:p w14:paraId="1F5143F1"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1956928D" wp14:editId="2940EAD7">
                  <wp:extent cx="2825139" cy="1882140"/>
                  <wp:effectExtent l="0" t="0" r="0" b="381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iejska 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33073" cy="1887426"/>
                          </a:xfrm>
                          <a:prstGeom prst="rect">
                            <a:avLst/>
                          </a:prstGeom>
                        </pic:spPr>
                      </pic:pic>
                    </a:graphicData>
                  </a:graphic>
                </wp:inline>
              </w:drawing>
            </w:r>
          </w:p>
        </w:tc>
        <w:tc>
          <w:tcPr>
            <w:tcW w:w="4389" w:type="dxa"/>
          </w:tcPr>
          <w:p w14:paraId="0BA82C27"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3A7DF5C0" wp14:editId="0D4990B5">
                  <wp:extent cx="2804160" cy="1868163"/>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iejska 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27620" cy="1883792"/>
                          </a:xfrm>
                          <a:prstGeom prst="rect">
                            <a:avLst/>
                          </a:prstGeom>
                        </pic:spPr>
                      </pic:pic>
                    </a:graphicData>
                  </a:graphic>
                </wp:inline>
              </w:drawing>
            </w:r>
          </w:p>
        </w:tc>
      </w:tr>
      <w:tr w:rsidR="00C53A8E" w:rsidRPr="00B83EF4" w14:paraId="65A612B5" w14:textId="77777777" w:rsidTr="006F007D">
        <w:tc>
          <w:tcPr>
            <w:tcW w:w="4388" w:type="dxa"/>
          </w:tcPr>
          <w:p w14:paraId="53C2E55B" w14:textId="77777777" w:rsidR="00C53A8E" w:rsidRPr="00B83EF4" w:rsidRDefault="00C53A8E" w:rsidP="00B35017">
            <w:pPr>
              <w:jc w:val="both"/>
              <w:rPr>
                <w:rFonts w:ascii="Arial" w:hAnsi="Arial" w:cs="Arial"/>
              </w:rPr>
            </w:pPr>
            <w:r w:rsidRPr="00B83EF4">
              <w:rPr>
                <w:rFonts w:ascii="Arial" w:hAnsi="Arial" w:cs="Arial"/>
                <w:noProof/>
                <w:lang w:eastAsia="pl-PL"/>
              </w:rPr>
              <w:lastRenderedPageBreak/>
              <w:drawing>
                <wp:inline distT="0" distB="0" distL="0" distR="0" wp14:anchorId="5A412DF1" wp14:editId="118C6D9D">
                  <wp:extent cx="2790826" cy="1859280"/>
                  <wp:effectExtent l="0" t="0" r="9525" b="762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iejska 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04866" cy="1868634"/>
                          </a:xfrm>
                          <a:prstGeom prst="rect">
                            <a:avLst/>
                          </a:prstGeom>
                        </pic:spPr>
                      </pic:pic>
                    </a:graphicData>
                  </a:graphic>
                </wp:inline>
              </w:drawing>
            </w:r>
          </w:p>
        </w:tc>
        <w:tc>
          <w:tcPr>
            <w:tcW w:w="4389" w:type="dxa"/>
          </w:tcPr>
          <w:p w14:paraId="76E5B6E3"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5355EB90" wp14:editId="223AD0C0">
                  <wp:extent cx="2802264" cy="1866900"/>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iejska 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11884" cy="1873309"/>
                          </a:xfrm>
                          <a:prstGeom prst="rect">
                            <a:avLst/>
                          </a:prstGeom>
                        </pic:spPr>
                      </pic:pic>
                    </a:graphicData>
                  </a:graphic>
                </wp:inline>
              </w:drawing>
            </w:r>
          </w:p>
        </w:tc>
      </w:tr>
      <w:tr w:rsidR="00F149FA" w:rsidRPr="00B83EF4" w14:paraId="52809988" w14:textId="77777777" w:rsidTr="006F007D">
        <w:tc>
          <w:tcPr>
            <w:tcW w:w="4388" w:type="dxa"/>
          </w:tcPr>
          <w:p w14:paraId="2F28877E" w14:textId="77777777" w:rsidR="00F149FA" w:rsidRPr="00B83EF4" w:rsidRDefault="00F149FA" w:rsidP="00B35017">
            <w:pPr>
              <w:jc w:val="both"/>
              <w:rPr>
                <w:rFonts w:ascii="Arial" w:hAnsi="Arial" w:cs="Arial"/>
                <w:noProof/>
              </w:rPr>
            </w:pPr>
            <w:r w:rsidRPr="00B83EF4">
              <w:rPr>
                <w:rFonts w:ascii="Arial" w:hAnsi="Arial" w:cs="Arial"/>
                <w:noProof/>
                <w:lang w:eastAsia="pl-PL"/>
              </w:rPr>
              <w:drawing>
                <wp:inline distT="0" distB="0" distL="0" distR="0" wp14:anchorId="45671CA2" wp14:editId="1FC24640">
                  <wp:extent cx="2735580" cy="1822474"/>
                  <wp:effectExtent l="0" t="0" r="7620" b="635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iejska.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40985" cy="1826075"/>
                          </a:xfrm>
                          <a:prstGeom prst="rect">
                            <a:avLst/>
                          </a:prstGeom>
                        </pic:spPr>
                      </pic:pic>
                    </a:graphicData>
                  </a:graphic>
                </wp:inline>
              </w:drawing>
            </w:r>
          </w:p>
        </w:tc>
        <w:tc>
          <w:tcPr>
            <w:tcW w:w="4389" w:type="dxa"/>
          </w:tcPr>
          <w:p w14:paraId="40E2A92A" w14:textId="77777777" w:rsidR="00F149FA" w:rsidRPr="00B83EF4" w:rsidRDefault="00F149FA" w:rsidP="00B35017">
            <w:pPr>
              <w:jc w:val="both"/>
              <w:rPr>
                <w:rFonts w:ascii="Arial" w:hAnsi="Arial" w:cs="Arial"/>
                <w:noProof/>
              </w:rPr>
            </w:pPr>
            <w:r w:rsidRPr="00B83EF4">
              <w:rPr>
                <w:rFonts w:ascii="Arial" w:hAnsi="Arial" w:cs="Arial"/>
                <w:noProof/>
                <w:lang w:eastAsia="pl-PL"/>
              </w:rPr>
              <w:drawing>
                <wp:inline distT="0" distB="0" distL="0" distR="0" wp14:anchorId="7B0DBF17" wp14:editId="5968DE40">
                  <wp:extent cx="2722199" cy="1813560"/>
                  <wp:effectExtent l="0" t="0" r="254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iejska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30574" cy="1819139"/>
                          </a:xfrm>
                          <a:prstGeom prst="rect">
                            <a:avLst/>
                          </a:prstGeom>
                        </pic:spPr>
                      </pic:pic>
                    </a:graphicData>
                  </a:graphic>
                </wp:inline>
              </w:drawing>
            </w:r>
          </w:p>
        </w:tc>
      </w:tr>
      <w:tr w:rsidR="00C53A8E" w:rsidRPr="00B83EF4" w14:paraId="0496FFDD" w14:textId="77777777" w:rsidTr="006F007D">
        <w:tc>
          <w:tcPr>
            <w:tcW w:w="4388" w:type="dxa"/>
          </w:tcPr>
          <w:p w14:paraId="2A8ED81D" w14:textId="77777777" w:rsidR="00C53A8E" w:rsidRPr="00B83EF4" w:rsidRDefault="00C53A8E" w:rsidP="00C53A8E">
            <w:pPr>
              <w:jc w:val="center"/>
              <w:rPr>
                <w:rFonts w:ascii="Arial" w:hAnsi="Arial" w:cs="Arial"/>
              </w:rPr>
            </w:pPr>
            <w:r w:rsidRPr="00B83EF4">
              <w:rPr>
                <w:rFonts w:ascii="Arial" w:hAnsi="Arial" w:cs="Arial"/>
                <w:noProof/>
                <w:lang w:eastAsia="pl-PL"/>
              </w:rPr>
              <w:drawing>
                <wp:inline distT="0" distB="0" distL="0" distR="0" wp14:anchorId="272311B2" wp14:editId="076AA858">
                  <wp:extent cx="1853005" cy="278130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iejska 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70816" cy="2808033"/>
                          </a:xfrm>
                          <a:prstGeom prst="rect">
                            <a:avLst/>
                          </a:prstGeom>
                        </pic:spPr>
                      </pic:pic>
                    </a:graphicData>
                  </a:graphic>
                </wp:inline>
              </w:drawing>
            </w:r>
          </w:p>
        </w:tc>
        <w:tc>
          <w:tcPr>
            <w:tcW w:w="4389" w:type="dxa"/>
          </w:tcPr>
          <w:p w14:paraId="4505A4FB" w14:textId="77777777" w:rsidR="00C53A8E" w:rsidRPr="00B83EF4" w:rsidRDefault="00C53A8E" w:rsidP="00C53A8E">
            <w:pPr>
              <w:jc w:val="center"/>
              <w:rPr>
                <w:rFonts w:ascii="Arial" w:hAnsi="Arial" w:cs="Arial"/>
              </w:rPr>
            </w:pPr>
            <w:r w:rsidRPr="00B83EF4">
              <w:rPr>
                <w:rFonts w:ascii="Arial" w:hAnsi="Arial" w:cs="Arial"/>
                <w:noProof/>
                <w:lang w:eastAsia="pl-PL"/>
              </w:rPr>
              <w:drawing>
                <wp:inline distT="0" distB="0" distL="0" distR="0" wp14:anchorId="21C8E0CF" wp14:editId="32651874">
                  <wp:extent cx="1813560" cy="2722094"/>
                  <wp:effectExtent l="0" t="0" r="0" b="254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iejska 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24899" cy="2739114"/>
                          </a:xfrm>
                          <a:prstGeom prst="rect">
                            <a:avLst/>
                          </a:prstGeom>
                        </pic:spPr>
                      </pic:pic>
                    </a:graphicData>
                  </a:graphic>
                </wp:inline>
              </w:drawing>
            </w:r>
          </w:p>
        </w:tc>
      </w:tr>
      <w:tr w:rsidR="00C53A8E" w:rsidRPr="00B83EF4" w14:paraId="60447481" w14:textId="77777777" w:rsidTr="006F007D">
        <w:tc>
          <w:tcPr>
            <w:tcW w:w="4388" w:type="dxa"/>
          </w:tcPr>
          <w:p w14:paraId="2FE26A1F" w14:textId="77777777" w:rsidR="00C53A8E" w:rsidRPr="00B83EF4" w:rsidRDefault="00C53A8E" w:rsidP="00B35017">
            <w:pPr>
              <w:jc w:val="both"/>
              <w:rPr>
                <w:rFonts w:ascii="Arial" w:hAnsi="Arial" w:cs="Arial"/>
                <w:noProof/>
              </w:rPr>
            </w:pPr>
          </w:p>
        </w:tc>
        <w:tc>
          <w:tcPr>
            <w:tcW w:w="4389" w:type="dxa"/>
          </w:tcPr>
          <w:p w14:paraId="1C0E00E1" w14:textId="77777777" w:rsidR="00C53A8E" w:rsidRPr="00B83EF4" w:rsidRDefault="00C53A8E" w:rsidP="00B35017">
            <w:pPr>
              <w:jc w:val="both"/>
              <w:rPr>
                <w:rFonts w:ascii="Arial" w:hAnsi="Arial" w:cs="Arial"/>
                <w:noProof/>
              </w:rPr>
            </w:pPr>
          </w:p>
        </w:tc>
      </w:tr>
    </w:tbl>
    <w:p w14:paraId="3D365E9E" w14:textId="77777777" w:rsidR="00C53A8E" w:rsidRPr="00B83EF4" w:rsidRDefault="00C53A8E" w:rsidP="00B35017">
      <w:pPr>
        <w:spacing w:after="0"/>
        <w:jc w:val="both"/>
        <w:rPr>
          <w:rFonts w:ascii="Arial" w:hAnsi="Arial" w:cs="Arial"/>
        </w:rPr>
      </w:pPr>
    </w:p>
    <w:p w14:paraId="69D8A07F" w14:textId="77777777" w:rsidR="00C53A8E" w:rsidRPr="00B83EF4" w:rsidRDefault="00C53A8E" w:rsidP="00B35017">
      <w:pPr>
        <w:spacing w:after="0"/>
        <w:jc w:val="both"/>
        <w:rPr>
          <w:rFonts w:ascii="Arial" w:hAnsi="Arial" w:cs="Arial"/>
        </w:rPr>
      </w:pPr>
      <w:r w:rsidRPr="00B83EF4">
        <w:rPr>
          <w:rFonts w:ascii="Arial" w:hAnsi="Arial" w:cs="Arial"/>
        </w:rPr>
        <w:t>Ul. Dworcowa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257"/>
      </w:tblGrid>
      <w:tr w:rsidR="00C53A8E" w:rsidRPr="00B83EF4" w14:paraId="235A0353" w14:textId="77777777" w:rsidTr="00C53A8E">
        <w:tc>
          <w:tcPr>
            <w:tcW w:w="4388" w:type="dxa"/>
          </w:tcPr>
          <w:p w14:paraId="369224D1"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6B67D6E8" wp14:editId="09AC680A">
                  <wp:extent cx="2682240" cy="1786939"/>
                  <wp:effectExtent l="0" t="0" r="3810" b="381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worcowa.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86887" cy="1790035"/>
                          </a:xfrm>
                          <a:prstGeom prst="rect">
                            <a:avLst/>
                          </a:prstGeom>
                        </pic:spPr>
                      </pic:pic>
                    </a:graphicData>
                  </a:graphic>
                </wp:inline>
              </w:drawing>
            </w:r>
          </w:p>
        </w:tc>
        <w:tc>
          <w:tcPr>
            <w:tcW w:w="4389" w:type="dxa"/>
          </w:tcPr>
          <w:p w14:paraId="1F9B495C"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361FEE86" wp14:editId="020E4893">
                  <wp:extent cx="2628900" cy="1751403"/>
                  <wp:effectExtent l="0" t="0" r="0" b="127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worcowa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34236" cy="1754958"/>
                          </a:xfrm>
                          <a:prstGeom prst="rect">
                            <a:avLst/>
                          </a:prstGeom>
                        </pic:spPr>
                      </pic:pic>
                    </a:graphicData>
                  </a:graphic>
                </wp:inline>
              </w:drawing>
            </w:r>
          </w:p>
        </w:tc>
      </w:tr>
      <w:tr w:rsidR="00C53A8E" w:rsidRPr="00B83EF4" w14:paraId="6FA6E8F1" w14:textId="77777777" w:rsidTr="00C53A8E">
        <w:tc>
          <w:tcPr>
            <w:tcW w:w="4388" w:type="dxa"/>
          </w:tcPr>
          <w:p w14:paraId="4F3E43C5" w14:textId="77777777" w:rsidR="00C53A8E" w:rsidRPr="00B83EF4" w:rsidRDefault="00F149FA" w:rsidP="00B35017">
            <w:pPr>
              <w:jc w:val="both"/>
              <w:rPr>
                <w:rFonts w:ascii="Arial" w:hAnsi="Arial" w:cs="Arial"/>
              </w:rPr>
            </w:pPr>
            <w:r w:rsidRPr="00B83EF4">
              <w:rPr>
                <w:rFonts w:ascii="Arial" w:hAnsi="Arial" w:cs="Arial"/>
                <w:noProof/>
                <w:lang w:eastAsia="pl-PL"/>
              </w:rPr>
              <w:lastRenderedPageBreak/>
              <w:drawing>
                <wp:inline distT="0" distB="0" distL="0" distR="0" wp14:anchorId="7902E439" wp14:editId="7EFA6115">
                  <wp:extent cx="2847340" cy="1896931"/>
                  <wp:effectExtent l="0" t="0" r="0" b="825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worcowa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60073" cy="1905414"/>
                          </a:xfrm>
                          <a:prstGeom prst="rect">
                            <a:avLst/>
                          </a:prstGeom>
                        </pic:spPr>
                      </pic:pic>
                    </a:graphicData>
                  </a:graphic>
                </wp:inline>
              </w:drawing>
            </w:r>
            <w:r w:rsidR="00C53A8E" w:rsidRPr="00B83EF4">
              <w:rPr>
                <w:rFonts w:ascii="Arial" w:hAnsi="Arial" w:cs="Arial"/>
                <w:noProof/>
                <w:lang w:eastAsia="pl-PL"/>
              </w:rPr>
              <w:drawing>
                <wp:inline distT="0" distB="0" distL="0" distR="0" wp14:anchorId="666B55A4" wp14:editId="3EC16DE3">
                  <wp:extent cx="2773680" cy="1847858"/>
                  <wp:effectExtent l="0" t="0" r="762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worcowa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90080" cy="1858784"/>
                          </a:xfrm>
                          <a:prstGeom prst="rect">
                            <a:avLst/>
                          </a:prstGeom>
                        </pic:spPr>
                      </pic:pic>
                    </a:graphicData>
                  </a:graphic>
                </wp:inline>
              </w:drawing>
            </w:r>
          </w:p>
        </w:tc>
        <w:tc>
          <w:tcPr>
            <w:tcW w:w="4389" w:type="dxa"/>
          </w:tcPr>
          <w:p w14:paraId="22BAB462"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1DA17A3A" wp14:editId="56DAD7F7">
                  <wp:extent cx="2665011" cy="1775460"/>
                  <wp:effectExtent l="0" t="0" r="254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worcowa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85055" cy="1788814"/>
                          </a:xfrm>
                          <a:prstGeom prst="rect">
                            <a:avLst/>
                          </a:prstGeom>
                        </pic:spPr>
                      </pic:pic>
                    </a:graphicData>
                  </a:graphic>
                </wp:inline>
              </w:drawing>
            </w:r>
          </w:p>
        </w:tc>
      </w:tr>
      <w:tr w:rsidR="00C53A8E" w:rsidRPr="00B83EF4" w14:paraId="28361A76" w14:textId="77777777" w:rsidTr="00C53A8E">
        <w:tc>
          <w:tcPr>
            <w:tcW w:w="4388" w:type="dxa"/>
          </w:tcPr>
          <w:p w14:paraId="7143617B" w14:textId="77777777" w:rsidR="00C53A8E" w:rsidRPr="00B83EF4" w:rsidRDefault="00C53A8E" w:rsidP="00C53A8E">
            <w:pPr>
              <w:jc w:val="center"/>
              <w:rPr>
                <w:rFonts w:ascii="Arial" w:hAnsi="Arial" w:cs="Arial"/>
              </w:rPr>
            </w:pPr>
            <w:r w:rsidRPr="00B83EF4">
              <w:rPr>
                <w:rFonts w:ascii="Arial" w:hAnsi="Arial" w:cs="Arial"/>
                <w:noProof/>
                <w:lang w:eastAsia="pl-PL"/>
              </w:rPr>
              <w:drawing>
                <wp:inline distT="0" distB="0" distL="0" distR="0" wp14:anchorId="249BF0DB" wp14:editId="0D73B809">
                  <wp:extent cx="1847929" cy="2773680"/>
                  <wp:effectExtent l="0" t="0" r="0" b="762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worcowa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71765" cy="2809457"/>
                          </a:xfrm>
                          <a:prstGeom prst="rect">
                            <a:avLst/>
                          </a:prstGeom>
                        </pic:spPr>
                      </pic:pic>
                    </a:graphicData>
                  </a:graphic>
                </wp:inline>
              </w:drawing>
            </w:r>
          </w:p>
        </w:tc>
        <w:tc>
          <w:tcPr>
            <w:tcW w:w="4389" w:type="dxa"/>
          </w:tcPr>
          <w:p w14:paraId="40FF964F" w14:textId="77777777" w:rsidR="00C53A8E" w:rsidRPr="00B83EF4" w:rsidRDefault="00C53A8E" w:rsidP="00C53A8E">
            <w:pPr>
              <w:jc w:val="center"/>
              <w:rPr>
                <w:rFonts w:ascii="Arial" w:hAnsi="Arial" w:cs="Arial"/>
              </w:rPr>
            </w:pPr>
            <w:r w:rsidRPr="00B83EF4">
              <w:rPr>
                <w:rFonts w:ascii="Arial" w:hAnsi="Arial" w:cs="Arial"/>
                <w:noProof/>
                <w:lang w:eastAsia="pl-PL"/>
              </w:rPr>
              <w:drawing>
                <wp:inline distT="0" distB="0" distL="0" distR="0" wp14:anchorId="2B67E6C5" wp14:editId="4C0CE191">
                  <wp:extent cx="1837776" cy="2758440"/>
                  <wp:effectExtent l="0" t="0" r="0" b="381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worcowa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54181" cy="2783063"/>
                          </a:xfrm>
                          <a:prstGeom prst="rect">
                            <a:avLst/>
                          </a:prstGeom>
                        </pic:spPr>
                      </pic:pic>
                    </a:graphicData>
                  </a:graphic>
                </wp:inline>
              </w:drawing>
            </w:r>
          </w:p>
        </w:tc>
      </w:tr>
    </w:tbl>
    <w:p w14:paraId="3EA1D877" w14:textId="77777777" w:rsidR="00C53A8E" w:rsidRPr="00B83EF4" w:rsidRDefault="00C53A8E" w:rsidP="00B35017">
      <w:pPr>
        <w:spacing w:after="0"/>
        <w:jc w:val="both"/>
        <w:rPr>
          <w:rFonts w:ascii="Arial" w:hAnsi="Arial" w:cs="Arial"/>
        </w:rPr>
      </w:pPr>
    </w:p>
    <w:p w14:paraId="61FA1E87" w14:textId="77777777" w:rsidR="00C53A8E" w:rsidRPr="00B83EF4" w:rsidRDefault="00C53A8E" w:rsidP="00B35017">
      <w:pPr>
        <w:spacing w:after="0"/>
        <w:jc w:val="both"/>
        <w:rPr>
          <w:rFonts w:ascii="Arial" w:hAnsi="Arial" w:cs="Arial"/>
        </w:rPr>
      </w:pPr>
    </w:p>
    <w:p w14:paraId="5371FDF4" w14:textId="77777777" w:rsidR="00C53A8E" w:rsidRPr="00B83EF4" w:rsidRDefault="00C53A8E" w:rsidP="00B35017">
      <w:pPr>
        <w:spacing w:after="0"/>
        <w:jc w:val="both"/>
        <w:rPr>
          <w:rFonts w:ascii="Arial" w:hAnsi="Arial" w:cs="Arial"/>
        </w:rPr>
      </w:pPr>
      <w:r w:rsidRPr="00B83EF4">
        <w:rPr>
          <w:rFonts w:ascii="Arial" w:hAnsi="Arial" w:cs="Arial"/>
        </w:rPr>
        <w:t>Ul. Wojska Polskiego</w:t>
      </w:r>
    </w:p>
    <w:tbl>
      <w:tblPr>
        <w:tblStyle w:val="Tabela-Siatka"/>
        <w:tblW w:w="0" w:type="auto"/>
        <w:tblLook w:val="04A0" w:firstRow="1" w:lastRow="0" w:firstColumn="1" w:lastColumn="0" w:noHBand="0" w:noVBand="1"/>
      </w:tblPr>
      <w:tblGrid>
        <w:gridCol w:w="4388"/>
        <w:gridCol w:w="4389"/>
      </w:tblGrid>
      <w:tr w:rsidR="00C53A8E" w:rsidRPr="00B83EF4" w14:paraId="6AE68A53" w14:textId="77777777" w:rsidTr="006F007D">
        <w:tc>
          <w:tcPr>
            <w:tcW w:w="4388" w:type="dxa"/>
            <w:tcBorders>
              <w:top w:val="nil"/>
              <w:left w:val="nil"/>
              <w:bottom w:val="nil"/>
              <w:right w:val="nil"/>
            </w:tcBorders>
          </w:tcPr>
          <w:p w14:paraId="57285C78" w14:textId="77777777" w:rsidR="00C53A8E" w:rsidRPr="00B83EF4" w:rsidRDefault="00C53A8E" w:rsidP="00B35017">
            <w:pPr>
              <w:jc w:val="both"/>
              <w:rPr>
                <w:rFonts w:ascii="Arial" w:hAnsi="Arial" w:cs="Arial"/>
              </w:rPr>
            </w:pPr>
            <w:r w:rsidRPr="00B83EF4">
              <w:rPr>
                <w:rFonts w:ascii="Arial" w:hAnsi="Arial" w:cs="Arial"/>
                <w:noProof/>
                <w:lang w:eastAsia="pl-PL"/>
              </w:rPr>
              <w:lastRenderedPageBreak/>
              <w:drawing>
                <wp:inline distT="0" distB="0" distL="0" distR="0" wp14:anchorId="253654E3" wp14:editId="306360CE">
                  <wp:extent cx="1828800" cy="2744970"/>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wojska polskiego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69686" cy="2806338"/>
                          </a:xfrm>
                          <a:prstGeom prst="rect">
                            <a:avLst/>
                          </a:prstGeom>
                        </pic:spPr>
                      </pic:pic>
                    </a:graphicData>
                  </a:graphic>
                </wp:inline>
              </w:drawing>
            </w:r>
          </w:p>
        </w:tc>
        <w:tc>
          <w:tcPr>
            <w:tcW w:w="4389" w:type="dxa"/>
            <w:tcBorders>
              <w:top w:val="nil"/>
              <w:left w:val="nil"/>
              <w:bottom w:val="nil"/>
              <w:right w:val="nil"/>
            </w:tcBorders>
          </w:tcPr>
          <w:p w14:paraId="427057D6"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6F859E97" wp14:editId="74220C4D">
                  <wp:extent cx="1847928" cy="2773680"/>
                  <wp:effectExtent l="0" t="0" r="0" b="762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ojska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86055" cy="2830907"/>
                          </a:xfrm>
                          <a:prstGeom prst="rect">
                            <a:avLst/>
                          </a:prstGeom>
                        </pic:spPr>
                      </pic:pic>
                    </a:graphicData>
                  </a:graphic>
                </wp:inline>
              </w:drawing>
            </w:r>
          </w:p>
        </w:tc>
      </w:tr>
      <w:tr w:rsidR="00C53A8E" w:rsidRPr="00B83EF4" w14:paraId="1388EEA7" w14:textId="77777777" w:rsidTr="006F007D">
        <w:tc>
          <w:tcPr>
            <w:tcW w:w="4388" w:type="dxa"/>
            <w:tcBorders>
              <w:top w:val="nil"/>
              <w:left w:val="nil"/>
              <w:bottom w:val="nil"/>
              <w:right w:val="nil"/>
            </w:tcBorders>
          </w:tcPr>
          <w:p w14:paraId="29558D56"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593ED324" wp14:editId="5A36FEF1">
                  <wp:extent cx="1798320" cy="2699220"/>
                  <wp:effectExtent l="0" t="0" r="0" b="635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ojska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28071" cy="2743876"/>
                          </a:xfrm>
                          <a:prstGeom prst="rect">
                            <a:avLst/>
                          </a:prstGeom>
                        </pic:spPr>
                      </pic:pic>
                    </a:graphicData>
                  </a:graphic>
                </wp:inline>
              </w:drawing>
            </w:r>
          </w:p>
        </w:tc>
        <w:tc>
          <w:tcPr>
            <w:tcW w:w="4389" w:type="dxa"/>
            <w:tcBorders>
              <w:top w:val="nil"/>
              <w:left w:val="nil"/>
              <w:bottom w:val="nil"/>
              <w:right w:val="nil"/>
            </w:tcBorders>
          </w:tcPr>
          <w:p w14:paraId="521BE765"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0ADF4EDA" wp14:editId="33E0B8DE">
                  <wp:extent cx="1836420" cy="2756404"/>
                  <wp:effectExtent l="0" t="0" r="0" b="635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osjak polskiego.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70739" cy="2807915"/>
                          </a:xfrm>
                          <a:prstGeom prst="rect">
                            <a:avLst/>
                          </a:prstGeom>
                        </pic:spPr>
                      </pic:pic>
                    </a:graphicData>
                  </a:graphic>
                </wp:inline>
              </w:drawing>
            </w:r>
          </w:p>
        </w:tc>
      </w:tr>
    </w:tbl>
    <w:p w14:paraId="073831CC" w14:textId="77777777" w:rsidR="00C53A8E" w:rsidRPr="00B83EF4" w:rsidRDefault="00C53A8E" w:rsidP="00B35017">
      <w:pPr>
        <w:spacing w:after="0"/>
        <w:jc w:val="both"/>
        <w:rPr>
          <w:rFonts w:ascii="Arial" w:hAnsi="Arial" w:cs="Arial"/>
        </w:rPr>
      </w:pPr>
      <w:r w:rsidRPr="00B83EF4">
        <w:rPr>
          <w:rFonts w:ascii="Arial" w:hAnsi="Arial" w:cs="Arial"/>
        </w:rPr>
        <w:t>Ul. Pyrzycka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C53A8E" w:rsidRPr="00B83EF4" w14:paraId="12F0F8C9" w14:textId="77777777" w:rsidTr="00C53A8E">
        <w:tc>
          <w:tcPr>
            <w:tcW w:w="4388" w:type="dxa"/>
          </w:tcPr>
          <w:p w14:paraId="11DB0A45"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4F20F4EA" wp14:editId="3E608DCC">
                  <wp:extent cx="2621280" cy="1746327"/>
                  <wp:effectExtent l="0" t="0" r="7620" b="635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yrzycka.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44575" cy="1761847"/>
                          </a:xfrm>
                          <a:prstGeom prst="rect">
                            <a:avLst/>
                          </a:prstGeom>
                        </pic:spPr>
                      </pic:pic>
                    </a:graphicData>
                  </a:graphic>
                </wp:inline>
              </w:drawing>
            </w:r>
          </w:p>
        </w:tc>
        <w:tc>
          <w:tcPr>
            <w:tcW w:w="4389" w:type="dxa"/>
          </w:tcPr>
          <w:p w14:paraId="1B25C486"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192CAE51" wp14:editId="62281FC8">
                  <wp:extent cx="2619259" cy="1744980"/>
                  <wp:effectExtent l="0" t="0" r="0" b="762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yrzycka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630142" cy="1752230"/>
                          </a:xfrm>
                          <a:prstGeom prst="rect">
                            <a:avLst/>
                          </a:prstGeom>
                        </pic:spPr>
                      </pic:pic>
                    </a:graphicData>
                  </a:graphic>
                </wp:inline>
              </w:drawing>
            </w:r>
          </w:p>
        </w:tc>
      </w:tr>
      <w:tr w:rsidR="00C53A8E" w:rsidRPr="00B83EF4" w14:paraId="1A6F4F42" w14:textId="77777777" w:rsidTr="00C53A8E">
        <w:tc>
          <w:tcPr>
            <w:tcW w:w="4388" w:type="dxa"/>
          </w:tcPr>
          <w:p w14:paraId="41850206" w14:textId="77777777" w:rsidR="00C53A8E" w:rsidRPr="00B83EF4" w:rsidRDefault="00C53A8E" w:rsidP="00B35017">
            <w:pPr>
              <w:jc w:val="both"/>
              <w:rPr>
                <w:rFonts w:ascii="Arial" w:hAnsi="Arial" w:cs="Arial"/>
              </w:rPr>
            </w:pPr>
            <w:r w:rsidRPr="00B83EF4">
              <w:rPr>
                <w:rFonts w:ascii="Arial" w:hAnsi="Arial" w:cs="Arial"/>
                <w:noProof/>
                <w:lang w:eastAsia="pl-PL"/>
              </w:rPr>
              <w:lastRenderedPageBreak/>
              <w:drawing>
                <wp:inline distT="0" distB="0" distL="0" distR="0" wp14:anchorId="38582B00" wp14:editId="297675B2">
                  <wp:extent cx="2613660" cy="1741250"/>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yrzycka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629265" cy="1751646"/>
                          </a:xfrm>
                          <a:prstGeom prst="rect">
                            <a:avLst/>
                          </a:prstGeom>
                        </pic:spPr>
                      </pic:pic>
                    </a:graphicData>
                  </a:graphic>
                </wp:inline>
              </w:drawing>
            </w:r>
          </w:p>
        </w:tc>
        <w:tc>
          <w:tcPr>
            <w:tcW w:w="4389" w:type="dxa"/>
          </w:tcPr>
          <w:p w14:paraId="26AB7334" w14:textId="77777777" w:rsidR="00C53A8E" w:rsidRPr="00B83EF4" w:rsidRDefault="00C53A8E" w:rsidP="00C53A8E">
            <w:pPr>
              <w:jc w:val="center"/>
              <w:rPr>
                <w:rFonts w:ascii="Arial" w:hAnsi="Arial" w:cs="Arial"/>
              </w:rPr>
            </w:pPr>
            <w:r w:rsidRPr="00B83EF4">
              <w:rPr>
                <w:rFonts w:ascii="Arial" w:hAnsi="Arial" w:cs="Arial"/>
                <w:noProof/>
                <w:lang w:eastAsia="pl-PL"/>
              </w:rPr>
              <w:drawing>
                <wp:inline distT="0" distB="0" distL="0" distR="0" wp14:anchorId="408DE736" wp14:editId="1EEBC947">
                  <wp:extent cx="1485900" cy="2230287"/>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yrzycka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92884" cy="2240769"/>
                          </a:xfrm>
                          <a:prstGeom prst="rect">
                            <a:avLst/>
                          </a:prstGeom>
                        </pic:spPr>
                      </pic:pic>
                    </a:graphicData>
                  </a:graphic>
                </wp:inline>
              </w:drawing>
            </w:r>
          </w:p>
        </w:tc>
      </w:tr>
    </w:tbl>
    <w:p w14:paraId="3B4067C0" w14:textId="77777777" w:rsidR="00C53A8E" w:rsidRPr="00B83EF4" w:rsidRDefault="00C53A8E" w:rsidP="00B35017">
      <w:pPr>
        <w:spacing w:after="0"/>
        <w:jc w:val="both"/>
        <w:rPr>
          <w:rFonts w:ascii="Arial" w:hAnsi="Arial" w:cs="Arial"/>
        </w:rPr>
      </w:pPr>
    </w:p>
    <w:p w14:paraId="30D9033F" w14:textId="77777777" w:rsidR="00C53A8E" w:rsidRPr="00B83EF4" w:rsidRDefault="00C53A8E" w:rsidP="00B35017">
      <w:pPr>
        <w:spacing w:after="0"/>
        <w:jc w:val="both"/>
        <w:rPr>
          <w:rFonts w:ascii="Arial" w:hAnsi="Arial" w:cs="Arial"/>
        </w:rPr>
      </w:pPr>
      <w:r w:rsidRPr="00B83EF4">
        <w:rPr>
          <w:rFonts w:ascii="Arial" w:hAnsi="Arial" w:cs="Arial"/>
        </w:rPr>
        <w:t>Ul. Kolejowa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C53A8E" w:rsidRPr="00B83EF4" w14:paraId="65EEB4AD" w14:textId="77777777" w:rsidTr="00C53A8E">
        <w:tc>
          <w:tcPr>
            <w:tcW w:w="4388" w:type="dxa"/>
          </w:tcPr>
          <w:p w14:paraId="105E6134"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56956748" wp14:editId="3CA821BA">
                  <wp:extent cx="2276124" cy="1516380"/>
                  <wp:effectExtent l="0" t="0" r="0" b="762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kolejowa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284763" cy="1522135"/>
                          </a:xfrm>
                          <a:prstGeom prst="rect">
                            <a:avLst/>
                          </a:prstGeom>
                        </pic:spPr>
                      </pic:pic>
                    </a:graphicData>
                  </a:graphic>
                </wp:inline>
              </w:drawing>
            </w:r>
          </w:p>
        </w:tc>
        <w:tc>
          <w:tcPr>
            <w:tcW w:w="4389" w:type="dxa"/>
          </w:tcPr>
          <w:p w14:paraId="0FC3CF27" w14:textId="77777777" w:rsidR="00C53A8E" w:rsidRPr="00B83EF4" w:rsidRDefault="00C53A8E" w:rsidP="00B35017">
            <w:pPr>
              <w:jc w:val="both"/>
              <w:rPr>
                <w:rFonts w:ascii="Arial" w:hAnsi="Arial" w:cs="Arial"/>
              </w:rPr>
            </w:pPr>
            <w:r w:rsidRPr="00B83EF4">
              <w:rPr>
                <w:rFonts w:ascii="Arial" w:hAnsi="Arial" w:cs="Arial"/>
                <w:noProof/>
                <w:lang w:eastAsia="pl-PL"/>
              </w:rPr>
              <w:drawing>
                <wp:inline distT="0" distB="0" distL="0" distR="0" wp14:anchorId="1922BDFB" wp14:editId="64DEFEC1">
                  <wp:extent cx="2218935" cy="1478280"/>
                  <wp:effectExtent l="0" t="0" r="0" b="762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kolejowa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28073" cy="1484368"/>
                          </a:xfrm>
                          <a:prstGeom prst="rect">
                            <a:avLst/>
                          </a:prstGeom>
                        </pic:spPr>
                      </pic:pic>
                    </a:graphicData>
                  </a:graphic>
                </wp:inline>
              </w:drawing>
            </w:r>
          </w:p>
        </w:tc>
      </w:tr>
      <w:tr w:rsidR="00C53A8E" w:rsidRPr="00B83EF4" w14:paraId="4C8E09F7" w14:textId="77777777" w:rsidTr="00C53A8E">
        <w:tc>
          <w:tcPr>
            <w:tcW w:w="8777" w:type="dxa"/>
            <w:gridSpan w:val="2"/>
          </w:tcPr>
          <w:p w14:paraId="119642D1" w14:textId="77777777" w:rsidR="00C53A8E" w:rsidRPr="00B83EF4" w:rsidRDefault="00C53A8E" w:rsidP="00C53A8E">
            <w:pPr>
              <w:jc w:val="center"/>
              <w:rPr>
                <w:rFonts w:ascii="Arial" w:hAnsi="Arial" w:cs="Arial"/>
              </w:rPr>
            </w:pPr>
            <w:r w:rsidRPr="00B83EF4">
              <w:rPr>
                <w:rFonts w:ascii="Arial" w:hAnsi="Arial" w:cs="Arial"/>
                <w:noProof/>
                <w:lang w:eastAsia="pl-PL"/>
              </w:rPr>
              <w:drawing>
                <wp:inline distT="0" distB="0" distL="0" distR="0" wp14:anchorId="59E01145" wp14:editId="04037822">
                  <wp:extent cx="1363980" cy="2047290"/>
                  <wp:effectExtent l="0" t="0" r="762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kolejowa.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79117" cy="2070010"/>
                          </a:xfrm>
                          <a:prstGeom prst="rect">
                            <a:avLst/>
                          </a:prstGeom>
                        </pic:spPr>
                      </pic:pic>
                    </a:graphicData>
                  </a:graphic>
                </wp:inline>
              </w:drawing>
            </w:r>
          </w:p>
        </w:tc>
      </w:tr>
    </w:tbl>
    <w:p w14:paraId="002131DC" w14:textId="77777777" w:rsidR="00C53A8E" w:rsidRPr="00B83EF4" w:rsidRDefault="00C53A8E" w:rsidP="00B35017">
      <w:pPr>
        <w:spacing w:after="0"/>
        <w:jc w:val="both"/>
        <w:rPr>
          <w:rFonts w:ascii="Arial" w:hAnsi="Arial" w:cs="Arial"/>
        </w:rPr>
      </w:pPr>
    </w:p>
    <w:p w14:paraId="14827255" w14:textId="77777777" w:rsidR="00C53A8E" w:rsidRPr="00B83EF4" w:rsidRDefault="00C53A8E" w:rsidP="00B35017">
      <w:pPr>
        <w:spacing w:after="0"/>
        <w:jc w:val="both"/>
        <w:rPr>
          <w:rFonts w:ascii="Arial" w:hAnsi="Arial" w:cs="Arial"/>
          <w:i/>
        </w:rPr>
      </w:pPr>
      <w:r w:rsidRPr="00B83EF4">
        <w:rPr>
          <w:rFonts w:ascii="Arial" w:hAnsi="Arial" w:cs="Arial"/>
          <w:i/>
        </w:rPr>
        <w:t>Fot. UG w Dolicach</w:t>
      </w:r>
    </w:p>
    <w:p w14:paraId="6B68DD33" w14:textId="77777777" w:rsidR="006600F3" w:rsidRPr="00B83EF4" w:rsidRDefault="006600F3" w:rsidP="00B35017">
      <w:pPr>
        <w:spacing w:after="0"/>
        <w:jc w:val="both"/>
        <w:rPr>
          <w:rFonts w:ascii="Arial" w:hAnsi="Arial" w:cs="Arial"/>
        </w:rPr>
      </w:pPr>
    </w:p>
    <w:p w14:paraId="30FAF02F" w14:textId="77777777" w:rsidR="00DF0761" w:rsidRPr="00B83EF4" w:rsidRDefault="00DF0761" w:rsidP="00DF0761">
      <w:pPr>
        <w:pStyle w:val="Legenda"/>
        <w:keepNext/>
        <w:spacing w:after="0" w:line="276" w:lineRule="auto"/>
        <w:rPr>
          <w:rFonts w:ascii="Arial" w:hAnsi="Arial" w:cs="Arial"/>
          <w:b/>
          <w:i w:val="0"/>
          <w:iCs w:val="0"/>
          <w:color w:val="auto"/>
          <w:sz w:val="22"/>
          <w:szCs w:val="22"/>
        </w:rPr>
      </w:pPr>
      <w:bookmarkStart w:id="124" w:name="_Toc532213309"/>
      <w:r w:rsidRPr="00B83EF4">
        <w:rPr>
          <w:rFonts w:ascii="Arial" w:hAnsi="Arial" w:cs="Arial"/>
          <w:b/>
          <w:i w:val="0"/>
          <w:iCs w:val="0"/>
          <w:color w:val="auto"/>
          <w:sz w:val="22"/>
          <w:szCs w:val="22"/>
        </w:rPr>
        <w:t xml:space="preserve">Tabela </w:t>
      </w:r>
      <w:r w:rsidR="00AD3383" w:rsidRPr="00B83EF4">
        <w:rPr>
          <w:rFonts w:ascii="Arial" w:hAnsi="Arial" w:cs="Arial"/>
          <w:b/>
          <w:i w:val="0"/>
          <w:iCs w:val="0"/>
          <w:color w:val="auto"/>
          <w:sz w:val="22"/>
          <w:szCs w:val="22"/>
        </w:rPr>
        <w:fldChar w:fldCharType="begin"/>
      </w:r>
      <w:r w:rsidRPr="00B83EF4">
        <w:rPr>
          <w:rFonts w:ascii="Arial" w:hAnsi="Arial" w:cs="Arial"/>
          <w:b/>
          <w:i w:val="0"/>
          <w:iCs w:val="0"/>
          <w:color w:val="auto"/>
          <w:sz w:val="22"/>
          <w:szCs w:val="22"/>
        </w:rPr>
        <w:instrText xml:space="preserve"> SEQ Tabela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25</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Podobszar Dolice – dane statystyczne</w:t>
      </w:r>
      <w:bookmarkEnd w:id="124"/>
    </w:p>
    <w:tbl>
      <w:tblPr>
        <w:tblStyle w:val="Tabela-Siatka"/>
        <w:tblW w:w="9486" w:type="dxa"/>
        <w:tblInd w:w="38" w:type="dxa"/>
        <w:tblLook w:val="04A0" w:firstRow="1" w:lastRow="0" w:firstColumn="1" w:lastColumn="0" w:noHBand="0" w:noVBand="1"/>
      </w:tblPr>
      <w:tblGrid>
        <w:gridCol w:w="7454"/>
        <w:gridCol w:w="2032"/>
      </w:tblGrid>
      <w:tr w:rsidR="007338A4" w:rsidRPr="00B83EF4" w14:paraId="5FCA3F41" w14:textId="77777777" w:rsidTr="00115F48">
        <w:tc>
          <w:tcPr>
            <w:tcW w:w="7454" w:type="dxa"/>
          </w:tcPr>
          <w:p w14:paraId="25DD1477" w14:textId="77777777" w:rsidR="007338A4" w:rsidRPr="00B83EF4" w:rsidRDefault="007338A4" w:rsidP="00115F48">
            <w:pPr>
              <w:jc w:val="center"/>
              <w:rPr>
                <w:rFonts w:ascii="Arial" w:hAnsi="Arial" w:cs="Arial"/>
                <w:b/>
              </w:rPr>
            </w:pPr>
            <w:bookmarkStart w:id="125" w:name="_Hlk530072481"/>
            <w:r w:rsidRPr="00B83EF4">
              <w:rPr>
                <w:rFonts w:ascii="Arial" w:hAnsi="Arial" w:cs="Arial"/>
                <w:b/>
              </w:rPr>
              <w:t>Cecha</w:t>
            </w:r>
          </w:p>
        </w:tc>
        <w:tc>
          <w:tcPr>
            <w:tcW w:w="2032" w:type="dxa"/>
          </w:tcPr>
          <w:p w14:paraId="2D66E775" w14:textId="77777777" w:rsidR="007338A4" w:rsidRPr="00B83EF4" w:rsidRDefault="007338A4" w:rsidP="00115F48">
            <w:pPr>
              <w:jc w:val="center"/>
              <w:rPr>
                <w:rFonts w:ascii="Arial" w:hAnsi="Arial" w:cs="Arial"/>
                <w:b/>
              </w:rPr>
            </w:pPr>
            <w:r w:rsidRPr="00B83EF4">
              <w:rPr>
                <w:rFonts w:ascii="Arial" w:hAnsi="Arial" w:cs="Arial"/>
                <w:b/>
              </w:rPr>
              <w:t>Liczba</w:t>
            </w:r>
          </w:p>
        </w:tc>
      </w:tr>
      <w:tr w:rsidR="007338A4" w:rsidRPr="00B83EF4" w14:paraId="350A9846" w14:textId="77777777" w:rsidTr="00115F48">
        <w:tc>
          <w:tcPr>
            <w:tcW w:w="7454" w:type="dxa"/>
            <w:shd w:val="clear" w:color="auto" w:fill="F2F2F2" w:themeFill="background1" w:themeFillShade="F2"/>
          </w:tcPr>
          <w:p w14:paraId="6CE992F4" w14:textId="77777777" w:rsidR="007338A4" w:rsidRPr="00B83EF4" w:rsidRDefault="007338A4" w:rsidP="003B3A09">
            <w:pPr>
              <w:rPr>
                <w:rFonts w:ascii="Arial" w:hAnsi="Arial" w:cs="Arial"/>
                <w:b/>
              </w:rPr>
            </w:pPr>
            <w:r w:rsidRPr="00B83EF4">
              <w:rPr>
                <w:rFonts w:ascii="Arial" w:hAnsi="Arial" w:cs="Arial"/>
                <w:b/>
              </w:rPr>
              <w:t>Liczba mieszkańców</w:t>
            </w:r>
            <w:r w:rsidRPr="00B83EF4">
              <w:rPr>
                <w:rFonts w:ascii="Arial" w:hAnsi="Arial" w:cs="Arial"/>
                <w:b/>
                <w:color w:val="000000"/>
              </w:rPr>
              <w:t xml:space="preserve"> ogółem</w:t>
            </w:r>
          </w:p>
        </w:tc>
        <w:tc>
          <w:tcPr>
            <w:tcW w:w="2032" w:type="dxa"/>
            <w:shd w:val="clear" w:color="auto" w:fill="F2F2F2" w:themeFill="background1" w:themeFillShade="F2"/>
          </w:tcPr>
          <w:p w14:paraId="57B77B86" w14:textId="77777777" w:rsidR="007338A4" w:rsidRPr="00B83EF4" w:rsidRDefault="00796F0E" w:rsidP="00115F48">
            <w:pPr>
              <w:jc w:val="right"/>
              <w:rPr>
                <w:rFonts w:ascii="Arial" w:hAnsi="Arial" w:cs="Arial"/>
              </w:rPr>
            </w:pPr>
            <w:r w:rsidRPr="00B83EF4">
              <w:rPr>
                <w:rFonts w:ascii="Arial" w:hAnsi="Arial" w:cs="Arial"/>
              </w:rPr>
              <w:t>412</w:t>
            </w:r>
          </w:p>
        </w:tc>
      </w:tr>
      <w:tr w:rsidR="007338A4" w:rsidRPr="00B83EF4" w14:paraId="54334914" w14:textId="77777777" w:rsidTr="00115F48">
        <w:tc>
          <w:tcPr>
            <w:tcW w:w="7454" w:type="dxa"/>
            <w:shd w:val="clear" w:color="auto" w:fill="F2F2F2" w:themeFill="background1" w:themeFillShade="F2"/>
          </w:tcPr>
          <w:p w14:paraId="7280920A" w14:textId="77777777" w:rsidR="007338A4" w:rsidRPr="00B83EF4" w:rsidRDefault="007338A4" w:rsidP="003B3A09">
            <w:pPr>
              <w:jc w:val="center"/>
              <w:rPr>
                <w:rFonts w:ascii="Arial" w:hAnsi="Arial" w:cs="Arial"/>
                <w:b/>
              </w:rPr>
            </w:pPr>
            <w:r w:rsidRPr="00B83EF4">
              <w:rPr>
                <w:rFonts w:ascii="Arial" w:hAnsi="Arial" w:cs="Arial"/>
                <w:b/>
              </w:rPr>
              <w:t xml:space="preserve">Liczba mieszkańców w wieku poprodukcyjnym </w:t>
            </w:r>
            <w:r w:rsidR="003B3A09" w:rsidRPr="00B83EF4">
              <w:rPr>
                <w:rFonts w:ascii="Arial" w:hAnsi="Arial" w:cs="Arial"/>
                <w:b/>
              </w:rPr>
              <w:t>(kobiety po 60 r.ż., mężczyźni powyżej 65 r.ż.</w:t>
            </w:r>
          </w:p>
        </w:tc>
        <w:tc>
          <w:tcPr>
            <w:tcW w:w="2032" w:type="dxa"/>
            <w:shd w:val="clear" w:color="auto" w:fill="F2F2F2" w:themeFill="background1" w:themeFillShade="F2"/>
          </w:tcPr>
          <w:p w14:paraId="496F76F4" w14:textId="77777777" w:rsidR="007338A4" w:rsidRPr="00B83EF4" w:rsidRDefault="007338A4" w:rsidP="00115F48">
            <w:pPr>
              <w:jc w:val="right"/>
              <w:rPr>
                <w:rFonts w:ascii="Arial" w:hAnsi="Arial" w:cs="Arial"/>
              </w:rPr>
            </w:pPr>
          </w:p>
        </w:tc>
      </w:tr>
      <w:tr w:rsidR="003B3A09" w:rsidRPr="00B83EF4" w14:paraId="27913FA0" w14:textId="77777777" w:rsidTr="007D72F2">
        <w:tc>
          <w:tcPr>
            <w:tcW w:w="7454" w:type="dxa"/>
            <w:shd w:val="clear" w:color="auto" w:fill="A6A6A6" w:themeFill="background1" w:themeFillShade="A6"/>
          </w:tcPr>
          <w:p w14:paraId="4E876752" w14:textId="77777777" w:rsidR="003B3A09" w:rsidRPr="00B83EF4" w:rsidRDefault="003B3A09" w:rsidP="003B3A09">
            <w:pPr>
              <w:jc w:val="both"/>
              <w:rPr>
                <w:rFonts w:ascii="Arial" w:hAnsi="Arial" w:cs="Arial"/>
              </w:rPr>
            </w:pPr>
            <w:r w:rsidRPr="00B83EF4">
              <w:rPr>
                <w:rFonts w:ascii="Arial" w:hAnsi="Arial" w:cs="Arial"/>
              </w:rPr>
              <w:t>Ul. Dworcowa</w:t>
            </w:r>
          </w:p>
        </w:tc>
        <w:tc>
          <w:tcPr>
            <w:tcW w:w="2032" w:type="dxa"/>
            <w:shd w:val="clear" w:color="auto" w:fill="F2F2F2" w:themeFill="background1" w:themeFillShade="F2"/>
          </w:tcPr>
          <w:p w14:paraId="3B939393" w14:textId="77777777" w:rsidR="003B3A09" w:rsidRPr="00B83EF4" w:rsidRDefault="003B3A09" w:rsidP="003B3A09">
            <w:pPr>
              <w:jc w:val="right"/>
              <w:rPr>
                <w:rFonts w:ascii="Arial" w:hAnsi="Arial" w:cs="Arial"/>
              </w:rPr>
            </w:pPr>
            <w:r w:rsidRPr="00B83EF4">
              <w:rPr>
                <w:rFonts w:ascii="Arial" w:hAnsi="Arial" w:cs="Arial"/>
              </w:rPr>
              <w:t>14</w:t>
            </w:r>
          </w:p>
        </w:tc>
      </w:tr>
      <w:tr w:rsidR="003B3A09" w:rsidRPr="00B83EF4" w14:paraId="14460D7F" w14:textId="77777777" w:rsidTr="007D72F2">
        <w:tc>
          <w:tcPr>
            <w:tcW w:w="7454" w:type="dxa"/>
            <w:shd w:val="clear" w:color="auto" w:fill="A6A6A6" w:themeFill="background1" w:themeFillShade="A6"/>
          </w:tcPr>
          <w:p w14:paraId="0A42B312" w14:textId="77777777" w:rsidR="003B3A09" w:rsidRPr="00B83EF4" w:rsidRDefault="003B3A09" w:rsidP="003B3A09">
            <w:pPr>
              <w:jc w:val="both"/>
              <w:rPr>
                <w:rFonts w:ascii="Arial" w:hAnsi="Arial" w:cs="Arial"/>
              </w:rPr>
            </w:pPr>
            <w:r w:rsidRPr="00B83EF4">
              <w:rPr>
                <w:rFonts w:ascii="Arial" w:hAnsi="Arial" w:cs="Arial"/>
              </w:rPr>
              <w:t>Ul. Wojska Polskiego</w:t>
            </w:r>
          </w:p>
        </w:tc>
        <w:tc>
          <w:tcPr>
            <w:tcW w:w="2032" w:type="dxa"/>
            <w:shd w:val="clear" w:color="auto" w:fill="F2F2F2" w:themeFill="background1" w:themeFillShade="F2"/>
          </w:tcPr>
          <w:p w14:paraId="3BDC7A21" w14:textId="77777777" w:rsidR="003B3A09" w:rsidRPr="00B83EF4" w:rsidRDefault="003B3A09" w:rsidP="003B3A09">
            <w:pPr>
              <w:jc w:val="right"/>
              <w:rPr>
                <w:rFonts w:ascii="Arial" w:hAnsi="Arial" w:cs="Arial"/>
              </w:rPr>
            </w:pPr>
            <w:r w:rsidRPr="00B83EF4">
              <w:rPr>
                <w:rFonts w:ascii="Arial" w:hAnsi="Arial" w:cs="Arial"/>
              </w:rPr>
              <w:t>3</w:t>
            </w:r>
          </w:p>
        </w:tc>
      </w:tr>
      <w:tr w:rsidR="003B3A09" w:rsidRPr="00B83EF4" w14:paraId="3999248A" w14:textId="77777777" w:rsidTr="007D72F2">
        <w:tc>
          <w:tcPr>
            <w:tcW w:w="7454" w:type="dxa"/>
            <w:shd w:val="clear" w:color="auto" w:fill="A6A6A6" w:themeFill="background1" w:themeFillShade="A6"/>
          </w:tcPr>
          <w:p w14:paraId="5E807BE1" w14:textId="77777777" w:rsidR="003B3A09" w:rsidRPr="00B83EF4" w:rsidRDefault="003B3A09" w:rsidP="003B3A09">
            <w:pPr>
              <w:jc w:val="both"/>
              <w:rPr>
                <w:rFonts w:ascii="Arial" w:hAnsi="Arial" w:cs="Arial"/>
              </w:rPr>
            </w:pPr>
            <w:r w:rsidRPr="00B83EF4">
              <w:rPr>
                <w:rFonts w:ascii="Arial" w:hAnsi="Arial" w:cs="Arial"/>
              </w:rPr>
              <w:t>Ul. Wiejska</w:t>
            </w:r>
          </w:p>
        </w:tc>
        <w:tc>
          <w:tcPr>
            <w:tcW w:w="2032" w:type="dxa"/>
            <w:shd w:val="clear" w:color="auto" w:fill="F2F2F2" w:themeFill="background1" w:themeFillShade="F2"/>
          </w:tcPr>
          <w:p w14:paraId="021D502B" w14:textId="77777777" w:rsidR="003B3A09" w:rsidRPr="00B83EF4" w:rsidRDefault="003B3A09" w:rsidP="003B3A09">
            <w:pPr>
              <w:jc w:val="right"/>
              <w:rPr>
                <w:rFonts w:ascii="Arial" w:hAnsi="Arial" w:cs="Arial"/>
              </w:rPr>
            </w:pPr>
            <w:r w:rsidRPr="00B83EF4">
              <w:rPr>
                <w:rFonts w:ascii="Arial" w:hAnsi="Arial" w:cs="Arial"/>
              </w:rPr>
              <w:t>35</w:t>
            </w:r>
          </w:p>
        </w:tc>
      </w:tr>
      <w:tr w:rsidR="003B3A09" w:rsidRPr="00B83EF4" w14:paraId="41D30893" w14:textId="77777777" w:rsidTr="007D72F2">
        <w:tc>
          <w:tcPr>
            <w:tcW w:w="7454" w:type="dxa"/>
            <w:shd w:val="clear" w:color="auto" w:fill="A6A6A6" w:themeFill="background1" w:themeFillShade="A6"/>
          </w:tcPr>
          <w:p w14:paraId="431B8E56" w14:textId="77777777" w:rsidR="003B3A09" w:rsidRPr="00B83EF4" w:rsidRDefault="003B3A09" w:rsidP="003B3A09">
            <w:pPr>
              <w:jc w:val="both"/>
              <w:rPr>
                <w:rFonts w:ascii="Arial" w:hAnsi="Arial" w:cs="Arial"/>
              </w:rPr>
            </w:pPr>
            <w:r w:rsidRPr="00B83EF4">
              <w:rPr>
                <w:rFonts w:ascii="Arial" w:hAnsi="Arial" w:cs="Arial"/>
              </w:rPr>
              <w:t>Ul. Kolejowa</w:t>
            </w:r>
          </w:p>
        </w:tc>
        <w:tc>
          <w:tcPr>
            <w:tcW w:w="2032" w:type="dxa"/>
            <w:shd w:val="clear" w:color="auto" w:fill="F2F2F2" w:themeFill="background1" w:themeFillShade="F2"/>
          </w:tcPr>
          <w:p w14:paraId="13305FAC" w14:textId="77777777" w:rsidR="003B3A09" w:rsidRPr="00B83EF4" w:rsidRDefault="003B3A09" w:rsidP="003B3A09">
            <w:pPr>
              <w:jc w:val="right"/>
              <w:rPr>
                <w:rFonts w:ascii="Arial" w:hAnsi="Arial" w:cs="Arial"/>
              </w:rPr>
            </w:pPr>
            <w:r w:rsidRPr="00B83EF4">
              <w:rPr>
                <w:rFonts w:ascii="Arial" w:hAnsi="Arial" w:cs="Arial"/>
              </w:rPr>
              <w:t>32</w:t>
            </w:r>
          </w:p>
        </w:tc>
      </w:tr>
      <w:tr w:rsidR="003B3A09" w:rsidRPr="00B83EF4" w14:paraId="7AE2EBD5" w14:textId="77777777" w:rsidTr="003B3A09">
        <w:tc>
          <w:tcPr>
            <w:tcW w:w="7454" w:type="dxa"/>
            <w:shd w:val="clear" w:color="auto" w:fill="A6A6A6" w:themeFill="background1" w:themeFillShade="A6"/>
          </w:tcPr>
          <w:p w14:paraId="57FCC6FE" w14:textId="77777777" w:rsidR="003B3A09" w:rsidRPr="00B83EF4" w:rsidRDefault="003B3A09" w:rsidP="003B3A09">
            <w:pPr>
              <w:jc w:val="both"/>
              <w:rPr>
                <w:rFonts w:ascii="Arial" w:hAnsi="Arial" w:cs="Arial"/>
              </w:rPr>
            </w:pPr>
            <w:r w:rsidRPr="00B83EF4">
              <w:rPr>
                <w:rFonts w:ascii="Arial" w:hAnsi="Arial" w:cs="Arial"/>
              </w:rPr>
              <w:t>Ul. Pyrzycka</w:t>
            </w:r>
          </w:p>
        </w:tc>
        <w:tc>
          <w:tcPr>
            <w:tcW w:w="2032" w:type="dxa"/>
            <w:shd w:val="clear" w:color="auto" w:fill="F2F2F2" w:themeFill="background1" w:themeFillShade="F2"/>
          </w:tcPr>
          <w:p w14:paraId="176AE514" w14:textId="77777777" w:rsidR="003B3A09" w:rsidRPr="00B83EF4" w:rsidRDefault="003B3A09" w:rsidP="003B3A09">
            <w:pPr>
              <w:jc w:val="right"/>
              <w:rPr>
                <w:rFonts w:ascii="Arial" w:hAnsi="Arial" w:cs="Arial"/>
              </w:rPr>
            </w:pPr>
            <w:r w:rsidRPr="00B83EF4">
              <w:rPr>
                <w:rFonts w:ascii="Arial" w:hAnsi="Arial" w:cs="Arial"/>
              </w:rPr>
              <w:t>Bd.</w:t>
            </w:r>
          </w:p>
        </w:tc>
      </w:tr>
      <w:tr w:rsidR="003B3A09" w:rsidRPr="00B83EF4" w14:paraId="0059B408" w14:textId="77777777" w:rsidTr="00115F48">
        <w:tc>
          <w:tcPr>
            <w:tcW w:w="7454" w:type="dxa"/>
            <w:shd w:val="clear" w:color="auto" w:fill="F2F2F2" w:themeFill="background1" w:themeFillShade="F2"/>
          </w:tcPr>
          <w:p w14:paraId="6E7E33BA" w14:textId="77777777" w:rsidR="003B3A09" w:rsidRPr="00B83EF4" w:rsidRDefault="003B3A09" w:rsidP="003B3A09">
            <w:pPr>
              <w:jc w:val="center"/>
              <w:rPr>
                <w:rFonts w:ascii="Arial" w:hAnsi="Arial" w:cs="Arial"/>
                <w:b/>
              </w:rPr>
            </w:pPr>
            <w:r w:rsidRPr="00B83EF4">
              <w:rPr>
                <w:rFonts w:ascii="Arial" w:hAnsi="Arial" w:cs="Arial"/>
                <w:b/>
              </w:rPr>
              <w:t>Liczba osób korzystających z zasiłków pomocy społecznej</w:t>
            </w:r>
          </w:p>
        </w:tc>
        <w:tc>
          <w:tcPr>
            <w:tcW w:w="2032" w:type="dxa"/>
            <w:shd w:val="clear" w:color="auto" w:fill="F2F2F2" w:themeFill="background1" w:themeFillShade="F2"/>
          </w:tcPr>
          <w:p w14:paraId="7A934F64" w14:textId="77777777" w:rsidR="003B3A09" w:rsidRPr="00B83EF4" w:rsidRDefault="003B3A09" w:rsidP="003B3A09">
            <w:pPr>
              <w:jc w:val="right"/>
              <w:rPr>
                <w:rFonts w:ascii="Arial" w:hAnsi="Arial" w:cs="Arial"/>
              </w:rPr>
            </w:pPr>
          </w:p>
        </w:tc>
      </w:tr>
      <w:tr w:rsidR="003B3A09" w:rsidRPr="00B83EF4" w14:paraId="2A512DB1" w14:textId="77777777" w:rsidTr="00796F0E">
        <w:tc>
          <w:tcPr>
            <w:tcW w:w="7454" w:type="dxa"/>
            <w:shd w:val="clear" w:color="auto" w:fill="A6A6A6" w:themeFill="background1" w:themeFillShade="A6"/>
          </w:tcPr>
          <w:p w14:paraId="0C5C3E66" w14:textId="77777777" w:rsidR="003B3A09" w:rsidRPr="00B83EF4" w:rsidRDefault="003B3A09" w:rsidP="003B3A09">
            <w:pPr>
              <w:jc w:val="both"/>
              <w:rPr>
                <w:rFonts w:ascii="Arial" w:hAnsi="Arial" w:cs="Arial"/>
              </w:rPr>
            </w:pPr>
            <w:r w:rsidRPr="00B83EF4">
              <w:rPr>
                <w:rFonts w:ascii="Arial" w:hAnsi="Arial" w:cs="Arial"/>
              </w:rPr>
              <w:t>Ul. Dworcowa</w:t>
            </w:r>
          </w:p>
        </w:tc>
        <w:tc>
          <w:tcPr>
            <w:tcW w:w="2032" w:type="dxa"/>
            <w:shd w:val="clear" w:color="auto" w:fill="F2F2F2" w:themeFill="background1" w:themeFillShade="F2"/>
          </w:tcPr>
          <w:p w14:paraId="49D277F7" w14:textId="77777777" w:rsidR="003B3A09" w:rsidRPr="00B83EF4" w:rsidRDefault="003B3A09" w:rsidP="003B3A09">
            <w:pPr>
              <w:jc w:val="right"/>
              <w:rPr>
                <w:rFonts w:ascii="Arial" w:hAnsi="Arial" w:cs="Arial"/>
              </w:rPr>
            </w:pPr>
            <w:r w:rsidRPr="00B83EF4">
              <w:rPr>
                <w:rFonts w:ascii="Arial" w:hAnsi="Arial" w:cs="Arial"/>
              </w:rPr>
              <w:t>3</w:t>
            </w:r>
          </w:p>
        </w:tc>
      </w:tr>
      <w:tr w:rsidR="003B3A09" w:rsidRPr="00B83EF4" w14:paraId="45972DE6" w14:textId="77777777" w:rsidTr="00796F0E">
        <w:tc>
          <w:tcPr>
            <w:tcW w:w="7454" w:type="dxa"/>
            <w:shd w:val="clear" w:color="auto" w:fill="A6A6A6" w:themeFill="background1" w:themeFillShade="A6"/>
          </w:tcPr>
          <w:p w14:paraId="0752AA3C" w14:textId="77777777" w:rsidR="003B3A09" w:rsidRPr="00B83EF4" w:rsidRDefault="003B3A09" w:rsidP="003B3A09">
            <w:pPr>
              <w:jc w:val="both"/>
              <w:rPr>
                <w:rFonts w:ascii="Arial" w:hAnsi="Arial" w:cs="Arial"/>
              </w:rPr>
            </w:pPr>
            <w:r w:rsidRPr="00B83EF4">
              <w:rPr>
                <w:rFonts w:ascii="Arial" w:hAnsi="Arial" w:cs="Arial"/>
              </w:rPr>
              <w:lastRenderedPageBreak/>
              <w:t>Ul. Wojska Polskiego</w:t>
            </w:r>
          </w:p>
        </w:tc>
        <w:tc>
          <w:tcPr>
            <w:tcW w:w="2032" w:type="dxa"/>
            <w:shd w:val="clear" w:color="auto" w:fill="F2F2F2" w:themeFill="background1" w:themeFillShade="F2"/>
          </w:tcPr>
          <w:p w14:paraId="0959657D" w14:textId="77777777" w:rsidR="003B3A09" w:rsidRPr="00B83EF4" w:rsidRDefault="003B3A09" w:rsidP="003B3A09">
            <w:pPr>
              <w:jc w:val="right"/>
              <w:rPr>
                <w:rFonts w:ascii="Arial" w:hAnsi="Arial" w:cs="Arial"/>
              </w:rPr>
            </w:pPr>
            <w:r w:rsidRPr="00B83EF4">
              <w:rPr>
                <w:rFonts w:ascii="Arial" w:hAnsi="Arial" w:cs="Arial"/>
              </w:rPr>
              <w:t>1</w:t>
            </w:r>
          </w:p>
        </w:tc>
      </w:tr>
      <w:tr w:rsidR="003B3A09" w:rsidRPr="00B83EF4" w14:paraId="17E1C8F4" w14:textId="77777777" w:rsidTr="00796F0E">
        <w:tc>
          <w:tcPr>
            <w:tcW w:w="7454" w:type="dxa"/>
            <w:shd w:val="clear" w:color="auto" w:fill="A6A6A6" w:themeFill="background1" w:themeFillShade="A6"/>
          </w:tcPr>
          <w:p w14:paraId="53C8A0F4" w14:textId="77777777" w:rsidR="003B3A09" w:rsidRPr="00B83EF4" w:rsidRDefault="003B3A09" w:rsidP="003B3A09">
            <w:pPr>
              <w:jc w:val="both"/>
              <w:rPr>
                <w:rFonts w:ascii="Arial" w:hAnsi="Arial" w:cs="Arial"/>
              </w:rPr>
            </w:pPr>
            <w:r w:rsidRPr="00B83EF4">
              <w:rPr>
                <w:rFonts w:ascii="Arial" w:hAnsi="Arial" w:cs="Arial"/>
              </w:rPr>
              <w:t>Ul. Wiejska</w:t>
            </w:r>
          </w:p>
        </w:tc>
        <w:tc>
          <w:tcPr>
            <w:tcW w:w="2032" w:type="dxa"/>
            <w:shd w:val="clear" w:color="auto" w:fill="F2F2F2" w:themeFill="background1" w:themeFillShade="F2"/>
          </w:tcPr>
          <w:p w14:paraId="52D386A8" w14:textId="77777777" w:rsidR="003B3A09" w:rsidRPr="00B83EF4" w:rsidRDefault="003B3A09" w:rsidP="003B3A09">
            <w:pPr>
              <w:jc w:val="right"/>
              <w:rPr>
                <w:rFonts w:ascii="Arial" w:hAnsi="Arial" w:cs="Arial"/>
              </w:rPr>
            </w:pPr>
            <w:r w:rsidRPr="00B83EF4">
              <w:rPr>
                <w:rFonts w:ascii="Arial" w:hAnsi="Arial" w:cs="Arial"/>
              </w:rPr>
              <w:t>4</w:t>
            </w:r>
          </w:p>
        </w:tc>
      </w:tr>
      <w:tr w:rsidR="003B3A09" w:rsidRPr="00B83EF4" w14:paraId="1E94F24D" w14:textId="77777777" w:rsidTr="00796F0E">
        <w:tc>
          <w:tcPr>
            <w:tcW w:w="7454" w:type="dxa"/>
            <w:shd w:val="clear" w:color="auto" w:fill="A6A6A6" w:themeFill="background1" w:themeFillShade="A6"/>
          </w:tcPr>
          <w:p w14:paraId="4BE6FE06" w14:textId="77777777" w:rsidR="003B3A09" w:rsidRPr="00B83EF4" w:rsidRDefault="003B3A09" w:rsidP="003B3A09">
            <w:pPr>
              <w:jc w:val="both"/>
              <w:rPr>
                <w:rFonts w:ascii="Arial" w:hAnsi="Arial" w:cs="Arial"/>
              </w:rPr>
            </w:pPr>
            <w:r w:rsidRPr="00B83EF4">
              <w:rPr>
                <w:rFonts w:ascii="Arial" w:hAnsi="Arial" w:cs="Arial"/>
              </w:rPr>
              <w:t>Ul. Kolejowa</w:t>
            </w:r>
          </w:p>
        </w:tc>
        <w:tc>
          <w:tcPr>
            <w:tcW w:w="2032" w:type="dxa"/>
            <w:shd w:val="clear" w:color="auto" w:fill="F2F2F2" w:themeFill="background1" w:themeFillShade="F2"/>
          </w:tcPr>
          <w:p w14:paraId="77AC0DA9" w14:textId="77777777" w:rsidR="003B3A09" w:rsidRPr="00B83EF4" w:rsidRDefault="003B3A09" w:rsidP="003B3A09">
            <w:pPr>
              <w:jc w:val="right"/>
              <w:rPr>
                <w:rFonts w:ascii="Arial" w:hAnsi="Arial" w:cs="Arial"/>
              </w:rPr>
            </w:pPr>
            <w:r w:rsidRPr="00B83EF4">
              <w:rPr>
                <w:rFonts w:ascii="Arial" w:hAnsi="Arial" w:cs="Arial"/>
              </w:rPr>
              <w:t>4</w:t>
            </w:r>
          </w:p>
        </w:tc>
      </w:tr>
      <w:tr w:rsidR="003B3A09" w:rsidRPr="00B83EF4" w14:paraId="69670B6A" w14:textId="77777777" w:rsidTr="003B3A09">
        <w:tc>
          <w:tcPr>
            <w:tcW w:w="7454" w:type="dxa"/>
            <w:shd w:val="clear" w:color="auto" w:fill="A6A6A6" w:themeFill="background1" w:themeFillShade="A6"/>
          </w:tcPr>
          <w:p w14:paraId="532028A5" w14:textId="77777777" w:rsidR="003B3A09" w:rsidRPr="00B83EF4" w:rsidRDefault="003B3A09" w:rsidP="003B3A09">
            <w:pPr>
              <w:jc w:val="both"/>
              <w:rPr>
                <w:rFonts w:ascii="Arial" w:hAnsi="Arial" w:cs="Arial"/>
              </w:rPr>
            </w:pPr>
            <w:r w:rsidRPr="00B83EF4">
              <w:rPr>
                <w:rFonts w:ascii="Arial" w:hAnsi="Arial" w:cs="Arial"/>
              </w:rPr>
              <w:t>Ul. Pyrzycka</w:t>
            </w:r>
          </w:p>
        </w:tc>
        <w:tc>
          <w:tcPr>
            <w:tcW w:w="2032" w:type="dxa"/>
            <w:shd w:val="clear" w:color="auto" w:fill="F2F2F2" w:themeFill="background1" w:themeFillShade="F2"/>
          </w:tcPr>
          <w:p w14:paraId="13C43662" w14:textId="77777777" w:rsidR="003B3A09" w:rsidRPr="00B83EF4" w:rsidRDefault="003B3A09" w:rsidP="003B3A09">
            <w:pPr>
              <w:jc w:val="right"/>
              <w:rPr>
                <w:rFonts w:ascii="Arial" w:hAnsi="Arial" w:cs="Arial"/>
              </w:rPr>
            </w:pPr>
            <w:r w:rsidRPr="00B83EF4">
              <w:rPr>
                <w:rFonts w:ascii="Arial" w:hAnsi="Arial" w:cs="Arial"/>
              </w:rPr>
              <w:t>0</w:t>
            </w:r>
          </w:p>
        </w:tc>
      </w:tr>
      <w:tr w:rsidR="003B3A09" w:rsidRPr="00B83EF4" w14:paraId="78A71CF8" w14:textId="77777777" w:rsidTr="00115F48">
        <w:tc>
          <w:tcPr>
            <w:tcW w:w="7454" w:type="dxa"/>
            <w:shd w:val="clear" w:color="auto" w:fill="F2F2F2" w:themeFill="background1" w:themeFillShade="F2"/>
          </w:tcPr>
          <w:p w14:paraId="312DDC17" w14:textId="77777777" w:rsidR="003B3A09" w:rsidRPr="00B83EF4" w:rsidRDefault="003B3A09" w:rsidP="003B3A09">
            <w:pPr>
              <w:jc w:val="center"/>
              <w:rPr>
                <w:rFonts w:ascii="Arial" w:hAnsi="Arial" w:cs="Arial"/>
                <w:b/>
              </w:rPr>
            </w:pPr>
            <w:r w:rsidRPr="00B83EF4">
              <w:rPr>
                <w:rFonts w:ascii="Arial" w:hAnsi="Arial" w:cs="Arial"/>
                <w:b/>
              </w:rPr>
              <w:t>Liczba osób bezrobotnych</w:t>
            </w:r>
          </w:p>
        </w:tc>
        <w:tc>
          <w:tcPr>
            <w:tcW w:w="2032" w:type="dxa"/>
            <w:shd w:val="clear" w:color="auto" w:fill="F2F2F2" w:themeFill="background1" w:themeFillShade="F2"/>
          </w:tcPr>
          <w:p w14:paraId="47613E7D" w14:textId="77777777" w:rsidR="003B3A09" w:rsidRPr="00B83EF4" w:rsidRDefault="003B3A09" w:rsidP="003B3A09">
            <w:pPr>
              <w:jc w:val="right"/>
              <w:rPr>
                <w:rFonts w:ascii="Arial" w:hAnsi="Arial" w:cs="Arial"/>
              </w:rPr>
            </w:pPr>
          </w:p>
        </w:tc>
      </w:tr>
      <w:tr w:rsidR="003B3A09" w:rsidRPr="00B83EF4" w14:paraId="0058D863" w14:textId="77777777" w:rsidTr="00796F0E">
        <w:tc>
          <w:tcPr>
            <w:tcW w:w="7454" w:type="dxa"/>
            <w:shd w:val="clear" w:color="auto" w:fill="A6A6A6" w:themeFill="background1" w:themeFillShade="A6"/>
          </w:tcPr>
          <w:p w14:paraId="3E0F54F3" w14:textId="77777777" w:rsidR="003B3A09" w:rsidRPr="00B83EF4" w:rsidRDefault="003B3A09" w:rsidP="003B3A09">
            <w:pPr>
              <w:jc w:val="both"/>
              <w:rPr>
                <w:rFonts w:ascii="Arial" w:hAnsi="Arial" w:cs="Arial"/>
              </w:rPr>
            </w:pPr>
            <w:r w:rsidRPr="00B83EF4">
              <w:rPr>
                <w:rFonts w:ascii="Arial" w:hAnsi="Arial" w:cs="Arial"/>
              </w:rPr>
              <w:t>Ul. Dworcowa</w:t>
            </w:r>
          </w:p>
        </w:tc>
        <w:tc>
          <w:tcPr>
            <w:tcW w:w="2032" w:type="dxa"/>
            <w:shd w:val="clear" w:color="auto" w:fill="F2F2F2" w:themeFill="background1" w:themeFillShade="F2"/>
          </w:tcPr>
          <w:p w14:paraId="6D3AB5AE" w14:textId="77777777" w:rsidR="003B3A09" w:rsidRPr="00B83EF4" w:rsidRDefault="003B3A09" w:rsidP="003B3A09">
            <w:pPr>
              <w:jc w:val="right"/>
              <w:rPr>
                <w:rFonts w:ascii="Arial" w:hAnsi="Arial" w:cs="Arial"/>
              </w:rPr>
            </w:pPr>
            <w:r w:rsidRPr="00B83EF4">
              <w:rPr>
                <w:rFonts w:ascii="Arial" w:hAnsi="Arial" w:cs="Arial"/>
              </w:rPr>
              <w:t>3</w:t>
            </w:r>
          </w:p>
        </w:tc>
      </w:tr>
      <w:tr w:rsidR="003B3A09" w:rsidRPr="00B83EF4" w14:paraId="7806DACD" w14:textId="77777777" w:rsidTr="00796F0E">
        <w:tc>
          <w:tcPr>
            <w:tcW w:w="7454" w:type="dxa"/>
            <w:shd w:val="clear" w:color="auto" w:fill="A6A6A6" w:themeFill="background1" w:themeFillShade="A6"/>
          </w:tcPr>
          <w:p w14:paraId="6B721153" w14:textId="77777777" w:rsidR="003B3A09" w:rsidRPr="00B83EF4" w:rsidRDefault="003B3A09" w:rsidP="003B3A09">
            <w:pPr>
              <w:jc w:val="both"/>
              <w:rPr>
                <w:rFonts w:ascii="Arial" w:hAnsi="Arial" w:cs="Arial"/>
              </w:rPr>
            </w:pPr>
            <w:r w:rsidRPr="00B83EF4">
              <w:rPr>
                <w:rFonts w:ascii="Arial" w:hAnsi="Arial" w:cs="Arial"/>
              </w:rPr>
              <w:t>Ul. Wojska Polskiego</w:t>
            </w:r>
          </w:p>
        </w:tc>
        <w:tc>
          <w:tcPr>
            <w:tcW w:w="2032" w:type="dxa"/>
            <w:shd w:val="clear" w:color="auto" w:fill="F2F2F2" w:themeFill="background1" w:themeFillShade="F2"/>
          </w:tcPr>
          <w:p w14:paraId="120F824F" w14:textId="77777777" w:rsidR="003B3A09" w:rsidRPr="00B83EF4" w:rsidRDefault="003B3A09" w:rsidP="003B3A09">
            <w:pPr>
              <w:jc w:val="right"/>
              <w:rPr>
                <w:rFonts w:ascii="Arial" w:hAnsi="Arial" w:cs="Arial"/>
              </w:rPr>
            </w:pPr>
            <w:r w:rsidRPr="00B83EF4">
              <w:rPr>
                <w:rFonts w:ascii="Arial" w:hAnsi="Arial" w:cs="Arial"/>
              </w:rPr>
              <w:t>2</w:t>
            </w:r>
          </w:p>
        </w:tc>
      </w:tr>
      <w:tr w:rsidR="003B3A09" w:rsidRPr="00B83EF4" w14:paraId="28AFD5B7" w14:textId="77777777" w:rsidTr="00796F0E">
        <w:tc>
          <w:tcPr>
            <w:tcW w:w="7454" w:type="dxa"/>
            <w:shd w:val="clear" w:color="auto" w:fill="A6A6A6" w:themeFill="background1" w:themeFillShade="A6"/>
          </w:tcPr>
          <w:p w14:paraId="3A04DCF7" w14:textId="77777777" w:rsidR="003B3A09" w:rsidRPr="00B83EF4" w:rsidRDefault="003B3A09" w:rsidP="003B3A09">
            <w:pPr>
              <w:jc w:val="both"/>
              <w:rPr>
                <w:rFonts w:ascii="Arial" w:hAnsi="Arial" w:cs="Arial"/>
              </w:rPr>
            </w:pPr>
            <w:r w:rsidRPr="00B83EF4">
              <w:rPr>
                <w:rFonts w:ascii="Arial" w:hAnsi="Arial" w:cs="Arial"/>
              </w:rPr>
              <w:t>Ul. Wiejska</w:t>
            </w:r>
          </w:p>
        </w:tc>
        <w:tc>
          <w:tcPr>
            <w:tcW w:w="2032" w:type="dxa"/>
            <w:shd w:val="clear" w:color="auto" w:fill="F2F2F2" w:themeFill="background1" w:themeFillShade="F2"/>
          </w:tcPr>
          <w:p w14:paraId="679DB82F" w14:textId="77777777" w:rsidR="003B3A09" w:rsidRPr="00B83EF4" w:rsidRDefault="003B3A09" w:rsidP="003B3A09">
            <w:pPr>
              <w:jc w:val="right"/>
              <w:rPr>
                <w:rFonts w:ascii="Arial" w:hAnsi="Arial" w:cs="Arial"/>
              </w:rPr>
            </w:pPr>
            <w:r w:rsidRPr="00B83EF4">
              <w:rPr>
                <w:rFonts w:ascii="Arial" w:hAnsi="Arial" w:cs="Arial"/>
              </w:rPr>
              <w:t>4</w:t>
            </w:r>
          </w:p>
        </w:tc>
      </w:tr>
      <w:tr w:rsidR="003B3A09" w:rsidRPr="00B83EF4" w14:paraId="5DBC6F49" w14:textId="77777777" w:rsidTr="00796F0E">
        <w:tc>
          <w:tcPr>
            <w:tcW w:w="7454" w:type="dxa"/>
            <w:shd w:val="clear" w:color="auto" w:fill="A6A6A6" w:themeFill="background1" w:themeFillShade="A6"/>
          </w:tcPr>
          <w:p w14:paraId="7CA6A3DF" w14:textId="77777777" w:rsidR="003B3A09" w:rsidRPr="00B83EF4" w:rsidRDefault="003B3A09" w:rsidP="003B3A09">
            <w:pPr>
              <w:jc w:val="both"/>
              <w:rPr>
                <w:rFonts w:ascii="Arial" w:hAnsi="Arial" w:cs="Arial"/>
              </w:rPr>
            </w:pPr>
            <w:r w:rsidRPr="00B83EF4">
              <w:rPr>
                <w:rFonts w:ascii="Arial" w:hAnsi="Arial" w:cs="Arial"/>
              </w:rPr>
              <w:t>Ul. Kolejowa</w:t>
            </w:r>
          </w:p>
        </w:tc>
        <w:tc>
          <w:tcPr>
            <w:tcW w:w="2032" w:type="dxa"/>
            <w:shd w:val="clear" w:color="auto" w:fill="F2F2F2" w:themeFill="background1" w:themeFillShade="F2"/>
          </w:tcPr>
          <w:p w14:paraId="1FE98C6A" w14:textId="77777777" w:rsidR="003B3A09" w:rsidRPr="00B83EF4" w:rsidRDefault="003B3A09" w:rsidP="003B3A09">
            <w:pPr>
              <w:jc w:val="right"/>
              <w:rPr>
                <w:rFonts w:ascii="Arial" w:hAnsi="Arial" w:cs="Arial"/>
              </w:rPr>
            </w:pPr>
            <w:r w:rsidRPr="00B83EF4">
              <w:rPr>
                <w:rFonts w:ascii="Arial" w:hAnsi="Arial" w:cs="Arial"/>
              </w:rPr>
              <w:t>2</w:t>
            </w:r>
          </w:p>
        </w:tc>
      </w:tr>
      <w:tr w:rsidR="003B3A09" w:rsidRPr="00B83EF4" w14:paraId="2FE10E39" w14:textId="77777777" w:rsidTr="003B3A09">
        <w:tc>
          <w:tcPr>
            <w:tcW w:w="7454" w:type="dxa"/>
            <w:shd w:val="clear" w:color="auto" w:fill="A6A6A6" w:themeFill="background1" w:themeFillShade="A6"/>
          </w:tcPr>
          <w:p w14:paraId="210626E0" w14:textId="77777777" w:rsidR="003B3A09" w:rsidRPr="00B83EF4" w:rsidRDefault="003B3A09" w:rsidP="003B3A09">
            <w:pPr>
              <w:jc w:val="both"/>
              <w:rPr>
                <w:rFonts w:ascii="Arial" w:hAnsi="Arial" w:cs="Arial"/>
              </w:rPr>
            </w:pPr>
            <w:r w:rsidRPr="00B83EF4">
              <w:rPr>
                <w:rFonts w:ascii="Arial" w:hAnsi="Arial" w:cs="Arial"/>
              </w:rPr>
              <w:t>Ul. Pyrzycka</w:t>
            </w:r>
          </w:p>
        </w:tc>
        <w:tc>
          <w:tcPr>
            <w:tcW w:w="2032" w:type="dxa"/>
            <w:shd w:val="clear" w:color="auto" w:fill="F2F2F2" w:themeFill="background1" w:themeFillShade="F2"/>
          </w:tcPr>
          <w:p w14:paraId="040E33AC" w14:textId="77777777" w:rsidR="003B3A09" w:rsidRPr="00B83EF4" w:rsidRDefault="003B3A09" w:rsidP="003B3A09">
            <w:pPr>
              <w:jc w:val="right"/>
              <w:rPr>
                <w:rFonts w:ascii="Arial" w:hAnsi="Arial" w:cs="Arial"/>
              </w:rPr>
            </w:pPr>
            <w:r w:rsidRPr="00B83EF4">
              <w:rPr>
                <w:rFonts w:ascii="Arial" w:hAnsi="Arial" w:cs="Arial"/>
              </w:rPr>
              <w:t>0</w:t>
            </w:r>
          </w:p>
        </w:tc>
      </w:tr>
      <w:tr w:rsidR="003B3A09" w:rsidRPr="00B83EF4" w14:paraId="28D7E44C" w14:textId="77777777" w:rsidTr="00115F48">
        <w:tc>
          <w:tcPr>
            <w:tcW w:w="7454" w:type="dxa"/>
            <w:shd w:val="clear" w:color="auto" w:fill="F2F2F2" w:themeFill="background1" w:themeFillShade="F2"/>
          </w:tcPr>
          <w:p w14:paraId="67EB7825" w14:textId="77777777" w:rsidR="003B3A09" w:rsidRPr="00B83EF4" w:rsidRDefault="003B3A09" w:rsidP="003B3A09">
            <w:pPr>
              <w:jc w:val="center"/>
              <w:rPr>
                <w:rFonts w:ascii="Arial" w:hAnsi="Arial" w:cs="Arial"/>
                <w:b/>
              </w:rPr>
            </w:pPr>
            <w:r w:rsidRPr="00B83EF4">
              <w:rPr>
                <w:rFonts w:ascii="Arial" w:hAnsi="Arial" w:cs="Arial"/>
                <w:b/>
              </w:rPr>
              <w:t>Liczba osób długotrwale bezrobotnych</w:t>
            </w:r>
          </w:p>
        </w:tc>
        <w:tc>
          <w:tcPr>
            <w:tcW w:w="2032" w:type="dxa"/>
            <w:shd w:val="clear" w:color="auto" w:fill="F2F2F2" w:themeFill="background1" w:themeFillShade="F2"/>
          </w:tcPr>
          <w:p w14:paraId="4F6D22AB" w14:textId="77777777" w:rsidR="003B3A09" w:rsidRPr="00B83EF4" w:rsidRDefault="003B3A09" w:rsidP="003B3A09">
            <w:pPr>
              <w:jc w:val="right"/>
              <w:rPr>
                <w:rFonts w:ascii="Arial" w:hAnsi="Arial" w:cs="Arial"/>
              </w:rPr>
            </w:pPr>
          </w:p>
        </w:tc>
      </w:tr>
      <w:tr w:rsidR="003B3A09" w:rsidRPr="00B83EF4" w14:paraId="4ABADBAF" w14:textId="77777777" w:rsidTr="00796F0E">
        <w:tc>
          <w:tcPr>
            <w:tcW w:w="7454" w:type="dxa"/>
            <w:shd w:val="clear" w:color="auto" w:fill="A6A6A6" w:themeFill="background1" w:themeFillShade="A6"/>
          </w:tcPr>
          <w:p w14:paraId="7D5DF9D8" w14:textId="77777777" w:rsidR="003B3A09" w:rsidRPr="00B83EF4" w:rsidRDefault="003B3A09" w:rsidP="003B3A09">
            <w:pPr>
              <w:jc w:val="both"/>
              <w:rPr>
                <w:rFonts w:ascii="Arial" w:hAnsi="Arial" w:cs="Arial"/>
              </w:rPr>
            </w:pPr>
            <w:r w:rsidRPr="00B83EF4">
              <w:rPr>
                <w:rFonts w:ascii="Arial" w:hAnsi="Arial" w:cs="Arial"/>
              </w:rPr>
              <w:t>Ul. Dworcowa</w:t>
            </w:r>
          </w:p>
        </w:tc>
        <w:tc>
          <w:tcPr>
            <w:tcW w:w="2032" w:type="dxa"/>
            <w:shd w:val="clear" w:color="auto" w:fill="F2F2F2" w:themeFill="background1" w:themeFillShade="F2"/>
          </w:tcPr>
          <w:p w14:paraId="1946C331" w14:textId="77777777" w:rsidR="003B3A09" w:rsidRPr="00B83EF4" w:rsidRDefault="003B3A09" w:rsidP="003B3A09">
            <w:pPr>
              <w:jc w:val="right"/>
              <w:rPr>
                <w:rFonts w:ascii="Arial" w:hAnsi="Arial" w:cs="Arial"/>
              </w:rPr>
            </w:pPr>
            <w:r w:rsidRPr="00B83EF4">
              <w:rPr>
                <w:rFonts w:ascii="Arial" w:hAnsi="Arial" w:cs="Arial"/>
              </w:rPr>
              <w:t>3</w:t>
            </w:r>
          </w:p>
        </w:tc>
      </w:tr>
      <w:tr w:rsidR="003B3A09" w:rsidRPr="00B83EF4" w14:paraId="7EE48D37" w14:textId="77777777" w:rsidTr="00796F0E">
        <w:tc>
          <w:tcPr>
            <w:tcW w:w="7454" w:type="dxa"/>
            <w:shd w:val="clear" w:color="auto" w:fill="A6A6A6" w:themeFill="background1" w:themeFillShade="A6"/>
          </w:tcPr>
          <w:p w14:paraId="7D8A9AD8" w14:textId="77777777" w:rsidR="003B3A09" w:rsidRPr="00B83EF4" w:rsidRDefault="003B3A09" w:rsidP="003B3A09">
            <w:pPr>
              <w:jc w:val="both"/>
              <w:rPr>
                <w:rFonts w:ascii="Arial" w:hAnsi="Arial" w:cs="Arial"/>
              </w:rPr>
            </w:pPr>
            <w:r w:rsidRPr="00B83EF4">
              <w:rPr>
                <w:rFonts w:ascii="Arial" w:hAnsi="Arial" w:cs="Arial"/>
              </w:rPr>
              <w:t>Ul. Wojska Polskiego</w:t>
            </w:r>
          </w:p>
        </w:tc>
        <w:tc>
          <w:tcPr>
            <w:tcW w:w="2032" w:type="dxa"/>
            <w:shd w:val="clear" w:color="auto" w:fill="F2F2F2" w:themeFill="background1" w:themeFillShade="F2"/>
          </w:tcPr>
          <w:p w14:paraId="49633B3E" w14:textId="77777777" w:rsidR="003B3A09" w:rsidRPr="00B83EF4" w:rsidRDefault="003B3A09" w:rsidP="003B3A09">
            <w:pPr>
              <w:jc w:val="right"/>
              <w:rPr>
                <w:rFonts w:ascii="Arial" w:hAnsi="Arial" w:cs="Arial"/>
              </w:rPr>
            </w:pPr>
            <w:r w:rsidRPr="00B83EF4">
              <w:rPr>
                <w:rFonts w:ascii="Arial" w:hAnsi="Arial" w:cs="Arial"/>
              </w:rPr>
              <w:t>2</w:t>
            </w:r>
          </w:p>
        </w:tc>
      </w:tr>
      <w:tr w:rsidR="003B3A09" w:rsidRPr="00B83EF4" w14:paraId="26FA13CB" w14:textId="77777777" w:rsidTr="00796F0E">
        <w:tc>
          <w:tcPr>
            <w:tcW w:w="7454" w:type="dxa"/>
            <w:shd w:val="clear" w:color="auto" w:fill="A6A6A6" w:themeFill="background1" w:themeFillShade="A6"/>
          </w:tcPr>
          <w:p w14:paraId="210A7310" w14:textId="77777777" w:rsidR="003B3A09" w:rsidRPr="00B83EF4" w:rsidRDefault="003B3A09" w:rsidP="003B3A09">
            <w:pPr>
              <w:jc w:val="both"/>
              <w:rPr>
                <w:rFonts w:ascii="Arial" w:hAnsi="Arial" w:cs="Arial"/>
              </w:rPr>
            </w:pPr>
            <w:r w:rsidRPr="00B83EF4">
              <w:rPr>
                <w:rFonts w:ascii="Arial" w:hAnsi="Arial" w:cs="Arial"/>
              </w:rPr>
              <w:t>Ul. Wiejska</w:t>
            </w:r>
          </w:p>
        </w:tc>
        <w:tc>
          <w:tcPr>
            <w:tcW w:w="2032" w:type="dxa"/>
            <w:shd w:val="clear" w:color="auto" w:fill="F2F2F2" w:themeFill="background1" w:themeFillShade="F2"/>
          </w:tcPr>
          <w:p w14:paraId="28ECFEDC" w14:textId="77777777" w:rsidR="003B3A09" w:rsidRPr="00B83EF4" w:rsidRDefault="003B3A09" w:rsidP="003B3A09">
            <w:pPr>
              <w:jc w:val="right"/>
              <w:rPr>
                <w:rFonts w:ascii="Arial" w:hAnsi="Arial" w:cs="Arial"/>
              </w:rPr>
            </w:pPr>
            <w:r w:rsidRPr="00B83EF4">
              <w:rPr>
                <w:rFonts w:ascii="Arial" w:hAnsi="Arial" w:cs="Arial"/>
              </w:rPr>
              <w:t>2</w:t>
            </w:r>
          </w:p>
        </w:tc>
      </w:tr>
      <w:tr w:rsidR="003B3A09" w:rsidRPr="00B83EF4" w14:paraId="068C6FAA" w14:textId="77777777" w:rsidTr="00796F0E">
        <w:tc>
          <w:tcPr>
            <w:tcW w:w="7454" w:type="dxa"/>
            <w:shd w:val="clear" w:color="auto" w:fill="A6A6A6" w:themeFill="background1" w:themeFillShade="A6"/>
          </w:tcPr>
          <w:p w14:paraId="62D60C5D" w14:textId="77777777" w:rsidR="003B3A09" w:rsidRPr="00B83EF4" w:rsidRDefault="003B3A09" w:rsidP="003B3A09">
            <w:pPr>
              <w:jc w:val="both"/>
              <w:rPr>
                <w:rFonts w:ascii="Arial" w:hAnsi="Arial" w:cs="Arial"/>
              </w:rPr>
            </w:pPr>
            <w:r w:rsidRPr="00B83EF4">
              <w:rPr>
                <w:rFonts w:ascii="Arial" w:hAnsi="Arial" w:cs="Arial"/>
              </w:rPr>
              <w:t>Ul. Kolejowa</w:t>
            </w:r>
          </w:p>
        </w:tc>
        <w:tc>
          <w:tcPr>
            <w:tcW w:w="2032" w:type="dxa"/>
            <w:shd w:val="clear" w:color="auto" w:fill="F2F2F2" w:themeFill="background1" w:themeFillShade="F2"/>
          </w:tcPr>
          <w:p w14:paraId="48A53FC6" w14:textId="77777777" w:rsidR="003B3A09" w:rsidRPr="00B83EF4" w:rsidRDefault="003B3A09" w:rsidP="003B3A09">
            <w:pPr>
              <w:jc w:val="right"/>
              <w:rPr>
                <w:rFonts w:ascii="Arial" w:hAnsi="Arial" w:cs="Arial"/>
              </w:rPr>
            </w:pPr>
            <w:r w:rsidRPr="00B83EF4">
              <w:rPr>
                <w:rFonts w:ascii="Arial" w:hAnsi="Arial" w:cs="Arial"/>
              </w:rPr>
              <w:t>1</w:t>
            </w:r>
          </w:p>
        </w:tc>
      </w:tr>
      <w:tr w:rsidR="003B3A09" w:rsidRPr="00B83EF4" w14:paraId="6E91021A" w14:textId="77777777" w:rsidTr="003B3A09">
        <w:tc>
          <w:tcPr>
            <w:tcW w:w="7454" w:type="dxa"/>
            <w:shd w:val="clear" w:color="auto" w:fill="A6A6A6" w:themeFill="background1" w:themeFillShade="A6"/>
          </w:tcPr>
          <w:p w14:paraId="54A49357" w14:textId="77777777" w:rsidR="003B3A09" w:rsidRPr="00B83EF4" w:rsidRDefault="003B3A09" w:rsidP="003B3A09">
            <w:pPr>
              <w:jc w:val="both"/>
              <w:rPr>
                <w:rFonts w:ascii="Arial" w:hAnsi="Arial" w:cs="Arial"/>
              </w:rPr>
            </w:pPr>
            <w:r w:rsidRPr="00B83EF4">
              <w:rPr>
                <w:rFonts w:ascii="Arial" w:hAnsi="Arial" w:cs="Arial"/>
              </w:rPr>
              <w:t>Ul. Pyrzycka</w:t>
            </w:r>
          </w:p>
        </w:tc>
        <w:tc>
          <w:tcPr>
            <w:tcW w:w="2032" w:type="dxa"/>
            <w:shd w:val="clear" w:color="auto" w:fill="F2F2F2" w:themeFill="background1" w:themeFillShade="F2"/>
          </w:tcPr>
          <w:p w14:paraId="48B54E7E" w14:textId="77777777" w:rsidR="003B3A09" w:rsidRPr="00B83EF4" w:rsidRDefault="003B3A09" w:rsidP="003B3A09">
            <w:pPr>
              <w:jc w:val="right"/>
              <w:rPr>
                <w:rFonts w:ascii="Arial" w:hAnsi="Arial" w:cs="Arial"/>
              </w:rPr>
            </w:pPr>
            <w:r w:rsidRPr="00B83EF4">
              <w:rPr>
                <w:rFonts w:ascii="Arial" w:hAnsi="Arial" w:cs="Arial"/>
              </w:rPr>
              <w:t>0</w:t>
            </w:r>
          </w:p>
        </w:tc>
      </w:tr>
      <w:tr w:rsidR="003B3A09" w:rsidRPr="00B83EF4" w14:paraId="0A7A4191" w14:textId="77777777" w:rsidTr="00115F48">
        <w:tc>
          <w:tcPr>
            <w:tcW w:w="7454" w:type="dxa"/>
            <w:shd w:val="clear" w:color="auto" w:fill="F2F2F2" w:themeFill="background1" w:themeFillShade="F2"/>
          </w:tcPr>
          <w:p w14:paraId="4C0A807A" w14:textId="77777777" w:rsidR="003B3A09" w:rsidRPr="00B83EF4" w:rsidRDefault="003B3A09" w:rsidP="003B3A09">
            <w:pPr>
              <w:jc w:val="center"/>
              <w:rPr>
                <w:rFonts w:ascii="Arial" w:hAnsi="Arial" w:cs="Arial"/>
                <w:b/>
              </w:rPr>
            </w:pPr>
            <w:r w:rsidRPr="00B83EF4">
              <w:rPr>
                <w:rFonts w:ascii="Arial" w:hAnsi="Arial" w:cs="Arial"/>
                <w:b/>
              </w:rPr>
              <w:t>Liczba osób długotrwale bezrobotnych z wykształceniem podstawowym i niepełnym podstawowym</w:t>
            </w:r>
          </w:p>
        </w:tc>
        <w:tc>
          <w:tcPr>
            <w:tcW w:w="2032" w:type="dxa"/>
            <w:shd w:val="clear" w:color="auto" w:fill="F2F2F2" w:themeFill="background1" w:themeFillShade="F2"/>
          </w:tcPr>
          <w:p w14:paraId="49EFAADA" w14:textId="77777777" w:rsidR="003B3A09" w:rsidRPr="00B83EF4" w:rsidRDefault="003B3A09" w:rsidP="003B3A09">
            <w:pPr>
              <w:jc w:val="right"/>
              <w:rPr>
                <w:rFonts w:ascii="Arial" w:hAnsi="Arial" w:cs="Arial"/>
              </w:rPr>
            </w:pPr>
          </w:p>
        </w:tc>
      </w:tr>
      <w:tr w:rsidR="003B3A09" w:rsidRPr="00B83EF4" w14:paraId="19B7C7FA" w14:textId="77777777" w:rsidTr="00796F0E">
        <w:tc>
          <w:tcPr>
            <w:tcW w:w="7454" w:type="dxa"/>
            <w:shd w:val="clear" w:color="auto" w:fill="A6A6A6" w:themeFill="background1" w:themeFillShade="A6"/>
          </w:tcPr>
          <w:p w14:paraId="0F321F63" w14:textId="77777777" w:rsidR="003B3A09" w:rsidRPr="00B83EF4" w:rsidRDefault="003B3A09" w:rsidP="003B3A09">
            <w:pPr>
              <w:jc w:val="both"/>
              <w:rPr>
                <w:rFonts w:ascii="Arial" w:hAnsi="Arial" w:cs="Arial"/>
              </w:rPr>
            </w:pPr>
            <w:r w:rsidRPr="00B83EF4">
              <w:rPr>
                <w:rFonts w:ascii="Arial" w:hAnsi="Arial" w:cs="Arial"/>
              </w:rPr>
              <w:t>Ul. Dworcowa</w:t>
            </w:r>
          </w:p>
        </w:tc>
        <w:tc>
          <w:tcPr>
            <w:tcW w:w="2032" w:type="dxa"/>
            <w:shd w:val="clear" w:color="auto" w:fill="F2F2F2" w:themeFill="background1" w:themeFillShade="F2"/>
          </w:tcPr>
          <w:p w14:paraId="10EAC5ED" w14:textId="77777777" w:rsidR="003B3A09" w:rsidRPr="00B83EF4" w:rsidRDefault="003B3A09" w:rsidP="003B3A09">
            <w:pPr>
              <w:jc w:val="right"/>
              <w:rPr>
                <w:rFonts w:ascii="Arial" w:hAnsi="Arial" w:cs="Arial"/>
              </w:rPr>
            </w:pPr>
            <w:r w:rsidRPr="00B83EF4">
              <w:rPr>
                <w:rFonts w:ascii="Arial" w:hAnsi="Arial" w:cs="Arial"/>
              </w:rPr>
              <w:t>0</w:t>
            </w:r>
          </w:p>
        </w:tc>
      </w:tr>
      <w:tr w:rsidR="003B3A09" w:rsidRPr="00B83EF4" w14:paraId="063D7CDA" w14:textId="77777777" w:rsidTr="00796F0E">
        <w:tc>
          <w:tcPr>
            <w:tcW w:w="7454" w:type="dxa"/>
            <w:shd w:val="clear" w:color="auto" w:fill="A6A6A6" w:themeFill="background1" w:themeFillShade="A6"/>
          </w:tcPr>
          <w:p w14:paraId="3A7F821C" w14:textId="77777777" w:rsidR="003B3A09" w:rsidRPr="00B83EF4" w:rsidRDefault="003B3A09" w:rsidP="003B3A09">
            <w:pPr>
              <w:jc w:val="both"/>
              <w:rPr>
                <w:rFonts w:ascii="Arial" w:hAnsi="Arial" w:cs="Arial"/>
              </w:rPr>
            </w:pPr>
            <w:r w:rsidRPr="00B83EF4">
              <w:rPr>
                <w:rFonts w:ascii="Arial" w:hAnsi="Arial" w:cs="Arial"/>
              </w:rPr>
              <w:t>Ul. Wojska Polskiego</w:t>
            </w:r>
          </w:p>
        </w:tc>
        <w:tc>
          <w:tcPr>
            <w:tcW w:w="2032" w:type="dxa"/>
            <w:shd w:val="clear" w:color="auto" w:fill="F2F2F2" w:themeFill="background1" w:themeFillShade="F2"/>
          </w:tcPr>
          <w:p w14:paraId="48AF402B" w14:textId="77777777" w:rsidR="003B3A09" w:rsidRPr="00B83EF4" w:rsidRDefault="003B3A09" w:rsidP="003B3A09">
            <w:pPr>
              <w:jc w:val="right"/>
              <w:rPr>
                <w:rFonts w:ascii="Arial" w:hAnsi="Arial" w:cs="Arial"/>
              </w:rPr>
            </w:pPr>
            <w:r w:rsidRPr="00B83EF4">
              <w:rPr>
                <w:rFonts w:ascii="Arial" w:hAnsi="Arial" w:cs="Arial"/>
              </w:rPr>
              <w:t>0</w:t>
            </w:r>
          </w:p>
        </w:tc>
      </w:tr>
      <w:tr w:rsidR="003B3A09" w:rsidRPr="00B83EF4" w14:paraId="01760D85" w14:textId="77777777" w:rsidTr="00796F0E">
        <w:tc>
          <w:tcPr>
            <w:tcW w:w="7454" w:type="dxa"/>
            <w:shd w:val="clear" w:color="auto" w:fill="A6A6A6" w:themeFill="background1" w:themeFillShade="A6"/>
          </w:tcPr>
          <w:p w14:paraId="7FEB78C1" w14:textId="77777777" w:rsidR="003B3A09" w:rsidRPr="00B83EF4" w:rsidRDefault="003B3A09" w:rsidP="003B3A09">
            <w:pPr>
              <w:jc w:val="both"/>
              <w:rPr>
                <w:rFonts w:ascii="Arial" w:hAnsi="Arial" w:cs="Arial"/>
              </w:rPr>
            </w:pPr>
            <w:r w:rsidRPr="00B83EF4">
              <w:rPr>
                <w:rFonts w:ascii="Arial" w:hAnsi="Arial" w:cs="Arial"/>
              </w:rPr>
              <w:t>Ul. Wiejska</w:t>
            </w:r>
          </w:p>
        </w:tc>
        <w:tc>
          <w:tcPr>
            <w:tcW w:w="2032" w:type="dxa"/>
            <w:shd w:val="clear" w:color="auto" w:fill="F2F2F2" w:themeFill="background1" w:themeFillShade="F2"/>
          </w:tcPr>
          <w:p w14:paraId="078481D9" w14:textId="77777777" w:rsidR="003B3A09" w:rsidRPr="00B83EF4" w:rsidRDefault="003B3A09" w:rsidP="003B3A09">
            <w:pPr>
              <w:jc w:val="right"/>
              <w:rPr>
                <w:rFonts w:ascii="Arial" w:hAnsi="Arial" w:cs="Arial"/>
              </w:rPr>
            </w:pPr>
            <w:r w:rsidRPr="00B83EF4">
              <w:rPr>
                <w:rFonts w:ascii="Arial" w:hAnsi="Arial" w:cs="Arial"/>
              </w:rPr>
              <w:t>0</w:t>
            </w:r>
          </w:p>
        </w:tc>
      </w:tr>
      <w:tr w:rsidR="003B3A09" w:rsidRPr="00B83EF4" w14:paraId="0B3DD48F" w14:textId="77777777" w:rsidTr="00796F0E">
        <w:tc>
          <w:tcPr>
            <w:tcW w:w="7454" w:type="dxa"/>
            <w:shd w:val="clear" w:color="auto" w:fill="A6A6A6" w:themeFill="background1" w:themeFillShade="A6"/>
          </w:tcPr>
          <w:p w14:paraId="28F156D3" w14:textId="77777777" w:rsidR="003B3A09" w:rsidRPr="00B83EF4" w:rsidRDefault="003B3A09" w:rsidP="003B3A09">
            <w:pPr>
              <w:jc w:val="both"/>
              <w:rPr>
                <w:rFonts w:ascii="Arial" w:hAnsi="Arial" w:cs="Arial"/>
              </w:rPr>
            </w:pPr>
            <w:r w:rsidRPr="00B83EF4">
              <w:rPr>
                <w:rFonts w:ascii="Arial" w:hAnsi="Arial" w:cs="Arial"/>
              </w:rPr>
              <w:t>Ul. Kolejowa</w:t>
            </w:r>
          </w:p>
        </w:tc>
        <w:tc>
          <w:tcPr>
            <w:tcW w:w="2032" w:type="dxa"/>
            <w:shd w:val="clear" w:color="auto" w:fill="F2F2F2" w:themeFill="background1" w:themeFillShade="F2"/>
          </w:tcPr>
          <w:p w14:paraId="4D9C9646" w14:textId="77777777" w:rsidR="003B3A09" w:rsidRPr="00B83EF4" w:rsidRDefault="003B3A09" w:rsidP="003B3A09">
            <w:pPr>
              <w:jc w:val="right"/>
              <w:rPr>
                <w:rFonts w:ascii="Arial" w:hAnsi="Arial" w:cs="Arial"/>
              </w:rPr>
            </w:pPr>
            <w:r w:rsidRPr="00B83EF4">
              <w:rPr>
                <w:rFonts w:ascii="Arial" w:hAnsi="Arial" w:cs="Arial"/>
              </w:rPr>
              <w:t>0</w:t>
            </w:r>
          </w:p>
        </w:tc>
      </w:tr>
      <w:tr w:rsidR="003B3A09" w:rsidRPr="00B83EF4" w14:paraId="4A671F13" w14:textId="77777777" w:rsidTr="003B3A09">
        <w:tc>
          <w:tcPr>
            <w:tcW w:w="7454" w:type="dxa"/>
            <w:shd w:val="clear" w:color="auto" w:fill="A6A6A6" w:themeFill="background1" w:themeFillShade="A6"/>
          </w:tcPr>
          <w:p w14:paraId="5E103AEE" w14:textId="77777777" w:rsidR="003B3A09" w:rsidRPr="00B83EF4" w:rsidRDefault="003B3A09" w:rsidP="003B3A09">
            <w:pPr>
              <w:jc w:val="both"/>
              <w:rPr>
                <w:rFonts w:ascii="Arial" w:hAnsi="Arial" w:cs="Arial"/>
              </w:rPr>
            </w:pPr>
            <w:r w:rsidRPr="00B83EF4">
              <w:rPr>
                <w:rFonts w:ascii="Arial" w:hAnsi="Arial" w:cs="Arial"/>
              </w:rPr>
              <w:t>Ul. Pyrzycka</w:t>
            </w:r>
          </w:p>
        </w:tc>
        <w:tc>
          <w:tcPr>
            <w:tcW w:w="2032" w:type="dxa"/>
            <w:shd w:val="clear" w:color="auto" w:fill="F2F2F2" w:themeFill="background1" w:themeFillShade="F2"/>
          </w:tcPr>
          <w:p w14:paraId="2FB19327" w14:textId="77777777" w:rsidR="003B3A09" w:rsidRPr="00B83EF4" w:rsidRDefault="003B3A09" w:rsidP="003B3A09">
            <w:pPr>
              <w:jc w:val="right"/>
              <w:rPr>
                <w:rFonts w:ascii="Arial" w:hAnsi="Arial" w:cs="Arial"/>
              </w:rPr>
            </w:pPr>
            <w:r w:rsidRPr="00B83EF4">
              <w:rPr>
                <w:rFonts w:ascii="Arial" w:hAnsi="Arial" w:cs="Arial"/>
              </w:rPr>
              <w:t>0</w:t>
            </w:r>
          </w:p>
        </w:tc>
      </w:tr>
      <w:tr w:rsidR="003B3A09" w:rsidRPr="00B83EF4" w14:paraId="1585A937" w14:textId="77777777" w:rsidTr="003B3A09">
        <w:tc>
          <w:tcPr>
            <w:tcW w:w="7454" w:type="dxa"/>
            <w:shd w:val="clear" w:color="auto" w:fill="F2F2F2" w:themeFill="background1" w:themeFillShade="F2"/>
          </w:tcPr>
          <w:p w14:paraId="712008EC" w14:textId="77777777" w:rsidR="003B3A09" w:rsidRPr="00B83EF4" w:rsidRDefault="003B3A09" w:rsidP="003B3A09">
            <w:pPr>
              <w:jc w:val="center"/>
              <w:rPr>
                <w:rFonts w:ascii="Arial" w:hAnsi="Arial" w:cs="Arial"/>
                <w:b/>
              </w:rPr>
            </w:pPr>
            <w:r w:rsidRPr="00B83EF4">
              <w:rPr>
                <w:rFonts w:ascii="Arial" w:hAnsi="Arial" w:cs="Arial"/>
                <w:b/>
              </w:rPr>
              <w:t>Azbest pozostały do utylizacji</w:t>
            </w:r>
          </w:p>
        </w:tc>
        <w:tc>
          <w:tcPr>
            <w:tcW w:w="2032" w:type="dxa"/>
            <w:shd w:val="clear" w:color="auto" w:fill="F2F2F2" w:themeFill="background1" w:themeFillShade="F2"/>
          </w:tcPr>
          <w:p w14:paraId="75032A96" w14:textId="77777777" w:rsidR="003B3A09" w:rsidRPr="00B83EF4" w:rsidRDefault="003B3A09" w:rsidP="003B3A09">
            <w:pPr>
              <w:jc w:val="right"/>
              <w:rPr>
                <w:rFonts w:ascii="Arial" w:hAnsi="Arial" w:cs="Arial"/>
              </w:rPr>
            </w:pPr>
          </w:p>
        </w:tc>
      </w:tr>
      <w:tr w:rsidR="003B3A09" w:rsidRPr="00B83EF4" w14:paraId="30AFF040" w14:textId="77777777" w:rsidTr="003B3A09">
        <w:tc>
          <w:tcPr>
            <w:tcW w:w="7454" w:type="dxa"/>
            <w:shd w:val="clear" w:color="auto" w:fill="A6A6A6" w:themeFill="background1" w:themeFillShade="A6"/>
          </w:tcPr>
          <w:p w14:paraId="43B96C09" w14:textId="77777777" w:rsidR="003B3A09" w:rsidRPr="00B83EF4" w:rsidRDefault="003B3A09" w:rsidP="003B3A09">
            <w:pPr>
              <w:jc w:val="both"/>
              <w:rPr>
                <w:rFonts w:ascii="Arial" w:hAnsi="Arial" w:cs="Arial"/>
              </w:rPr>
            </w:pPr>
            <w:r w:rsidRPr="00B83EF4">
              <w:rPr>
                <w:rFonts w:ascii="Arial" w:hAnsi="Arial" w:cs="Arial"/>
              </w:rPr>
              <w:t>Ul. Dworcowa</w:t>
            </w:r>
          </w:p>
        </w:tc>
        <w:tc>
          <w:tcPr>
            <w:tcW w:w="2032" w:type="dxa"/>
            <w:shd w:val="clear" w:color="auto" w:fill="F2F2F2" w:themeFill="background1" w:themeFillShade="F2"/>
          </w:tcPr>
          <w:p w14:paraId="3B7272EE" w14:textId="77777777" w:rsidR="003B3A09" w:rsidRPr="00B83EF4" w:rsidRDefault="003B3A09" w:rsidP="003B3A09">
            <w:pPr>
              <w:jc w:val="right"/>
              <w:rPr>
                <w:rFonts w:ascii="Arial" w:hAnsi="Arial" w:cs="Arial"/>
              </w:rPr>
            </w:pPr>
            <w:r w:rsidRPr="00B83EF4">
              <w:rPr>
                <w:rFonts w:ascii="Arial" w:hAnsi="Arial" w:cs="Arial"/>
              </w:rPr>
              <w:t>715 kg</w:t>
            </w:r>
          </w:p>
        </w:tc>
      </w:tr>
      <w:tr w:rsidR="003B3A09" w:rsidRPr="00B83EF4" w14:paraId="17003061" w14:textId="77777777" w:rsidTr="003B3A09">
        <w:tc>
          <w:tcPr>
            <w:tcW w:w="7454" w:type="dxa"/>
            <w:shd w:val="clear" w:color="auto" w:fill="A6A6A6" w:themeFill="background1" w:themeFillShade="A6"/>
          </w:tcPr>
          <w:p w14:paraId="68A08E48" w14:textId="77777777" w:rsidR="003B3A09" w:rsidRPr="00B83EF4" w:rsidRDefault="003B3A09" w:rsidP="003B3A09">
            <w:pPr>
              <w:jc w:val="both"/>
              <w:rPr>
                <w:rFonts w:ascii="Arial" w:hAnsi="Arial" w:cs="Arial"/>
              </w:rPr>
            </w:pPr>
            <w:r w:rsidRPr="00B83EF4">
              <w:rPr>
                <w:rFonts w:ascii="Arial" w:hAnsi="Arial" w:cs="Arial"/>
              </w:rPr>
              <w:t>Ul. Wojska Polskiego</w:t>
            </w:r>
          </w:p>
        </w:tc>
        <w:tc>
          <w:tcPr>
            <w:tcW w:w="2032" w:type="dxa"/>
            <w:shd w:val="clear" w:color="auto" w:fill="F2F2F2" w:themeFill="background1" w:themeFillShade="F2"/>
          </w:tcPr>
          <w:p w14:paraId="727F417C" w14:textId="77777777" w:rsidR="003B3A09" w:rsidRPr="00B83EF4" w:rsidRDefault="003B3A09" w:rsidP="003B3A09">
            <w:pPr>
              <w:jc w:val="right"/>
              <w:rPr>
                <w:rFonts w:ascii="Arial" w:hAnsi="Arial" w:cs="Arial"/>
              </w:rPr>
            </w:pPr>
            <w:r w:rsidRPr="00B83EF4">
              <w:rPr>
                <w:rFonts w:ascii="Arial" w:hAnsi="Arial" w:cs="Arial"/>
              </w:rPr>
              <w:t>55 kg</w:t>
            </w:r>
          </w:p>
        </w:tc>
      </w:tr>
      <w:tr w:rsidR="003B3A09" w:rsidRPr="00B83EF4" w14:paraId="654935B6" w14:textId="77777777" w:rsidTr="003B3A09">
        <w:tc>
          <w:tcPr>
            <w:tcW w:w="7454" w:type="dxa"/>
            <w:shd w:val="clear" w:color="auto" w:fill="A6A6A6" w:themeFill="background1" w:themeFillShade="A6"/>
          </w:tcPr>
          <w:p w14:paraId="7D4CB64D" w14:textId="77777777" w:rsidR="003B3A09" w:rsidRPr="00B83EF4" w:rsidRDefault="003B3A09" w:rsidP="003B3A09">
            <w:pPr>
              <w:jc w:val="both"/>
              <w:rPr>
                <w:rFonts w:ascii="Arial" w:hAnsi="Arial" w:cs="Arial"/>
              </w:rPr>
            </w:pPr>
            <w:r w:rsidRPr="00B83EF4">
              <w:rPr>
                <w:rFonts w:ascii="Arial" w:hAnsi="Arial" w:cs="Arial"/>
              </w:rPr>
              <w:t>Ul. Wiejska</w:t>
            </w:r>
          </w:p>
        </w:tc>
        <w:tc>
          <w:tcPr>
            <w:tcW w:w="2032" w:type="dxa"/>
            <w:shd w:val="clear" w:color="auto" w:fill="F2F2F2" w:themeFill="background1" w:themeFillShade="F2"/>
          </w:tcPr>
          <w:p w14:paraId="02FAA99A" w14:textId="77777777" w:rsidR="003B3A09" w:rsidRPr="00B83EF4" w:rsidRDefault="003B3A09" w:rsidP="003B3A09">
            <w:pPr>
              <w:jc w:val="right"/>
              <w:rPr>
                <w:rFonts w:ascii="Arial" w:hAnsi="Arial" w:cs="Arial"/>
              </w:rPr>
            </w:pPr>
            <w:r w:rsidRPr="00B83EF4">
              <w:rPr>
                <w:rFonts w:ascii="Arial" w:hAnsi="Arial" w:cs="Arial"/>
              </w:rPr>
              <w:t>7535 kg</w:t>
            </w:r>
          </w:p>
        </w:tc>
      </w:tr>
      <w:tr w:rsidR="003B3A09" w:rsidRPr="00B83EF4" w14:paraId="44BCCB26" w14:textId="77777777" w:rsidTr="003B3A09">
        <w:tc>
          <w:tcPr>
            <w:tcW w:w="7454" w:type="dxa"/>
            <w:shd w:val="clear" w:color="auto" w:fill="A6A6A6" w:themeFill="background1" w:themeFillShade="A6"/>
          </w:tcPr>
          <w:p w14:paraId="449E6CDF" w14:textId="77777777" w:rsidR="003B3A09" w:rsidRPr="00B83EF4" w:rsidRDefault="003B3A09" w:rsidP="003B3A09">
            <w:pPr>
              <w:jc w:val="both"/>
              <w:rPr>
                <w:rFonts w:ascii="Arial" w:hAnsi="Arial" w:cs="Arial"/>
              </w:rPr>
            </w:pPr>
            <w:r w:rsidRPr="00B83EF4">
              <w:rPr>
                <w:rFonts w:ascii="Arial" w:hAnsi="Arial" w:cs="Arial"/>
              </w:rPr>
              <w:t>Ul. Kolejowa</w:t>
            </w:r>
          </w:p>
        </w:tc>
        <w:tc>
          <w:tcPr>
            <w:tcW w:w="2032" w:type="dxa"/>
            <w:shd w:val="clear" w:color="auto" w:fill="F2F2F2" w:themeFill="background1" w:themeFillShade="F2"/>
          </w:tcPr>
          <w:p w14:paraId="0CC38B1F" w14:textId="77777777" w:rsidR="003B3A09" w:rsidRPr="00B83EF4" w:rsidRDefault="003B3A09" w:rsidP="003B3A09">
            <w:pPr>
              <w:jc w:val="right"/>
              <w:rPr>
                <w:rFonts w:ascii="Arial" w:hAnsi="Arial" w:cs="Arial"/>
              </w:rPr>
            </w:pPr>
            <w:r w:rsidRPr="00B83EF4">
              <w:rPr>
                <w:rFonts w:ascii="Arial" w:hAnsi="Arial" w:cs="Arial"/>
              </w:rPr>
              <w:t>3300 kg</w:t>
            </w:r>
          </w:p>
        </w:tc>
      </w:tr>
    </w:tbl>
    <w:bookmarkEnd w:id="125"/>
    <w:p w14:paraId="19CA5510" w14:textId="77777777" w:rsidR="00DF0761" w:rsidRPr="00B83EF4" w:rsidRDefault="00DF0761" w:rsidP="00DF0761">
      <w:pPr>
        <w:spacing w:after="0"/>
        <w:jc w:val="both"/>
        <w:rPr>
          <w:rFonts w:ascii="Arial" w:hAnsi="Arial" w:cs="Arial"/>
          <w:i/>
        </w:rPr>
      </w:pPr>
      <w:r w:rsidRPr="00B83EF4">
        <w:rPr>
          <w:rFonts w:ascii="Arial" w:hAnsi="Arial" w:cs="Arial"/>
          <w:i/>
        </w:rPr>
        <w:t>Źródło: UG Dolice.</w:t>
      </w:r>
    </w:p>
    <w:p w14:paraId="022DFBA4" w14:textId="77777777" w:rsidR="007338A4" w:rsidRPr="00B83EF4" w:rsidRDefault="007338A4" w:rsidP="00B35017">
      <w:pPr>
        <w:spacing w:after="0"/>
        <w:jc w:val="both"/>
        <w:rPr>
          <w:rFonts w:ascii="Arial" w:hAnsi="Arial" w:cs="Arial"/>
        </w:rPr>
      </w:pPr>
    </w:p>
    <w:p w14:paraId="391B783A" w14:textId="77777777" w:rsidR="00C6465E" w:rsidRPr="00F149FA" w:rsidRDefault="00C6465E" w:rsidP="00C6465E">
      <w:pPr>
        <w:spacing w:after="0"/>
        <w:jc w:val="both"/>
        <w:rPr>
          <w:rFonts w:ascii="Arial" w:hAnsi="Arial" w:cs="Arial"/>
          <w:b/>
        </w:rPr>
      </w:pPr>
      <w:r w:rsidRPr="00F149FA">
        <w:rPr>
          <w:rFonts w:ascii="Arial" w:hAnsi="Arial" w:cs="Arial"/>
          <w:b/>
        </w:rPr>
        <w:t>Problemy</w:t>
      </w:r>
    </w:p>
    <w:p w14:paraId="6DE02502" w14:textId="77777777" w:rsidR="00C6465E" w:rsidRPr="00B83EF4" w:rsidRDefault="00EE6D13" w:rsidP="00C6465E">
      <w:pPr>
        <w:spacing w:after="0"/>
        <w:jc w:val="both"/>
        <w:rPr>
          <w:rFonts w:ascii="Arial" w:hAnsi="Arial" w:cs="Arial"/>
        </w:rPr>
      </w:pPr>
      <w:r w:rsidRPr="00B83EF4">
        <w:rPr>
          <w:rFonts w:ascii="Arial" w:hAnsi="Arial" w:cs="Arial"/>
        </w:rPr>
        <w:t>Stan chodników w centralnej części miejscowości, szczególnie na ul. Wiejskiej</w:t>
      </w:r>
      <w:r w:rsidR="005B1B36" w:rsidRPr="00B83EF4">
        <w:rPr>
          <w:rFonts w:ascii="Arial" w:hAnsi="Arial" w:cs="Arial"/>
        </w:rPr>
        <w:t>.</w:t>
      </w:r>
    </w:p>
    <w:p w14:paraId="4AF8A9B3" w14:textId="77777777" w:rsidR="00796F0E" w:rsidRPr="00B83EF4" w:rsidRDefault="00796F0E" w:rsidP="00C6465E">
      <w:pPr>
        <w:spacing w:after="0"/>
        <w:jc w:val="both"/>
        <w:rPr>
          <w:rFonts w:ascii="Arial" w:hAnsi="Arial" w:cs="Arial"/>
        </w:rPr>
      </w:pPr>
      <w:r w:rsidRPr="00B83EF4">
        <w:rPr>
          <w:rFonts w:ascii="Arial" w:hAnsi="Arial" w:cs="Arial"/>
        </w:rPr>
        <w:t>Zły stan dróg.</w:t>
      </w:r>
    </w:p>
    <w:p w14:paraId="40930820" w14:textId="77777777" w:rsidR="005B1B36" w:rsidRPr="00B83EF4" w:rsidRDefault="005B1B36" w:rsidP="00C6465E">
      <w:pPr>
        <w:spacing w:after="0"/>
        <w:jc w:val="both"/>
        <w:rPr>
          <w:rFonts w:ascii="Arial" w:hAnsi="Arial" w:cs="Arial"/>
        </w:rPr>
      </w:pPr>
      <w:r w:rsidRPr="00B83EF4">
        <w:rPr>
          <w:rFonts w:ascii="Arial" w:hAnsi="Arial" w:cs="Arial"/>
        </w:rPr>
        <w:t>Niepełne pokrycie centralnej części miejscowości kanalizacją.</w:t>
      </w:r>
    </w:p>
    <w:p w14:paraId="63AB9421" w14:textId="77777777" w:rsidR="005B1B36" w:rsidRPr="00B83EF4" w:rsidRDefault="005B1B36" w:rsidP="00C6465E">
      <w:pPr>
        <w:spacing w:after="0"/>
        <w:jc w:val="both"/>
        <w:rPr>
          <w:rFonts w:ascii="Arial" w:hAnsi="Arial" w:cs="Arial"/>
        </w:rPr>
      </w:pPr>
      <w:r w:rsidRPr="00B83EF4">
        <w:rPr>
          <w:rFonts w:ascii="Arial" w:hAnsi="Arial" w:cs="Arial"/>
        </w:rPr>
        <w:t>Małe zaangażowanie społeczne mieszkańców.</w:t>
      </w:r>
    </w:p>
    <w:p w14:paraId="485EB464" w14:textId="77777777" w:rsidR="005B1B36" w:rsidRPr="00B83EF4" w:rsidRDefault="005B1B36" w:rsidP="00C6465E">
      <w:pPr>
        <w:spacing w:after="0"/>
        <w:jc w:val="both"/>
        <w:rPr>
          <w:rFonts w:ascii="Arial" w:hAnsi="Arial" w:cs="Arial"/>
        </w:rPr>
      </w:pPr>
      <w:r w:rsidRPr="00B83EF4">
        <w:rPr>
          <w:rFonts w:ascii="Arial" w:hAnsi="Arial" w:cs="Arial"/>
        </w:rPr>
        <w:t>Zła sytuacja w zakresie edukacji przedszkolnej.</w:t>
      </w:r>
    </w:p>
    <w:p w14:paraId="743B4A93" w14:textId="77777777" w:rsidR="005B1B36" w:rsidRPr="00B83EF4" w:rsidRDefault="005B1B36" w:rsidP="00C6465E">
      <w:pPr>
        <w:spacing w:after="0"/>
        <w:jc w:val="both"/>
        <w:rPr>
          <w:rFonts w:ascii="Arial" w:hAnsi="Arial" w:cs="Arial"/>
        </w:rPr>
      </w:pPr>
      <w:r w:rsidRPr="00B83EF4">
        <w:rPr>
          <w:rFonts w:ascii="Arial" w:hAnsi="Arial" w:cs="Arial"/>
        </w:rPr>
        <w:t>Bariery architektoniczne dla osób z niepełnosprawnościami.</w:t>
      </w:r>
    </w:p>
    <w:p w14:paraId="21A8D8F9" w14:textId="77777777" w:rsidR="005B1B36" w:rsidRPr="00B83EF4" w:rsidRDefault="005B1B36" w:rsidP="00C6465E">
      <w:pPr>
        <w:spacing w:after="0"/>
        <w:jc w:val="both"/>
        <w:rPr>
          <w:rFonts w:ascii="Arial" w:hAnsi="Arial" w:cs="Arial"/>
        </w:rPr>
      </w:pPr>
      <w:r w:rsidRPr="00B83EF4">
        <w:rPr>
          <w:rFonts w:ascii="Arial" w:hAnsi="Arial" w:cs="Arial"/>
        </w:rPr>
        <w:t>Mało estetyczne centrum miejscowości.</w:t>
      </w:r>
    </w:p>
    <w:p w14:paraId="65988DC4" w14:textId="77777777" w:rsidR="005B1B36" w:rsidRPr="00B83EF4" w:rsidRDefault="005B1B36" w:rsidP="00C6465E">
      <w:pPr>
        <w:spacing w:after="0"/>
        <w:jc w:val="both"/>
        <w:rPr>
          <w:rFonts w:ascii="Arial" w:hAnsi="Arial" w:cs="Arial"/>
        </w:rPr>
      </w:pPr>
      <w:r w:rsidRPr="00B83EF4">
        <w:rPr>
          <w:rFonts w:ascii="Arial" w:hAnsi="Arial" w:cs="Arial"/>
        </w:rPr>
        <w:t>Popadające w ruinę zabytkowe budynki.</w:t>
      </w:r>
    </w:p>
    <w:p w14:paraId="288372B8" w14:textId="77777777" w:rsidR="005B1B36" w:rsidRPr="00B83EF4" w:rsidRDefault="005B1B36" w:rsidP="00C6465E">
      <w:pPr>
        <w:spacing w:after="0"/>
        <w:jc w:val="both"/>
        <w:rPr>
          <w:rFonts w:ascii="Arial" w:hAnsi="Arial" w:cs="Arial"/>
        </w:rPr>
      </w:pPr>
      <w:r w:rsidRPr="00B83EF4">
        <w:rPr>
          <w:rFonts w:ascii="Arial" w:hAnsi="Arial" w:cs="Arial"/>
        </w:rPr>
        <w:t>Złe warunki dla uprawiania sportu i rekreacji.</w:t>
      </w:r>
    </w:p>
    <w:p w14:paraId="55D4C081" w14:textId="77777777" w:rsidR="00C6465E" w:rsidRPr="00F149FA" w:rsidRDefault="00C6465E" w:rsidP="00C6465E">
      <w:pPr>
        <w:spacing w:after="0"/>
        <w:jc w:val="both"/>
        <w:rPr>
          <w:rFonts w:ascii="Arial" w:hAnsi="Arial" w:cs="Arial"/>
          <w:b/>
        </w:rPr>
      </w:pPr>
      <w:r w:rsidRPr="00F149FA">
        <w:rPr>
          <w:rFonts w:ascii="Arial" w:hAnsi="Arial" w:cs="Arial"/>
          <w:b/>
        </w:rPr>
        <w:t xml:space="preserve">Potrzeby </w:t>
      </w:r>
    </w:p>
    <w:p w14:paraId="5DE9EF86" w14:textId="77777777" w:rsidR="00C6465E" w:rsidRPr="00B83EF4" w:rsidRDefault="005B1B36" w:rsidP="00C6465E">
      <w:pPr>
        <w:spacing w:after="0"/>
        <w:jc w:val="both"/>
        <w:rPr>
          <w:rFonts w:ascii="Arial" w:hAnsi="Arial" w:cs="Arial"/>
        </w:rPr>
      </w:pPr>
      <w:r w:rsidRPr="00B83EF4">
        <w:rPr>
          <w:rFonts w:ascii="Arial" w:hAnsi="Arial" w:cs="Arial"/>
        </w:rPr>
        <w:t>Dzienny Dom Pobytu dla Seniorów.</w:t>
      </w:r>
    </w:p>
    <w:p w14:paraId="7296DFA3" w14:textId="77777777" w:rsidR="005B1B36" w:rsidRPr="00B83EF4" w:rsidRDefault="005B1B36" w:rsidP="00C6465E">
      <w:pPr>
        <w:spacing w:after="0"/>
        <w:jc w:val="both"/>
        <w:rPr>
          <w:rFonts w:ascii="Arial" w:hAnsi="Arial" w:cs="Arial"/>
        </w:rPr>
      </w:pPr>
      <w:r w:rsidRPr="00B83EF4">
        <w:rPr>
          <w:rFonts w:ascii="Arial" w:hAnsi="Arial" w:cs="Arial"/>
        </w:rPr>
        <w:t>Przedszkole i żłobek.</w:t>
      </w:r>
    </w:p>
    <w:p w14:paraId="210E6900" w14:textId="77777777" w:rsidR="00796F0E" w:rsidRPr="00B83EF4" w:rsidRDefault="00796F0E" w:rsidP="00C6465E">
      <w:pPr>
        <w:spacing w:after="0"/>
        <w:jc w:val="both"/>
        <w:rPr>
          <w:rFonts w:ascii="Arial" w:hAnsi="Arial" w:cs="Arial"/>
        </w:rPr>
      </w:pPr>
      <w:r w:rsidRPr="00B83EF4">
        <w:rPr>
          <w:rFonts w:ascii="Arial" w:hAnsi="Arial" w:cs="Arial"/>
        </w:rPr>
        <w:t>Remont dróg i budowa chodników.</w:t>
      </w:r>
    </w:p>
    <w:p w14:paraId="40DEF759" w14:textId="77777777" w:rsidR="005B1B36" w:rsidRPr="00B83EF4" w:rsidRDefault="005B1B36" w:rsidP="00C6465E">
      <w:pPr>
        <w:spacing w:after="0"/>
        <w:jc w:val="both"/>
        <w:rPr>
          <w:rFonts w:ascii="Arial" w:hAnsi="Arial" w:cs="Arial"/>
        </w:rPr>
      </w:pPr>
      <w:r w:rsidRPr="00B83EF4">
        <w:rPr>
          <w:rFonts w:ascii="Arial" w:hAnsi="Arial" w:cs="Arial"/>
        </w:rPr>
        <w:t>Zagospodarowanie centrum Dolic.</w:t>
      </w:r>
    </w:p>
    <w:p w14:paraId="44C3DCB6" w14:textId="77777777" w:rsidR="005B1B36" w:rsidRPr="00B83EF4" w:rsidRDefault="005B1B36" w:rsidP="00C6465E">
      <w:pPr>
        <w:spacing w:after="0"/>
        <w:jc w:val="both"/>
        <w:rPr>
          <w:rFonts w:ascii="Arial" w:hAnsi="Arial" w:cs="Arial"/>
        </w:rPr>
      </w:pPr>
      <w:r w:rsidRPr="00B83EF4">
        <w:rPr>
          <w:rFonts w:ascii="Arial" w:hAnsi="Arial" w:cs="Arial"/>
        </w:rPr>
        <w:t>Remont terenu przemysłowego po byłej gorzelni.</w:t>
      </w:r>
    </w:p>
    <w:p w14:paraId="28F7019E" w14:textId="77777777" w:rsidR="005B1B36" w:rsidRPr="00B83EF4" w:rsidRDefault="005B1B36" w:rsidP="00C6465E">
      <w:pPr>
        <w:spacing w:after="0"/>
        <w:jc w:val="both"/>
        <w:rPr>
          <w:rFonts w:ascii="Arial" w:hAnsi="Arial" w:cs="Arial"/>
        </w:rPr>
      </w:pPr>
      <w:r w:rsidRPr="00B83EF4">
        <w:rPr>
          <w:rFonts w:ascii="Arial" w:hAnsi="Arial" w:cs="Arial"/>
        </w:rPr>
        <w:t>Rozbudowa i remont terenu sportowego – stadionu.</w:t>
      </w:r>
    </w:p>
    <w:p w14:paraId="2705D986" w14:textId="77777777" w:rsidR="00C6465E" w:rsidRPr="00B83EF4" w:rsidRDefault="00C6465E" w:rsidP="00C6465E">
      <w:pPr>
        <w:spacing w:after="0"/>
        <w:jc w:val="both"/>
        <w:rPr>
          <w:rFonts w:ascii="Arial" w:hAnsi="Arial" w:cs="Arial"/>
        </w:rPr>
      </w:pPr>
    </w:p>
    <w:p w14:paraId="2676BC54" w14:textId="77777777" w:rsidR="00C6465E" w:rsidRPr="00F149FA" w:rsidRDefault="00C6465E" w:rsidP="00C6465E">
      <w:pPr>
        <w:spacing w:after="0"/>
        <w:jc w:val="both"/>
        <w:rPr>
          <w:rFonts w:ascii="Arial" w:hAnsi="Arial" w:cs="Arial"/>
          <w:b/>
        </w:rPr>
      </w:pPr>
      <w:r w:rsidRPr="00F149FA">
        <w:rPr>
          <w:rFonts w:ascii="Arial" w:hAnsi="Arial" w:cs="Arial"/>
          <w:b/>
        </w:rPr>
        <w:t>Potencjał</w:t>
      </w:r>
    </w:p>
    <w:p w14:paraId="3423A368" w14:textId="77777777" w:rsidR="00C6465E" w:rsidRPr="00B83EF4" w:rsidRDefault="005B1B36" w:rsidP="00B35017">
      <w:pPr>
        <w:spacing w:after="0"/>
        <w:jc w:val="both"/>
        <w:rPr>
          <w:rFonts w:ascii="Arial" w:hAnsi="Arial" w:cs="Arial"/>
        </w:rPr>
      </w:pPr>
      <w:r w:rsidRPr="00B83EF4">
        <w:rPr>
          <w:rFonts w:ascii="Arial" w:hAnsi="Arial" w:cs="Arial"/>
        </w:rPr>
        <w:t>Budynek szkoły po gimnazjum z zapleczem sportowym (Orlik).</w:t>
      </w:r>
    </w:p>
    <w:p w14:paraId="56408BCB" w14:textId="77777777" w:rsidR="00677C8E" w:rsidRPr="00B83EF4" w:rsidRDefault="00677C8E" w:rsidP="00677C8E">
      <w:pPr>
        <w:spacing w:after="0"/>
        <w:jc w:val="both"/>
        <w:rPr>
          <w:rFonts w:ascii="Arial" w:hAnsi="Arial" w:cs="Arial"/>
        </w:rPr>
      </w:pPr>
    </w:p>
    <w:p w14:paraId="053FE1BC" w14:textId="77777777" w:rsidR="001B630F" w:rsidRPr="00B83EF4" w:rsidRDefault="00B31AEF" w:rsidP="00F23DE7">
      <w:pPr>
        <w:ind w:firstLine="708"/>
        <w:jc w:val="both"/>
        <w:rPr>
          <w:rFonts w:ascii="Arial" w:hAnsi="Arial" w:cs="Arial"/>
          <w:b/>
        </w:rPr>
      </w:pPr>
      <w:r w:rsidRPr="00B83EF4">
        <w:rPr>
          <w:rFonts w:ascii="Arial" w:hAnsi="Arial" w:cs="Arial"/>
          <w:b/>
        </w:rPr>
        <w:t>Obserwacje i prowadzone wywiady</w:t>
      </w:r>
      <w:r w:rsidR="00147763" w:rsidRPr="00B83EF4">
        <w:rPr>
          <w:rFonts w:ascii="Arial" w:hAnsi="Arial" w:cs="Arial"/>
          <w:b/>
        </w:rPr>
        <w:t xml:space="preserve"> wskazują</w:t>
      </w:r>
      <w:r w:rsidRPr="00B83EF4">
        <w:rPr>
          <w:rFonts w:ascii="Arial" w:hAnsi="Arial" w:cs="Arial"/>
          <w:b/>
        </w:rPr>
        <w:t>,</w:t>
      </w:r>
      <w:r w:rsidR="00147763" w:rsidRPr="00B83EF4">
        <w:rPr>
          <w:rFonts w:ascii="Arial" w:hAnsi="Arial" w:cs="Arial"/>
          <w:b/>
        </w:rPr>
        <w:t xml:space="preserve"> że obszar rewitalizacji, obejmuje swoim zasięgiem najbardziej intensywnie wykorzystywaną cześć przestrzeni </w:t>
      </w:r>
      <w:r w:rsidR="00115F48" w:rsidRPr="00B83EF4">
        <w:rPr>
          <w:rFonts w:ascii="Arial" w:hAnsi="Arial" w:cs="Arial"/>
          <w:b/>
        </w:rPr>
        <w:t>w Dolicach.</w:t>
      </w:r>
    </w:p>
    <w:p w14:paraId="7EC3ADDA" w14:textId="77777777" w:rsidR="00FD6D11" w:rsidRPr="00B83EF4" w:rsidRDefault="00FD6D11" w:rsidP="000E718B">
      <w:pPr>
        <w:spacing w:after="0"/>
        <w:ind w:firstLine="708"/>
        <w:jc w:val="both"/>
        <w:rPr>
          <w:rFonts w:ascii="Arial" w:hAnsi="Arial" w:cs="Arial"/>
        </w:rPr>
      </w:pPr>
      <w:r w:rsidRPr="00B83EF4">
        <w:rPr>
          <w:rFonts w:ascii="Arial" w:hAnsi="Arial" w:cs="Arial"/>
        </w:rPr>
        <w:t>O</w:t>
      </w:r>
      <w:r w:rsidR="00B31AEF" w:rsidRPr="00B83EF4">
        <w:rPr>
          <w:rFonts w:ascii="Arial" w:hAnsi="Arial" w:cs="Arial"/>
        </w:rPr>
        <w:t>bszar charakteryzuje się zwartą</w:t>
      </w:r>
      <w:r w:rsidR="004B0C8F" w:rsidRPr="00B83EF4">
        <w:rPr>
          <w:rFonts w:ascii="Arial" w:hAnsi="Arial" w:cs="Arial"/>
        </w:rPr>
        <w:t xml:space="preserve">zabudową. </w:t>
      </w:r>
      <w:r w:rsidRPr="00B83EF4">
        <w:rPr>
          <w:rFonts w:ascii="Arial" w:hAnsi="Arial" w:cs="Arial"/>
        </w:rPr>
        <w:t>Jest to obszar o rozwiniętych funkcjach administracyjnych</w:t>
      </w:r>
      <w:r w:rsidR="000351D6" w:rsidRPr="00B83EF4">
        <w:rPr>
          <w:rFonts w:ascii="Arial" w:hAnsi="Arial" w:cs="Arial"/>
        </w:rPr>
        <w:t>(</w:t>
      </w:r>
      <w:r w:rsidR="004B0C8F" w:rsidRPr="00B83EF4">
        <w:rPr>
          <w:rFonts w:ascii="Arial" w:hAnsi="Arial" w:cs="Arial"/>
        </w:rPr>
        <w:t>Urząd Gminy</w:t>
      </w:r>
      <w:r w:rsidR="000351D6" w:rsidRPr="00B83EF4">
        <w:rPr>
          <w:rFonts w:ascii="Arial" w:hAnsi="Arial" w:cs="Arial"/>
        </w:rPr>
        <w:t>), kulturalnej, usługowej (</w:t>
      </w:r>
      <w:r w:rsidR="000954ED" w:rsidRPr="00B83EF4">
        <w:rPr>
          <w:rFonts w:ascii="Arial" w:hAnsi="Arial" w:cs="Arial"/>
        </w:rPr>
        <w:t>sklepy</w:t>
      </w:r>
      <w:r w:rsidR="004B0C8F" w:rsidRPr="00B83EF4">
        <w:rPr>
          <w:rFonts w:ascii="Arial" w:hAnsi="Arial" w:cs="Arial"/>
        </w:rPr>
        <w:t>, punkty usługowe</w:t>
      </w:r>
      <w:r w:rsidRPr="00B83EF4">
        <w:rPr>
          <w:rFonts w:ascii="Arial" w:hAnsi="Arial" w:cs="Arial"/>
        </w:rPr>
        <w:t>) i mieszkaniowej</w:t>
      </w:r>
      <w:r w:rsidR="00796F0E" w:rsidRPr="00B83EF4">
        <w:rPr>
          <w:rFonts w:ascii="Arial" w:hAnsi="Arial" w:cs="Arial"/>
        </w:rPr>
        <w:t>, znajdują się tutaj m.in.:</w:t>
      </w:r>
    </w:p>
    <w:p w14:paraId="33F18C1E" w14:textId="77777777" w:rsidR="00796F0E" w:rsidRPr="00B83EF4" w:rsidRDefault="00796F0E" w:rsidP="00796F0E">
      <w:pPr>
        <w:spacing w:after="0"/>
        <w:ind w:firstLine="708"/>
        <w:jc w:val="both"/>
        <w:rPr>
          <w:rFonts w:ascii="Arial" w:hAnsi="Arial" w:cs="Arial"/>
        </w:rPr>
      </w:pPr>
      <w:r w:rsidRPr="00B83EF4">
        <w:rPr>
          <w:rFonts w:ascii="Arial" w:hAnsi="Arial" w:cs="Arial"/>
        </w:rPr>
        <w:t>ul. Pyrzycka - Szkoła Podstawowa 1-3</w:t>
      </w:r>
    </w:p>
    <w:p w14:paraId="5499218E" w14:textId="77777777" w:rsidR="00796F0E" w:rsidRPr="00B83EF4" w:rsidRDefault="00796F0E" w:rsidP="00796F0E">
      <w:pPr>
        <w:spacing w:after="0"/>
        <w:ind w:firstLine="708"/>
        <w:jc w:val="both"/>
        <w:rPr>
          <w:rFonts w:ascii="Arial" w:hAnsi="Arial" w:cs="Arial"/>
        </w:rPr>
      </w:pPr>
      <w:r w:rsidRPr="00B83EF4">
        <w:rPr>
          <w:rFonts w:ascii="Arial" w:hAnsi="Arial" w:cs="Arial"/>
        </w:rPr>
        <w:t>Ul. wiejska:</w:t>
      </w:r>
    </w:p>
    <w:p w14:paraId="11A92971" w14:textId="77777777" w:rsidR="00796F0E" w:rsidRPr="00B83EF4" w:rsidRDefault="00796F0E" w:rsidP="00796F0E">
      <w:pPr>
        <w:spacing w:after="0"/>
        <w:ind w:firstLine="708"/>
        <w:jc w:val="both"/>
        <w:rPr>
          <w:rFonts w:ascii="Arial" w:hAnsi="Arial" w:cs="Arial"/>
        </w:rPr>
      </w:pPr>
      <w:r w:rsidRPr="00B83EF4">
        <w:rPr>
          <w:rFonts w:ascii="Arial" w:hAnsi="Arial" w:cs="Arial"/>
        </w:rPr>
        <w:t>Gminne Centrum integracji Społecznej i Profilaktyki</w:t>
      </w:r>
    </w:p>
    <w:p w14:paraId="21A79A43" w14:textId="77777777" w:rsidR="00796F0E" w:rsidRPr="00B83EF4" w:rsidRDefault="00796F0E" w:rsidP="00796F0E">
      <w:pPr>
        <w:spacing w:after="0"/>
        <w:ind w:firstLine="708"/>
        <w:jc w:val="both"/>
        <w:rPr>
          <w:rFonts w:ascii="Arial" w:hAnsi="Arial" w:cs="Arial"/>
        </w:rPr>
      </w:pPr>
      <w:r w:rsidRPr="00B83EF4">
        <w:rPr>
          <w:rFonts w:ascii="Arial" w:hAnsi="Arial" w:cs="Arial"/>
        </w:rPr>
        <w:t>Poczta polska</w:t>
      </w:r>
    </w:p>
    <w:p w14:paraId="35D5B762" w14:textId="77777777" w:rsidR="00796F0E" w:rsidRPr="00B83EF4" w:rsidRDefault="00796F0E" w:rsidP="00796F0E">
      <w:pPr>
        <w:spacing w:after="0"/>
        <w:ind w:firstLine="708"/>
        <w:jc w:val="both"/>
        <w:rPr>
          <w:rFonts w:ascii="Arial" w:hAnsi="Arial" w:cs="Arial"/>
        </w:rPr>
      </w:pPr>
      <w:r w:rsidRPr="00B83EF4">
        <w:rPr>
          <w:rFonts w:ascii="Arial" w:hAnsi="Arial" w:cs="Arial"/>
        </w:rPr>
        <w:t>Przedszkole Bajkowy Świat</w:t>
      </w:r>
    </w:p>
    <w:p w14:paraId="62E90989" w14:textId="77777777" w:rsidR="00796F0E" w:rsidRPr="00B83EF4" w:rsidRDefault="00796F0E" w:rsidP="00796F0E">
      <w:pPr>
        <w:spacing w:after="0"/>
        <w:ind w:firstLine="708"/>
        <w:jc w:val="both"/>
        <w:rPr>
          <w:rFonts w:ascii="Arial" w:hAnsi="Arial" w:cs="Arial"/>
        </w:rPr>
      </w:pPr>
      <w:r w:rsidRPr="00B83EF4">
        <w:rPr>
          <w:rFonts w:ascii="Arial" w:hAnsi="Arial" w:cs="Arial"/>
        </w:rPr>
        <w:t>Bank</w:t>
      </w:r>
    </w:p>
    <w:p w14:paraId="211FABEE" w14:textId="77777777" w:rsidR="00796F0E" w:rsidRPr="00B83EF4" w:rsidRDefault="00796F0E" w:rsidP="00796F0E">
      <w:pPr>
        <w:spacing w:after="0"/>
        <w:ind w:firstLine="708"/>
        <w:jc w:val="both"/>
        <w:rPr>
          <w:rFonts w:ascii="Arial" w:hAnsi="Arial" w:cs="Arial"/>
        </w:rPr>
      </w:pPr>
      <w:r w:rsidRPr="00B83EF4">
        <w:rPr>
          <w:rFonts w:ascii="Arial" w:hAnsi="Arial" w:cs="Arial"/>
        </w:rPr>
        <w:t>Ochotnicza Straż pożarna.</w:t>
      </w:r>
    </w:p>
    <w:p w14:paraId="57139729" w14:textId="77777777" w:rsidR="00F23DE7" w:rsidRPr="00B83EF4" w:rsidRDefault="00F23DE7" w:rsidP="000E718B">
      <w:pPr>
        <w:spacing w:after="0"/>
        <w:ind w:firstLine="708"/>
        <w:jc w:val="both"/>
        <w:rPr>
          <w:rFonts w:ascii="Arial" w:hAnsi="Arial" w:cs="Arial"/>
        </w:rPr>
      </w:pPr>
    </w:p>
    <w:tbl>
      <w:tblPr>
        <w:tblStyle w:val="Tabela-Siatka"/>
        <w:tblW w:w="0" w:type="auto"/>
        <w:shd w:val="clear" w:color="auto" w:fill="D9D9D9" w:themeFill="background1" w:themeFillShade="D9"/>
        <w:tblLook w:val="04A0" w:firstRow="1" w:lastRow="0" w:firstColumn="1" w:lastColumn="0" w:noHBand="0" w:noVBand="1"/>
      </w:tblPr>
      <w:tblGrid>
        <w:gridCol w:w="8777"/>
      </w:tblGrid>
      <w:tr w:rsidR="00413EA8" w:rsidRPr="00B83EF4" w14:paraId="3239B934" w14:textId="77777777" w:rsidTr="00413EA8">
        <w:tc>
          <w:tcPr>
            <w:tcW w:w="9060" w:type="dxa"/>
            <w:shd w:val="clear" w:color="auto" w:fill="D9D9D9" w:themeFill="background1" w:themeFillShade="D9"/>
          </w:tcPr>
          <w:p w14:paraId="259AE799" w14:textId="77777777" w:rsidR="00413EA8" w:rsidRPr="00B83EF4" w:rsidRDefault="00413EA8" w:rsidP="000E718B">
            <w:pPr>
              <w:spacing w:line="276" w:lineRule="auto"/>
              <w:ind w:firstLine="360"/>
              <w:jc w:val="both"/>
              <w:rPr>
                <w:rFonts w:ascii="Arial" w:hAnsi="Arial" w:cs="Arial"/>
                <w:b/>
              </w:rPr>
            </w:pPr>
          </w:p>
          <w:p w14:paraId="42B39B0B" w14:textId="77777777" w:rsidR="00413EA8" w:rsidRPr="00B83EF4" w:rsidRDefault="00413EA8" w:rsidP="003B3A09">
            <w:pPr>
              <w:spacing w:line="276" w:lineRule="auto"/>
              <w:jc w:val="both"/>
              <w:rPr>
                <w:rFonts w:ascii="Arial" w:hAnsi="Arial" w:cs="Arial"/>
                <w:b/>
              </w:rPr>
            </w:pPr>
            <w:r w:rsidRPr="00B83EF4">
              <w:rPr>
                <w:rFonts w:ascii="Arial" w:hAnsi="Arial" w:cs="Arial"/>
                <w:b/>
              </w:rPr>
              <w:t xml:space="preserve">Na podstawie przeprowadzonej wizji lokalnej i prowadzonych konsultacji z mieszkańcamizidentyfikowano następujące negatywnej zjawiska przestrzenne: </w:t>
            </w:r>
          </w:p>
          <w:p w14:paraId="7F4FD341" w14:textId="77777777" w:rsidR="00413EA8" w:rsidRPr="00B83EF4" w:rsidRDefault="00413EA8" w:rsidP="00B94A17">
            <w:pPr>
              <w:pStyle w:val="Akapitzlist"/>
              <w:numPr>
                <w:ilvl w:val="0"/>
                <w:numId w:val="4"/>
              </w:numPr>
              <w:spacing w:line="276" w:lineRule="auto"/>
              <w:jc w:val="both"/>
              <w:rPr>
                <w:rFonts w:ascii="Arial" w:hAnsi="Arial" w:cs="Arial"/>
              </w:rPr>
            </w:pPr>
            <w:r w:rsidRPr="00B83EF4">
              <w:rPr>
                <w:rFonts w:ascii="Arial" w:hAnsi="Arial" w:cs="Arial"/>
              </w:rPr>
              <w:t xml:space="preserve">Niska estetyka </w:t>
            </w:r>
            <w:r w:rsidR="00115F48" w:rsidRPr="00B83EF4">
              <w:rPr>
                <w:rFonts w:ascii="Arial" w:hAnsi="Arial" w:cs="Arial"/>
              </w:rPr>
              <w:t>centrum</w:t>
            </w:r>
            <w:r w:rsidRPr="00B83EF4">
              <w:rPr>
                <w:rFonts w:ascii="Arial" w:hAnsi="Arial" w:cs="Arial"/>
              </w:rPr>
              <w:t>;</w:t>
            </w:r>
          </w:p>
          <w:p w14:paraId="346851C9" w14:textId="77777777" w:rsidR="00413EA8" w:rsidRPr="00B83EF4" w:rsidRDefault="00413EA8" w:rsidP="00B94A17">
            <w:pPr>
              <w:pStyle w:val="Akapitzlist"/>
              <w:numPr>
                <w:ilvl w:val="0"/>
                <w:numId w:val="4"/>
              </w:numPr>
              <w:spacing w:line="276" w:lineRule="auto"/>
              <w:jc w:val="both"/>
              <w:rPr>
                <w:rFonts w:ascii="Arial" w:hAnsi="Arial" w:cs="Arial"/>
              </w:rPr>
            </w:pPr>
            <w:r w:rsidRPr="00B83EF4">
              <w:rPr>
                <w:rFonts w:ascii="Arial" w:hAnsi="Arial" w:cs="Arial"/>
              </w:rPr>
              <w:t xml:space="preserve">Zły stan techniczny budynków </w:t>
            </w:r>
            <w:r w:rsidR="00115F48" w:rsidRPr="00B83EF4">
              <w:rPr>
                <w:rFonts w:ascii="Arial" w:hAnsi="Arial" w:cs="Arial"/>
              </w:rPr>
              <w:t>w centrum</w:t>
            </w:r>
            <w:r w:rsidR="00B31AEF" w:rsidRPr="00B83EF4">
              <w:rPr>
                <w:rFonts w:ascii="Arial" w:hAnsi="Arial" w:cs="Arial"/>
              </w:rPr>
              <w:t>;</w:t>
            </w:r>
          </w:p>
          <w:p w14:paraId="21165886" w14:textId="77777777" w:rsidR="00413EA8" w:rsidRPr="00B83EF4" w:rsidRDefault="00413EA8" w:rsidP="00B94A17">
            <w:pPr>
              <w:pStyle w:val="Akapitzlist"/>
              <w:numPr>
                <w:ilvl w:val="0"/>
                <w:numId w:val="4"/>
              </w:numPr>
              <w:spacing w:line="276" w:lineRule="auto"/>
              <w:jc w:val="both"/>
              <w:rPr>
                <w:rFonts w:ascii="Arial" w:hAnsi="Arial" w:cs="Arial"/>
              </w:rPr>
            </w:pPr>
            <w:r w:rsidRPr="00B83EF4">
              <w:rPr>
                <w:rFonts w:ascii="Arial" w:hAnsi="Arial" w:cs="Arial"/>
              </w:rPr>
              <w:t>Występowanie niezagospodarowanych</w:t>
            </w:r>
            <w:r w:rsidR="00B31AEF" w:rsidRPr="00B83EF4">
              <w:rPr>
                <w:rFonts w:ascii="Arial" w:hAnsi="Arial" w:cs="Arial"/>
              </w:rPr>
              <w:t>,</w:t>
            </w:r>
            <w:r w:rsidRPr="00B83EF4">
              <w:rPr>
                <w:rFonts w:ascii="Arial" w:hAnsi="Arial" w:cs="Arial"/>
              </w:rPr>
              <w:t xml:space="preserve"> pustych działek, które psują estetykę całego obszaru rewitalizacji;</w:t>
            </w:r>
          </w:p>
          <w:p w14:paraId="714ED19C" w14:textId="77777777" w:rsidR="00413EA8" w:rsidRPr="00B83EF4" w:rsidRDefault="00413EA8" w:rsidP="00B94A17">
            <w:pPr>
              <w:pStyle w:val="Akapitzlist"/>
              <w:numPr>
                <w:ilvl w:val="0"/>
                <w:numId w:val="4"/>
              </w:numPr>
              <w:spacing w:line="276" w:lineRule="auto"/>
              <w:jc w:val="both"/>
              <w:rPr>
                <w:rFonts w:ascii="Arial" w:hAnsi="Arial" w:cs="Arial"/>
              </w:rPr>
            </w:pPr>
            <w:r w:rsidRPr="00B83EF4">
              <w:rPr>
                <w:rFonts w:ascii="Arial" w:hAnsi="Arial" w:cs="Arial"/>
              </w:rPr>
              <w:t xml:space="preserve">Problemy związane ze zwiększonym natężeniem ruchu komunikacyjnego w obrębie </w:t>
            </w:r>
            <w:r w:rsidR="004B0C8F" w:rsidRPr="00B83EF4">
              <w:rPr>
                <w:rFonts w:ascii="Arial" w:hAnsi="Arial" w:cs="Arial"/>
              </w:rPr>
              <w:t>rynku</w:t>
            </w:r>
            <w:r w:rsidR="00B31AEF" w:rsidRPr="00B83EF4">
              <w:rPr>
                <w:rFonts w:ascii="Arial" w:hAnsi="Arial" w:cs="Arial"/>
              </w:rPr>
              <w:t>,</w:t>
            </w:r>
            <w:r w:rsidR="004B0C8F" w:rsidRPr="00B83EF4">
              <w:rPr>
                <w:rFonts w:ascii="Arial" w:hAnsi="Arial" w:cs="Arial"/>
              </w:rPr>
              <w:t xml:space="preserve"> co</w:t>
            </w:r>
            <w:r w:rsidRPr="00B83EF4">
              <w:rPr>
                <w:rFonts w:ascii="Arial" w:hAnsi="Arial" w:cs="Arial"/>
              </w:rPr>
              <w:t xml:space="preserve"> wpływa na pogorszenie komfort</w:t>
            </w:r>
            <w:r w:rsidR="00B31AEF" w:rsidRPr="00B83EF4">
              <w:rPr>
                <w:rFonts w:ascii="Arial" w:hAnsi="Arial" w:cs="Arial"/>
              </w:rPr>
              <w:t xml:space="preserve">u </w:t>
            </w:r>
            <w:r w:rsidRPr="00B83EF4">
              <w:rPr>
                <w:rFonts w:ascii="Arial" w:hAnsi="Arial" w:cs="Arial"/>
              </w:rPr>
              <w:t xml:space="preserve">i życia mieszkańców kamienic oraz użytkowników przestrzeni; </w:t>
            </w:r>
          </w:p>
          <w:p w14:paraId="77CC5211" w14:textId="77777777" w:rsidR="00413EA8" w:rsidRPr="00B83EF4" w:rsidRDefault="00413EA8" w:rsidP="00B94A17">
            <w:pPr>
              <w:pStyle w:val="Akapitzlist"/>
              <w:numPr>
                <w:ilvl w:val="0"/>
                <w:numId w:val="4"/>
              </w:numPr>
              <w:spacing w:line="276" w:lineRule="auto"/>
              <w:jc w:val="both"/>
              <w:rPr>
                <w:rFonts w:ascii="Arial" w:hAnsi="Arial" w:cs="Arial"/>
              </w:rPr>
            </w:pPr>
            <w:r w:rsidRPr="00B83EF4">
              <w:rPr>
                <w:rFonts w:ascii="Arial" w:hAnsi="Arial" w:cs="Arial"/>
              </w:rPr>
              <w:t>Niska estetyka elewacji niektórych budynków;</w:t>
            </w:r>
          </w:p>
          <w:p w14:paraId="747554E0" w14:textId="77777777" w:rsidR="00413EA8" w:rsidRPr="00B83EF4" w:rsidRDefault="00B31AEF" w:rsidP="00B94A17">
            <w:pPr>
              <w:pStyle w:val="Akapitzlist"/>
              <w:numPr>
                <w:ilvl w:val="0"/>
                <w:numId w:val="4"/>
              </w:numPr>
              <w:spacing w:line="276" w:lineRule="auto"/>
              <w:jc w:val="both"/>
              <w:rPr>
                <w:rFonts w:ascii="Arial" w:hAnsi="Arial" w:cs="Arial"/>
              </w:rPr>
            </w:pPr>
            <w:r w:rsidRPr="00B83EF4">
              <w:rPr>
                <w:rFonts w:ascii="Arial" w:hAnsi="Arial" w:cs="Arial"/>
              </w:rPr>
              <w:t>Zły stan techniczny</w:t>
            </w:r>
            <w:r w:rsidR="00413EA8" w:rsidRPr="00B83EF4">
              <w:rPr>
                <w:rFonts w:ascii="Arial" w:hAnsi="Arial" w:cs="Arial"/>
              </w:rPr>
              <w:t xml:space="preserve"> chodników, podwórek;</w:t>
            </w:r>
          </w:p>
          <w:p w14:paraId="54461B92" w14:textId="77777777" w:rsidR="00413EA8" w:rsidRPr="00B83EF4" w:rsidRDefault="00413EA8" w:rsidP="00B94A17">
            <w:pPr>
              <w:pStyle w:val="Akapitzlist"/>
              <w:numPr>
                <w:ilvl w:val="0"/>
                <w:numId w:val="4"/>
              </w:numPr>
              <w:spacing w:line="276" w:lineRule="auto"/>
              <w:jc w:val="both"/>
              <w:rPr>
                <w:rFonts w:ascii="Arial" w:hAnsi="Arial" w:cs="Arial"/>
              </w:rPr>
            </w:pPr>
            <w:r w:rsidRPr="00B83EF4">
              <w:rPr>
                <w:rFonts w:ascii="Arial" w:hAnsi="Arial" w:cs="Arial"/>
              </w:rPr>
              <w:t>Niedostateczn</w:t>
            </w:r>
            <w:r w:rsidR="004B0C8F" w:rsidRPr="00B83EF4">
              <w:rPr>
                <w:rFonts w:ascii="Arial" w:hAnsi="Arial" w:cs="Arial"/>
              </w:rPr>
              <w:t xml:space="preserve">y stan zagospodarowania obiektów sportowo-rekreacyjnych </w:t>
            </w:r>
          </w:p>
          <w:p w14:paraId="209C962B" w14:textId="77777777" w:rsidR="00413EA8" w:rsidRPr="00B83EF4" w:rsidRDefault="00413EA8" w:rsidP="00B94A17">
            <w:pPr>
              <w:pStyle w:val="Akapitzlist"/>
              <w:numPr>
                <w:ilvl w:val="0"/>
                <w:numId w:val="4"/>
              </w:numPr>
              <w:spacing w:line="276" w:lineRule="auto"/>
              <w:jc w:val="both"/>
              <w:rPr>
                <w:rFonts w:ascii="Arial" w:hAnsi="Arial" w:cs="Arial"/>
              </w:rPr>
            </w:pPr>
            <w:r w:rsidRPr="00B83EF4">
              <w:rPr>
                <w:rFonts w:ascii="Arial" w:hAnsi="Arial" w:cs="Arial"/>
              </w:rPr>
              <w:t>Brak zagospodarowanej prze</w:t>
            </w:r>
            <w:r w:rsidR="00B31AEF" w:rsidRPr="00B83EF4">
              <w:rPr>
                <w:rFonts w:ascii="Arial" w:hAnsi="Arial" w:cs="Arial"/>
              </w:rPr>
              <w:t xml:space="preserve">strzeni przyjaznej mieszkańcom w </w:t>
            </w:r>
            <w:r w:rsidRPr="00B83EF4">
              <w:rPr>
                <w:rFonts w:ascii="Arial" w:hAnsi="Arial" w:cs="Arial"/>
              </w:rPr>
              <w:t>postaci parków, ławeczek, podjazdów itp.</w:t>
            </w:r>
          </w:p>
        </w:tc>
      </w:tr>
    </w:tbl>
    <w:p w14:paraId="6B82C19A" w14:textId="77777777" w:rsidR="00413EA8" w:rsidRPr="00B83EF4" w:rsidRDefault="00413EA8" w:rsidP="000E718B">
      <w:pPr>
        <w:spacing w:after="0"/>
        <w:jc w:val="both"/>
        <w:rPr>
          <w:rFonts w:ascii="Arial" w:hAnsi="Arial" w:cs="Arial"/>
        </w:rPr>
      </w:pPr>
    </w:p>
    <w:p w14:paraId="124A1640" w14:textId="77777777" w:rsidR="003417BC" w:rsidRPr="00B83EF4" w:rsidRDefault="003D4936" w:rsidP="00F3517A">
      <w:pPr>
        <w:spacing w:after="0"/>
        <w:ind w:firstLine="708"/>
        <w:jc w:val="both"/>
        <w:rPr>
          <w:rFonts w:ascii="Arial" w:hAnsi="Arial" w:cs="Arial"/>
        </w:rPr>
      </w:pPr>
      <w:r w:rsidRPr="00B83EF4">
        <w:rPr>
          <w:rFonts w:ascii="Arial" w:hAnsi="Arial" w:cs="Arial"/>
        </w:rPr>
        <w:t>Dokonan</w:t>
      </w:r>
      <w:r w:rsidR="00F3517A" w:rsidRPr="00B83EF4">
        <w:rPr>
          <w:rFonts w:ascii="Arial" w:hAnsi="Arial" w:cs="Arial"/>
        </w:rPr>
        <w:t>i</w:t>
      </w:r>
      <w:r w:rsidRPr="00B83EF4">
        <w:rPr>
          <w:rFonts w:ascii="Arial" w:hAnsi="Arial" w:cs="Arial"/>
        </w:rPr>
        <w:t xml:space="preserve">e analizy </w:t>
      </w:r>
      <w:r w:rsidR="00C353AF" w:rsidRPr="00B83EF4">
        <w:rPr>
          <w:rFonts w:ascii="Arial" w:hAnsi="Arial" w:cs="Arial"/>
        </w:rPr>
        <w:t>w zakresie estetyki budynków jest trudnym zadaniem. Dlatego przyjęto, że w pewnym stopniu problematyka niskiej estetyki elewacji budynków znajduje odzwierciedlenie</w:t>
      </w:r>
      <w:r w:rsidR="00F3517A" w:rsidRPr="00B83EF4">
        <w:rPr>
          <w:rFonts w:ascii="Arial" w:hAnsi="Arial" w:cs="Arial"/>
        </w:rPr>
        <w:t xml:space="preserve"> w</w:t>
      </w:r>
      <w:r w:rsidR="00C353AF" w:rsidRPr="00B83EF4">
        <w:rPr>
          <w:rFonts w:ascii="Arial" w:hAnsi="Arial" w:cs="Arial"/>
        </w:rPr>
        <w:t xml:space="preserve"> fakcie czy budynki poddane zostały procesowi termomodernizacji. Proces ten związany jest m.in. z odnawianiem ścian zewnętrznych</w:t>
      </w:r>
      <w:r w:rsidR="00F3517A" w:rsidRPr="00B83EF4">
        <w:rPr>
          <w:rFonts w:ascii="Arial" w:hAnsi="Arial" w:cs="Arial"/>
        </w:rPr>
        <w:t>,</w:t>
      </w:r>
      <w:r w:rsidR="00C353AF" w:rsidRPr="00B83EF4">
        <w:rPr>
          <w:rFonts w:ascii="Arial" w:hAnsi="Arial" w:cs="Arial"/>
        </w:rPr>
        <w:t xml:space="preserve"> co sprzyja podniesieniu estetyki samego budynku</w:t>
      </w:r>
      <w:r w:rsidR="00F3517A" w:rsidRPr="00B83EF4">
        <w:rPr>
          <w:rFonts w:ascii="Arial" w:hAnsi="Arial" w:cs="Arial"/>
        </w:rPr>
        <w:t>,</w:t>
      </w:r>
      <w:r w:rsidR="00C353AF" w:rsidRPr="00B83EF4">
        <w:rPr>
          <w:rFonts w:ascii="Arial" w:hAnsi="Arial" w:cs="Arial"/>
        </w:rPr>
        <w:t xml:space="preserve"> jak i obszaru.</w:t>
      </w:r>
    </w:p>
    <w:p w14:paraId="3F445EE8" w14:textId="77777777" w:rsidR="00F23DE7" w:rsidRPr="00B83EF4" w:rsidRDefault="00C353AF" w:rsidP="001B5BA0">
      <w:pPr>
        <w:jc w:val="both"/>
        <w:rPr>
          <w:rFonts w:ascii="Arial" w:hAnsi="Arial" w:cs="Arial"/>
        </w:rPr>
      </w:pPr>
      <w:r w:rsidRPr="00B83EF4">
        <w:rPr>
          <w:rFonts w:ascii="Arial" w:hAnsi="Arial" w:cs="Arial"/>
        </w:rPr>
        <w:t>Niestety w przypadku obszaru rewitalizacji</w:t>
      </w:r>
      <w:r w:rsidR="00F3517A" w:rsidRPr="00B83EF4">
        <w:rPr>
          <w:rFonts w:ascii="Arial" w:hAnsi="Arial" w:cs="Arial"/>
        </w:rPr>
        <w:t xml:space="preserve"> tylko</w:t>
      </w:r>
      <w:r w:rsidRPr="00B83EF4">
        <w:rPr>
          <w:rFonts w:ascii="Arial" w:hAnsi="Arial" w:cs="Arial"/>
        </w:rPr>
        <w:t xml:space="preserve"> niewielka część budynków objęta została procesem termomodernizacji. Przeprowadzone badania wykazały, iż w przypadku wielu ulic żaden z budynków nie był </w:t>
      </w:r>
      <w:r w:rsidR="00F3517A" w:rsidRPr="00B83EF4">
        <w:rPr>
          <w:rFonts w:ascii="Arial" w:hAnsi="Arial" w:cs="Arial"/>
        </w:rPr>
        <w:t>termomodernizowany</w:t>
      </w:r>
      <w:r w:rsidRPr="00B83EF4">
        <w:rPr>
          <w:rFonts w:ascii="Arial" w:hAnsi="Arial" w:cs="Arial"/>
        </w:rPr>
        <w:t xml:space="preserve">. </w:t>
      </w:r>
    </w:p>
    <w:p w14:paraId="3CF9B2F6" w14:textId="77777777" w:rsidR="00F4606F" w:rsidRPr="00B83EF4" w:rsidRDefault="00F4606F" w:rsidP="00F4606F">
      <w:pPr>
        <w:spacing w:after="0"/>
        <w:ind w:firstLine="360"/>
        <w:jc w:val="both"/>
        <w:rPr>
          <w:rFonts w:ascii="Arial" w:hAnsi="Arial" w:cs="Arial"/>
        </w:rPr>
      </w:pPr>
      <w:r w:rsidRPr="00B83EF4">
        <w:rPr>
          <w:rFonts w:ascii="Arial" w:hAnsi="Arial" w:cs="Arial"/>
        </w:rPr>
        <w:t>Termomodernizacja</w:t>
      </w:r>
      <w:r w:rsidR="00F3517A" w:rsidRPr="00B83EF4">
        <w:rPr>
          <w:rFonts w:ascii="Arial" w:hAnsi="Arial" w:cs="Arial"/>
        </w:rPr>
        <w:t>,</w:t>
      </w:r>
      <w:r w:rsidRPr="00B83EF4">
        <w:rPr>
          <w:rFonts w:ascii="Arial" w:hAnsi="Arial" w:cs="Arial"/>
        </w:rPr>
        <w:t xml:space="preserve"> poza walorami estetycznymi</w:t>
      </w:r>
      <w:r w:rsidR="00F3517A" w:rsidRPr="00B83EF4">
        <w:rPr>
          <w:rFonts w:ascii="Arial" w:hAnsi="Arial" w:cs="Arial"/>
        </w:rPr>
        <w:t>,</w:t>
      </w:r>
      <w:r w:rsidRPr="00B83EF4">
        <w:rPr>
          <w:rFonts w:ascii="Arial" w:hAnsi="Arial" w:cs="Arial"/>
        </w:rPr>
        <w:t xml:space="preserve"> wiąże się jednak przede wszystkim z uzyskaniem korzystnych efektów środowiskowych i ekonomicznych. Niewątpliwie w obszarze rewitalizacji niezbędne są inwestycje w tym zakresie, co wpłynie korzystnie na środowisko naturalne</w:t>
      </w:r>
      <w:r w:rsidR="00F3517A" w:rsidRPr="00B83EF4">
        <w:rPr>
          <w:rFonts w:ascii="Arial" w:hAnsi="Arial" w:cs="Arial"/>
        </w:rPr>
        <w:t>,</w:t>
      </w:r>
      <w:r w:rsidRPr="00B83EF4">
        <w:rPr>
          <w:rFonts w:ascii="Arial" w:hAnsi="Arial" w:cs="Arial"/>
        </w:rPr>
        <w:t xml:space="preserve"> w tym przede wszystkim </w:t>
      </w:r>
      <w:r w:rsidR="00F3517A" w:rsidRPr="00B83EF4">
        <w:rPr>
          <w:rFonts w:ascii="Arial" w:hAnsi="Arial" w:cs="Arial"/>
        </w:rPr>
        <w:t xml:space="preserve">na </w:t>
      </w:r>
      <w:r w:rsidRPr="00B83EF4">
        <w:rPr>
          <w:rFonts w:ascii="Arial" w:hAnsi="Arial" w:cs="Arial"/>
        </w:rPr>
        <w:t>jakość powietrz</w:t>
      </w:r>
      <w:r w:rsidR="00F3517A" w:rsidRPr="00B83EF4">
        <w:rPr>
          <w:rFonts w:ascii="Arial" w:hAnsi="Arial" w:cs="Arial"/>
        </w:rPr>
        <w:t>a</w:t>
      </w:r>
      <w:r w:rsidRPr="00B83EF4">
        <w:rPr>
          <w:rFonts w:ascii="Arial" w:hAnsi="Arial" w:cs="Arial"/>
        </w:rPr>
        <w:t>.</w:t>
      </w:r>
    </w:p>
    <w:p w14:paraId="5253688C" w14:textId="77777777" w:rsidR="00CA4BB3" w:rsidRPr="00B83EF4" w:rsidRDefault="007A51A2" w:rsidP="00115F48">
      <w:pPr>
        <w:spacing w:after="0"/>
        <w:jc w:val="both"/>
        <w:rPr>
          <w:rFonts w:ascii="Arial" w:hAnsi="Arial" w:cs="Arial"/>
          <w:i/>
        </w:rPr>
      </w:pPr>
      <w:r w:rsidRPr="00B83EF4">
        <w:rPr>
          <w:rFonts w:ascii="Arial" w:hAnsi="Arial" w:cs="Arial"/>
        </w:rPr>
        <w:t xml:space="preserve">Przeprowadzona </w:t>
      </w:r>
      <w:r w:rsidR="00B61FF9" w:rsidRPr="00B83EF4">
        <w:rPr>
          <w:rFonts w:ascii="Arial" w:hAnsi="Arial" w:cs="Arial"/>
        </w:rPr>
        <w:t xml:space="preserve">diagnoza obszaru rewitalizacji </w:t>
      </w:r>
      <w:r w:rsidRPr="00B83EF4">
        <w:rPr>
          <w:rFonts w:ascii="Arial" w:hAnsi="Arial" w:cs="Arial"/>
        </w:rPr>
        <w:t>wykazała, że charakteryzuje się on moc</w:t>
      </w:r>
      <w:r w:rsidR="001B5BA0" w:rsidRPr="00B83EF4">
        <w:rPr>
          <w:rFonts w:ascii="Arial" w:hAnsi="Arial" w:cs="Arial"/>
        </w:rPr>
        <w:t>no zróżnicowaną sytuacją w z</w:t>
      </w:r>
      <w:r w:rsidRPr="00B83EF4">
        <w:rPr>
          <w:rFonts w:ascii="Arial" w:hAnsi="Arial" w:cs="Arial"/>
        </w:rPr>
        <w:t>akresie</w:t>
      </w:r>
      <w:r w:rsidR="001B5BA0" w:rsidRPr="00B83EF4">
        <w:rPr>
          <w:rFonts w:ascii="Arial" w:hAnsi="Arial" w:cs="Arial"/>
        </w:rPr>
        <w:t xml:space="preserve"> stanu technicznego infrastruktury</w:t>
      </w:r>
      <w:r w:rsidRPr="00B83EF4">
        <w:rPr>
          <w:rFonts w:ascii="Arial" w:hAnsi="Arial" w:cs="Arial"/>
        </w:rPr>
        <w:t xml:space="preserve">. </w:t>
      </w:r>
    </w:p>
    <w:p w14:paraId="64DEB340" w14:textId="77777777" w:rsidR="00F23DE7" w:rsidRPr="00B83EF4" w:rsidRDefault="003B3A09" w:rsidP="00F4606F">
      <w:pPr>
        <w:spacing w:after="0"/>
        <w:ind w:firstLine="708"/>
        <w:jc w:val="both"/>
        <w:rPr>
          <w:rFonts w:ascii="Arial" w:hAnsi="Arial" w:cs="Arial"/>
        </w:rPr>
      </w:pPr>
      <w:r w:rsidRPr="00B83EF4">
        <w:rPr>
          <w:rFonts w:ascii="Arial" w:hAnsi="Arial" w:cs="Arial"/>
        </w:rPr>
        <w:lastRenderedPageBreak/>
        <w:t>W</w:t>
      </w:r>
      <w:r w:rsidR="00F4606F" w:rsidRPr="00B83EF4">
        <w:rPr>
          <w:rFonts w:ascii="Arial" w:hAnsi="Arial" w:cs="Arial"/>
        </w:rPr>
        <w:t xml:space="preserve">izyty studyjne i konsultacje z mieszkańcami wskazują, że do głównych problemów w sferze technicznej, należy zaliczyć zły stan techniczny obiektów budowlanych, w tym o przeznaczeniu mieszkaniowym, zły stan chodników i ulic. </w:t>
      </w:r>
    </w:p>
    <w:p w14:paraId="4E8F89C6" w14:textId="77777777" w:rsidR="008B6531" w:rsidRPr="00B83EF4" w:rsidRDefault="008B6531" w:rsidP="00F4606F">
      <w:pPr>
        <w:spacing w:after="0"/>
        <w:ind w:firstLine="708"/>
        <w:jc w:val="both"/>
        <w:rPr>
          <w:rFonts w:ascii="Arial" w:hAnsi="Arial" w:cs="Arial"/>
        </w:rPr>
      </w:pPr>
      <w:r w:rsidRPr="00B83EF4">
        <w:rPr>
          <w:rFonts w:ascii="Arial" w:hAnsi="Arial" w:cs="Arial"/>
        </w:rPr>
        <w:t xml:space="preserve">Przez gminę przebiegają ważne szlaki komunikacyjne. </w:t>
      </w:r>
      <w:r w:rsidR="00115F48" w:rsidRPr="00B83EF4">
        <w:rPr>
          <w:rFonts w:ascii="Arial" w:hAnsi="Arial" w:cs="Arial"/>
        </w:rPr>
        <w:t>Dolice</w:t>
      </w:r>
      <w:r w:rsidRPr="00B83EF4">
        <w:rPr>
          <w:rFonts w:ascii="Arial" w:hAnsi="Arial" w:cs="Arial"/>
        </w:rPr>
        <w:t xml:space="preserve"> są ważnym węzłem komunikacyjnym w gminie, co oznacza że znaczna część ruchu drogowego o charakterze lokalnym i tranzytowym przechodzi przez sa</w:t>
      </w:r>
      <w:r w:rsidR="00115F48" w:rsidRPr="00B83EF4">
        <w:rPr>
          <w:rFonts w:ascii="Arial" w:hAnsi="Arial" w:cs="Arial"/>
        </w:rPr>
        <w:t>mą miejscowość</w:t>
      </w:r>
      <w:r w:rsidRPr="00B83EF4">
        <w:rPr>
          <w:rFonts w:ascii="Arial" w:hAnsi="Arial" w:cs="Arial"/>
        </w:rPr>
        <w:t>. Znajduje to swoje odzwierciedlenie także w obszarze rewitalizacji</w:t>
      </w:r>
      <w:r w:rsidR="003804FD" w:rsidRPr="00B83EF4">
        <w:rPr>
          <w:rFonts w:ascii="Arial" w:hAnsi="Arial" w:cs="Arial"/>
        </w:rPr>
        <w:t>,</w:t>
      </w:r>
      <w:r w:rsidRPr="00B83EF4">
        <w:rPr>
          <w:rFonts w:ascii="Arial" w:hAnsi="Arial" w:cs="Arial"/>
        </w:rPr>
        <w:t xml:space="preserve"> w którym mamy do czynienia z drogami gminnymi i powiatowymi. </w:t>
      </w:r>
      <w:r w:rsidR="003804FD" w:rsidRPr="00B83EF4">
        <w:rPr>
          <w:rFonts w:ascii="Arial" w:hAnsi="Arial" w:cs="Arial"/>
        </w:rPr>
        <w:t>U</w:t>
      </w:r>
      <w:r w:rsidRPr="00B83EF4">
        <w:rPr>
          <w:rFonts w:ascii="Arial" w:hAnsi="Arial" w:cs="Arial"/>
        </w:rPr>
        <w:t xml:space="preserve">trudnia </w:t>
      </w:r>
      <w:r w:rsidR="003804FD" w:rsidRPr="00B83EF4">
        <w:rPr>
          <w:rFonts w:ascii="Arial" w:hAnsi="Arial" w:cs="Arial"/>
        </w:rPr>
        <w:t>to prawidłowe zarzą</w:t>
      </w:r>
      <w:r w:rsidRPr="00B83EF4">
        <w:rPr>
          <w:rFonts w:ascii="Arial" w:hAnsi="Arial" w:cs="Arial"/>
        </w:rPr>
        <w:t xml:space="preserve">dzanie infrastrukturą drogową w obszarze rewitalizacji. </w:t>
      </w:r>
    </w:p>
    <w:p w14:paraId="73A53D81" w14:textId="77777777" w:rsidR="00436FC2" w:rsidRPr="00B83EF4" w:rsidRDefault="00386252" w:rsidP="003804FD">
      <w:pPr>
        <w:spacing w:after="0"/>
        <w:ind w:firstLine="708"/>
        <w:jc w:val="both"/>
        <w:rPr>
          <w:rFonts w:ascii="Arial" w:hAnsi="Arial" w:cs="Arial"/>
        </w:rPr>
      </w:pPr>
      <w:r w:rsidRPr="00B83EF4">
        <w:rPr>
          <w:rFonts w:ascii="Arial" w:hAnsi="Arial" w:cs="Arial"/>
        </w:rPr>
        <w:t>Obszar objęty procesem rewitalizacji cechuje się najwyższym w gminie  wskaźnikiem gęstości zaludnienia</w:t>
      </w:r>
      <w:r w:rsidR="00436FC2" w:rsidRPr="00B83EF4">
        <w:rPr>
          <w:rFonts w:ascii="Arial" w:hAnsi="Arial" w:cs="Arial"/>
        </w:rPr>
        <w:t xml:space="preserve">. Jakość życia jego mieszkańców, warunkowana jest stanem infrastruktury technicznej, która w opinii respondentów wymaga podjęcia pilnych prac inwestycyjnych. </w:t>
      </w:r>
    </w:p>
    <w:p w14:paraId="25357022" w14:textId="77777777" w:rsidR="003804FD" w:rsidRPr="00B83EF4" w:rsidRDefault="00436FC2" w:rsidP="009841DF">
      <w:pPr>
        <w:spacing w:after="0"/>
        <w:ind w:firstLine="708"/>
        <w:jc w:val="both"/>
        <w:rPr>
          <w:rFonts w:ascii="Arial" w:hAnsi="Arial" w:cs="Arial"/>
        </w:rPr>
      </w:pPr>
      <w:r w:rsidRPr="00B83EF4">
        <w:rPr>
          <w:rFonts w:ascii="Arial" w:hAnsi="Arial" w:cs="Arial"/>
        </w:rPr>
        <w:t>Ważnym</w:t>
      </w:r>
      <w:r w:rsidR="003804FD" w:rsidRPr="00B83EF4">
        <w:rPr>
          <w:rFonts w:ascii="Arial" w:hAnsi="Arial" w:cs="Arial"/>
        </w:rPr>
        <w:t>,</w:t>
      </w:r>
      <w:r w:rsidRPr="00B83EF4">
        <w:rPr>
          <w:rFonts w:ascii="Arial" w:hAnsi="Arial" w:cs="Arial"/>
        </w:rPr>
        <w:t xml:space="preserve"> nadal nie rozwiązanym</w:t>
      </w:r>
      <w:r w:rsidR="003804FD" w:rsidRPr="00B83EF4">
        <w:rPr>
          <w:rFonts w:ascii="Arial" w:hAnsi="Arial" w:cs="Arial"/>
        </w:rPr>
        <w:t>,</w:t>
      </w:r>
      <w:r w:rsidRPr="00B83EF4">
        <w:rPr>
          <w:rFonts w:ascii="Arial" w:hAnsi="Arial" w:cs="Arial"/>
        </w:rPr>
        <w:t xml:space="preserve"> problemem w </w:t>
      </w:r>
      <w:r w:rsidR="00115F48" w:rsidRPr="00B83EF4">
        <w:rPr>
          <w:rFonts w:ascii="Arial" w:hAnsi="Arial" w:cs="Arial"/>
        </w:rPr>
        <w:t>Dolicach</w:t>
      </w:r>
      <w:r w:rsidRPr="00B83EF4">
        <w:rPr>
          <w:rFonts w:ascii="Arial" w:hAnsi="Arial" w:cs="Arial"/>
        </w:rPr>
        <w:t xml:space="preserve"> jest problem azbestu. W niektórych częściach miasta znaczna ilość budynków mieszkalnych </w:t>
      </w:r>
      <w:r w:rsidRPr="00B83EF4">
        <w:rPr>
          <w:rFonts w:ascii="Arial" w:hAnsi="Arial" w:cs="Arial"/>
        </w:rPr>
        <w:br/>
        <w:t xml:space="preserve">i gospodarczych nadal pokryta jest płytami azbestowymi. Stwarzają one realne zagrożenie dla zdrowia mieszkańców. Indagowani w tej sprawie mieszkańcy obszaru rewitalizacji, są w pełni świadomi zagrożeń z tym związanych. </w:t>
      </w:r>
      <w:r w:rsidR="003804FD" w:rsidRPr="00B83EF4">
        <w:rPr>
          <w:rFonts w:ascii="Arial" w:hAnsi="Arial" w:cs="Arial"/>
        </w:rPr>
        <w:t xml:space="preserve">Jednocześnie wskazują, że istotną barierą w rozwiązaniu problemu azbestu w obszarze rewitalizacji są wysokie koszty jego zastąpienia innymi materiałami. </w:t>
      </w:r>
    </w:p>
    <w:p w14:paraId="0E1B7BFB" w14:textId="77777777" w:rsidR="00C62B89" w:rsidRPr="00B83EF4" w:rsidRDefault="00C62B89" w:rsidP="00386252">
      <w:pPr>
        <w:spacing w:after="0"/>
        <w:jc w:val="both"/>
        <w:rPr>
          <w:rFonts w:ascii="Arial" w:hAnsi="Arial" w:cs="Arial"/>
          <w:i/>
        </w:rPr>
      </w:pPr>
    </w:p>
    <w:p w14:paraId="4F70056E" w14:textId="77777777" w:rsidR="00203F2D" w:rsidRPr="00B83EF4" w:rsidRDefault="00436FC2" w:rsidP="00203F2D">
      <w:pPr>
        <w:spacing w:after="0"/>
        <w:ind w:firstLine="708"/>
        <w:jc w:val="both"/>
        <w:rPr>
          <w:rFonts w:ascii="Arial" w:hAnsi="Arial" w:cs="Arial"/>
          <w:color w:val="000000" w:themeColor="text1"/>
        </w:rPr>
      </w:pPr>
      <w:r w:rsidRPr="00B83EF4">
        <w:rPr>
          <w:rFonts w:ascii="Arial" w:hAnsi="Arial" w:cs="Arial"/>
        </w:rPr>
        <w:t>W przestrzeni rewitalizacji znajduje się kilka opuszczonych</w:t>
      </w:r>
      <w:r w:rsidR="003804FD" w:rsidRPr="00B83EF4">
        <w:rPr>
          <w:rFonts w:ascii="Arial" w:hAnsi="Arial" w:cs="Arial"/>
        </w:rPr>
        <w:t>,</w:t>
      </w:r>
      <w:r w:rsidRPr="00B83EF4">
        <w:rPr>
          <w:rFonts w:ascii="Arial" w:hAnsi="Arial" w:cs="Arial"/>
        </w:rPr>
        <w:t xml:space="preserve"> niszczejących budynkó</w:t>
      </w:r>
      <w:r w:rsidR="003804FD" w:rsidRPr="00B83EF4">
        <w:rPr>
          <w:rFonts w:ascii="Arial" w:hAnsi="Arial" w:cs="Arial"/>
        </w:rPr>
        <w:t>w</w:t>
      </w:r>
      <w:r w:rsidRPr="00B83EF4">
        <w:rPr>
          <w:rFonts w:ascii="Arial" w:hAnsi="Arial" w:cs="Arial"/>
        </w:rPr>
        <w:t xml:space="preserve"> czy pustych przestrzeni. Burzy to niewątpliwie wizerunek </w:t>
      </w:r>
      <w:r w:rsidR="00115F48" w:rsidRPr="00B83EF4">
        <w:rPr>
          <w:rFonts w:ascii="Arial" w:hAnsi="Arial" w:cs="Arial"/>
        </w:rPr>
        <w:t>miejscowości</w:t>
      </w:r>
      <w:r w:rsidR="00203F2D" w:rsidRPr="00B83EF4">
        <w:rPr>
          <w:rFonts w:ascii="Arial" w:hAnsi="Arial" w:cs="Arial"/>
        </w:rPr>
        <w:t>,</w:t>
      </w:r>
      <w:r w:rsidRPr="00B83EF4">
        <w:rPr>
          <w:rFonts w:ascii="Arial" w:hAnsi="Arial" w:cs="Arial"/>
        </w:rPr>
        <w:t xml:space="preserve"> jako atrakcyjnego turystycznie i pielęgnującego swoje historyczne dziedzictwo.</w:t>
      </w:r>
    </w:p>
    <w:p w14:paraId="178D1E1C" w14:textId="77777777" w:rsidR="00203F2D" w:rsidRPr="00B83EF4" w:rsidRDefault="00203F2D" w:rsidP="001B5BA0">
      <w:pPr>
        <w:spacing w:after="0"/>
        <w:jc w:val="both"/>
        <w:rPr>
          <w:rFonts w:ascii="Arial" w:hAnsi="Arial" w:cs="Arial"/>
          <w:color w:val="000000" w:themeColor="text1"/>
        </w:rPr>
      </w:pPr>
    </w:p>
    <w:p w14:paraId="1BC8E726" w14:textId="77777777" w:rsidR="00CA4BB3" w:rsidRPr="00B83EF4" w:rsidRDefault="008D2200" w:rsidP="00CA4BB3">
      <w:pPr>
        <w:spacing w:after="0"/>
        <w:ind w:firstLine="708"/>
        <w:jc w:val="both"/>
        <w:rPr>
          <w:rFonts w:ascii="Arial" w:hAnsi="Arial" w:cs="Arial"/>
        </w:rPr>
      </w:pPr>
      <w:r w:rsidRPr="00B83EF4">
        <w:rPr>
          <w:rFonts w:ascii="Arial" w:hAnsi="Arial" w:cs="Arial"/>
        </w:rPr>
        <w:t>Przedmiotem pogłębianych badań dotyczących sytuacji, w której znalazł się obszar rewitalizowany, były konsultacje i wywiady</w:t>
      </w:r>
      <w:r w:rsidR="0047545D" w:rsidRPr="00B83EF4">
        <w:rPr>
          <w:rFonts w:ascii="Arial" w:hAnsi="Arial" w:cs="Arial"/>
        </w:rPr>
        <w:t xml:space="preserve"> z interesariuszami.</w:t>
      </w:r>
    </w:p>
    <w:p w14:paraId="05586185" w14:textId="77777777" w:rsidR="0047545D" w:rsidRPr="00B83EF4" w:rsidRDefault="0047545D" w:rsidP="000E718B">
      <w:pPr>
        <w:ind w:firstLine="708"/>
        <w:jc w:val="both"/>
        <w:rPr>
          <w:rFonts w:ascii="Arial" w:hAnsi="Arial" w:cs="Arial"/>
        </w:rPr>
      </w:pPr>
      <w:r w:rsidRPr="00B83EF4">
        <w:rPr>
          <w:rFonts w:ascii="Arial" w:hAnsi="Arial" w:cs="Arial"/>
        </w:rPr>
        <w:t xml:space="preserve">Pozwoliły </w:t>
      </w:r>
      <w:r w:rsidR="008D2200" w:rsidRPr="00B83EF4">
        <w:rPr>
          <w:rFonts w:ascii="Arial" w:hAnsi="Arial" w:cs="Arial"/>
        </w:rPr>
        <w:t>one zidentyfikować główne przyczyny degradacji obszaru rewitalizowanego. Wyniki tych bada</w:t>
      </w:r>
      <w:r w:rsidR="007542D2" w:rsidRPr="00B83EF4">
        <w:rPr>
          <w:rFonts w:ascii="Arial" w:hAnsi="Arial" w:cs="Arial"/>
        </w:rPr>
        <w:t>ń</w:t>
      </w:r>
      <w:r w:rsidR="00CA4BB3" w:rsidRPr="00B83EF4">
        <w:rPr>
          <w:rFonts w:ascii="Arial" w:hAnsi="Arial" w:cs="Arial"/>
        </w:rPr>
        <w:t xml:space="preserve"> zostały zestawione w tabeli </w:t>
      </w:r>
      <w:r w:rsidR="003B3A09" w:rsidRPr="00B83EF4">
        <w:rPr>
          <w:rFonts w:ascii="Arial" w:hAnsi="Arial" w:cs="Arial"/>
        </w:rPr>
        <w:t>26</w:t>
      </w:r>
      <w:r w:rsidR="008D2200" w:rsidRPr="00B83EF4">
        <w:rPr>
          <w:rFonts w:ascii="Arial" w:hAnsi="Arial" w:cs="Arial"/>
        </w:rPr>
        <w:t xml:space="preserve">. Zawiera ona także rekomendacje, zgłaszane przez respondentów, a dotyczące potencjalnych działań służących wyprowadzeniu tego obszaru ze stanu kryzysowego. </w:t>
      </w:r>
    </w:p>
    <w:p w14:paraId="2AA1CE16" w14:textId="77777777" w:rsidR="00203F2D" w:rsidRDefault="00203F2D" w:rsidP="000E718B">
      <w:pPr>
        <w:pStyle w:val="Legenda"/>
        <w:keepNext/>
        <w:spacing w:line="276" w:lineRule="auto"/>
        <w:rPr>
          <w:rFonts w:ascii="Arial" w:hAnsi="Arial" w:cs="Arial"/>
          <w:b/>
          <w:i w:val="0"/>
          <w:color w:val="auto"/>
          <w:sz w:val="22"/>
          <w:szCs w:val="22"/>
        </w:rPr>
      </w:pPr>
      <w:bookmarkStart w:id="126" w:name="_Toc487630981"/>
      <w:bookmarkStart w:id="127" w:name="_Toc487693402"/>
      <w:bookmarkStart w:id="128" w:name="_Toc487775637"/>
    </w:p>
    <w:p w14:paraId="1C6BE043" w14:textId="77777777" w:rsidR="00F149FA" w:rsidRDefault="00F149FA" w:rsidP="00F149FA"/>
    <w:p w14:paraId="71871BA4" w14:textId="77777777" w:rsidR="00C72FA1" w:rsidRPr="00F149FA" w:rsidRDefault="00C72FA1" w:rsidP="00F149FA"/>
    <w:p w14:paraId="673C5059" w14:textId="77777777" w:rsidR="00413EA8" w:rsidRPr="00B83EF4" w:rsidRDefault="00C81FA0" w:rsidP="00F149FA">
      <w:pPr>
        <w:pStyle w:val="Legenda"/>
        <w:keepNext/>
        <w:spacing w:after="0"/>
        <w:rPr>
          <w:rFonts w:ascii="Arial" w:hAnsi="Arial" w:cs="Arial"/>
          <w:b/>
          <w:i w:val="0"/>
          <w:color w:val="auto"/>
          <w:sz w:val="22"/>
          <w:szCs w:val="22"/>
        </w:rPr>
      </w:pPr>
      <w:bookmarkStart w:id="129" w:name="_Toc532213310"/>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00413EA8"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26</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Przyczyny degradacji obszaru</w:t>
      </w:r>
      <w:bookmarkEnd w:id="126"/>
      <w:bookmarkEnd w:id="127"/>
      <w:bookmarkEnd w:id="128"/>
      <w:bookmarkEnd w:id="129"/>
    </w:p>
    <w:tbl>
      <w:tblPr>
        <w:tblStyle w:val="Jasnasiatka"/>
        <w:tblW w:w="9142" w:type="dxa"/>
        <w:jc w:val="center"/>
        <w:tblLook w:val="04A0" w:firstRow="1" w:lastRow="0" w:firstColumn="1" w:lastColumn="0" w:noHBand="0" w:noVBand="1"/>
      </w:tblPr>
      <w:tblGrid>
        <w:gridCol w:w="630"/>
        <w:gridCol w:w="2904"/>
        <w:gridCol w:w="5608"/>
      </w:tblGrid>
      <w:tr w:rsidR="0023120E" w:rsidRPr="00B83EF4" w14:paraId="561CC768" w14:textId="77777777" w:rsidTr="00F149FA">
        <w:trPr>
          <w:cnfStyle w:val="100000000000" w:firstRow="1" w:lastRow="0" w:firstColumn="0" w:lastColumn="0" w:oddVBand="0" w:evenVBand="0" w:oddHBand="0" w:evenHBand="0" w:firstRowFirstColumn="0" w:firstRowLastColumn="0" w:lastRowFirstColumn="0" w:lastRowLastColumn="0"/>
          <w:trHeight w:val="618"/>
          <w:jc w:val="center"/>
        </w:trPr>
        <w:tc>
          <w:tcPr>
            <w:cnfStyle w:val="001000000000" w:firstRow="0" w:lastRow="0" w:firstColumn="1" w:lastColumn="0" w:oddVBand="0" w:evenVBand="0" w:oddHBand="0" w:evenHBand="0" w:firstRowFirstColumn="0" w:firstRowLastColumn="0" w:lastRowFirstColumn="0" w:lastRowLastColumn="0"/>
            <w:tcW w:w="630" w:type="dxa"/>
            <w:shd w:val="clear" w:color="auto" w:fill="C4BC96" w:themeFill="background2" w:themeFillShade="BF"/>
            <w:vAlign w:val="center"/>
          </w:tcPr>
          <w:p w14:paraId="0FE34438" w14:textId="77777777" w:rsidR="0023120E" w:rsidRPr="00B83EF4" w:rsidRDefault="00203F2D" w:rsidP="00F149FA">
            <w:pPr>
              <w:jc w:val="center"/>
              <w:rPr>
                <w:rFonts w:ascii="Arial" w:hAnsi="Arial" w:cs="Arial"/>
                <w:iCs/>
              </w:rPr>
            </w:pPr>
            <w:r w:rsidRPr="00B83EF4">
              <w:rPr>
                <w:rFonts w:ascii="Arial" w:hAnsi="Arial" w:cs="Arial"/>
                <w:iCs/>
              </w:rPr>
              <w:t>LP</w:t>
            </w:r>
            <w:r w:rsidR="00BA5A54" w:rsidRPr="00B83EF4">
              <w:rPr>
                <w:rFonts w:ascii="Arial" w:hAnsi="Arial" w:cs="Arial"/>
                <w:iCs/>
              </w:rPr>
              <w:t>.</w:t>
            </w:r>
          </w:p>
        </w:tc>
        <w:tc>
          <w:tcPr>
            <w:tcW w:w="2904" w:type="dxa"/>
            <w:shd w:val="clear" w:color="auto" w:fill="C4BC96" w:themeFill="background2" w:themeFillShade="BF"/>
            <w:vAlign w:val="center"/>
          </w:tcPr>
          <w:p w14:paraId="1CBCE2AD" w14:textId="77777777" w:rsidR="0023120E" w:rsidRPr="00B83EF4" w:rsidRDefault="00BA5A54" w:rsidP="00F149FA">
            <w:pPr>
              <w:jc w:val="center"/>
              <w:cnfStyle w:val="100000000000" w:firstRow="1" w:lastRow="0" w:firstColumn="0" w:lastColumn="0" w:oddVBand="0" w:evenVBand="0" w:oddHBand="0" w:evenHBand="0" w:firstRowFirstColumn="0" w:firstRowLastColumn="0" w:lastRowFirstColumn="0" w:lastRowLastColumn="0"/>
              <w:rPr>
                <w:rFonts w:ascii="Arial" w:hAnsi="Arial" w:cs="Arial"/>
                <w:iCs/>
              </w:rPr>
            </w:pPr>
            <w:r w:rsidRPr="00B83EF4">
              <w:rPr>
                <w:rFonts w:ascii="Arial" w:hAnsi="Arial" w:cs="Arial"/>
                <w:iCs/>
              </w:rPr>
              <w:t>GŁÓWNA PRZYCZYNA W OPINII RESPONDENTÓW</w:t>
            </w:r>
          </w:p>
        </w:tc>
        <w:tc>
          <w:tcPr>
            <w:tcW w:w="5608" w:type="dxa"/>
            <w:shd w:val="clear" w:color="auto" w:fill="C4BC96" w:themeFill="background2" w:themeFillShade="BF"/>
            <w:vAlign w:val="center"/>
          </w:tcPr>
          <w:p w14:paraId="1550C185" w14:textId="77777777" w:rsidR="0023120E" w:rsidRPr="00B83EF4" w:rsidRDefault="00BA5A54" w:rsidP="00F149FA">
            <w:pPr>
              <w:jc w:val="center"/>
              <w:cnfStyle w:val="100000000000" w:firstRow="1" w:lastRow="0" w:firstColumn="0" w:lastColumn="0" w:oddVBand="0" w:evenVBand="0" w:oddHBand="0" w:evenHBand="0" w:firstRowFirstColumn="0" w:firstRowLastColumn="0" w:lastRowFirstColumn="0" w:lastRowLastColumn="0"/>
              <w:rPr>
                <w:rFonts w:ascii="Arial" w:hAnsi="Arial" w:cs="Arial"/>
                <w:iCs/>
              </w:rPr>
            </w:pPr>
            <w:r w:rsidRPr="00B83EF4">
              <w:rPr>
                <w:rFonts w:ascii="Arial" w:hAnsi="Arial" w:cs="Arial"/>
                <w:iCs/>
              </w:rPr>
              <w:t>UWAGI I REKOMENDACJE ORAZ SUGESTIE</w:t>
            </w:r>
          </w:p>
        </w:tc>
      </w:tr>
      <w:tr w:rsidR="0023120E" w:rsidRPr="00B83EF4" w14:paraId="3FB07EDD" w14:textId="77777777" w:rsidTr="00F149FA">
        <w:trPr>
          <w:cnfStyle w:val="000000100000" w:firstRow="0" w:lastRow="0" w:firstColumn="0" w:lastColumn="0" w:oddVBand="0" w:evenVBand="0" w:oddHBand="1" w:evenHBand="0" w:firstRowFirstColumn="0" w:firstRowLastColumn="0" w:lastRowFirstColumn="0" w:lastRowLastColumn="0"/>
          <w:trHeight w:val="673"/>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14:paraId="291AD48C" w14:textId="77777777" w:rsidR="0023120E" w:rsidRPr="00B83EF4" w:rsidRDefault="0023120E" w:rsidP="00F149FA">
            <w:pPr>
              <w:rPr>
                <w:rFonts w:ascii="Arial" w:hAnsi="Arial" w:cs="Arial"/>
                <w:iCs/>
              </w:rPr>
            </w:pPr>
            <w:r w:rsidRPr="00B83EF4">
              <w:rPr>
                <w:rFonts w:ascii="Arial" w:hAnsi="Arial" w:cs="Arial"/>
                <w:iCs/>
              </w:rPr>
              <w:t>1</w:t>
            </w:r>
            <w:r w:rsidR="00037D9B" w:rsidRPr="00B83EF4">
              <w:rPr>
                <w:rFonts w:ascii="Arial" w:hAnsi="Arial" w:cs="Arial"/>
                <w:iCs/>
              </w:rPr>
              <w:t>.</w:t>
            </w:r>
          </w:p>
        </w:tc>
        <w:tc>
          <w:tcPr>
            <w:tcW w:w="2904" w:type="dxa"/>
            <w:vAlign w:val="center"/>
          </w:tcPr>
          <w:p w14:paraId="0558CAB1" w14:textId="77777777" w:rsidR="0023120E" w:rsidRPr="00B83EF4" w:rsidRDefault="007542D2" w:rsidP="00F149F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ZŁY STAN ESTETYCZNY OTOCZENIA</w:t>
            </w:r>
          </w:p>
        </w:tc>
        <w:tc>
          <w:tcPr>
            <w:tcW w:w="5608" w:type="dxa"/>
            <w:vAlign w:val="center"/>
          </w:tcPr>
          <w:p w14:paraId="3A6494E2" w14:textId="77777777" w:rsidR="0023120E" w:rsidRPr="00B83EF4" w:rsidRDefault="0023120E" w:rsidP="00F149F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Projekt termomodernizacji budynków w obszarze rewitalizacji wpłynie na poprawę estetyki elewacji</w:t>
            </w:r>
            <w:r w:rsidR="007542D2" w:rsidRPr="00B83EF4">
              <w:rPr>
                <w:rFonts w:ascii="Arial" w:hAnsi="Arial" w:cs="Arial"/>
              </w:rPr>
              <w:t>.</w:t>
            </w:r>
          </w:p>
        </w:tc>
      </w:tr>
      <w:tr w:rsidR="0023120E" w:rsidRPr="00B83EF4" w14:paraId="326844D8" w14:textId="77777777" w:rsidTr="00F149F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14:paraId="70FFB92D" w14:textId="77777777" w:rsidR="0023120E" w:rsidRPr="00B83EF4" w:rsidRDefault="0023120E" w:rsidP="00F149FA">
            <w:pPr>
              <w:rPr>
                <w:rFonts w:ascii="Arial" w:hAnsi="Arial" w:cs="Arial"/>
                <w:iCs/>
              </w:rPr>
            </w:pPr>
            <w:r w:rsidRPr="00B83EF4">
              <w:rPr>
                <w:rFonts w:ascii="Arial" w:hAnsi="Arial" w:cs="Arial"/>
                <w:iCs/>
              </w:rPr>
              <w:t>2</w:t>
            </w:r>
            <w:r w:rsidR="00037D9B" w:rsidRPr="00B83EF4">
              <w:rPr>
                <w:rFonts w:ascii="Arial" w:hAnsi="Arial" w:cs="Arial"/>
                <w:iCs/>
              </w:rPr>
              <w:t>.</w:t>
            </w:r>
          </w:p>
        </w:tc>
        <w:tc>
          <w:tcPr>
            <w:tcW w:w="2904" w:type="dxa"/>
            <w:vAlign w:val="center"/>
          </w:tcPr>
          <w:p w14:paraId="1D6FEBD6" w14:textId="77777777" w:rsidR="0023120E" w:rsidRPr="00B83EF4" w:rsidRDefault="007542D2" w:rsidP="00F149FA">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EF4">
              <w:rPr>
                <w:rFonts w:ascii="Arial" w:hAnsi="Arial" w:cs="Arial"/>
              </w:rPr>
              <w:t>DYSFUNKCJE SPOŁECZNE (NP.: ALKOHOLIZM, PRZEMOC I INNE)</w:t>
            </w:r>
          </w:p>
        </w:tc>
        <w:tc>
          <w:tcPr>
            <w:tcW w:w="5608" w:type="dxa"/>
            <w:vAlign w:val="center"/>
          </w:tcPr>
          <w:p w14:paraId="69B72736" w14:textId="77777777" w:rsidR="0023120E" w:rsidRPr="00B83EF4" w:rsidRDefault="0023120E" w:rsidP="00F149FA">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EF4">
              <w:rPr>
                <w:rFonts w:ascii="Arial" w:hAnsi="Arial" w:cs="Arial"/>
              </w:rPr>
              <w:t>Rozwój projektów skierowanych d</w:t>
            </w:r>
            <w:r w:rsidR="0047545D" w:rsidRPr="00B83EF4">
              <w:rPr>
                <w:rFonts w:ascii="Arial" w:hAnsi="Arial" w:cs="Arial"/>
              </w:rPr>
              <w:t>o osób wykluczonych społecznie</w:t>
            </w:r>
            <w:r w:rsidR="007542D2" w:rsidRPr="00B83EF4">
              <w:rPr>
                <w:rFonts w:ascii="Arial" w:hAnsi="Arial" w:cs="Arial"/>
              </w:rPr>
              <w:t>.</w:t>
            </w:r>
          </w:p>
        </w:tc>
      </w:tr>
      <w:tr w:rsidR="0023120E" w:rsidRPr="00B83EF4" w14:paraId="608C112E" w14:textId="77777777" w:rsidTr="00F149FA">
        <w:trPr>
          <w:cnfStyle w:val="000000100000" w:firstRow="0" w:lastRow="0" w:firstColumn="0" w:lastColumn="0" w:oddVBand="0" w:evenVBand="0" w:oddHBand="1" w:evenHBand="0" w:firstRowFirstColumn="0" w:firstRowLastColumn="0" w:lastRowFirstColumn="0" w:lastRowLastColumn="0"/>
          <w:trHeight w:val="69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14:paraId="6525E078" w14:textId="77777777" w:rsidR="0023120E" w:rsidRPr="00B83EF4" w:rsidRDefault="0023120E" w:rsidP="00F149FA">
            <w:pPr>
              <w:rPr>
                <w:rFonts w:ascii="Arial" w:hAnsi="Arial" w:cs="Arial"/>
                <w:iCs/>
              </w:rPr>
            </w:pPr>
            <w:r w:rsidRPr="00B83EF4">
              <w:rPr>
                <w:rFonts w:ascii="Arial" w:hAnsi="Arial" w:cs="Arial"/>
                <w:iCs/>
              </w:rPr>
              <w:lastRenderedPageBreak/>
              <w:t>3</w:t>
            </w:r>
            <w:r w:rsidR="00037D9B" w:rsidRPr="00B83EF4">
              <w:rPr>
                <w:rFonts w:ascii="Arial" w:hAnsi="Arial" w:cs="Arial"/>
                <w:iCs/>
              </w:rPr>
              <w:t>.</w:t>
            </w:r>
          </w:p>
        </w:tc>
        <w:tc>
          <w:tcPr>
            <w:tcW w:w="2904" w:type="dxa"/>
            <w:vAlign w:val="center"/>
          </w:tcPr>
          <w:p w14:paraId="792138CD" w14:textId="77777777" w:rsidR="0023120E" w:rsidRPr="00B83EF4" w:rsidRDefault="007542D2" w:rsidP="00F149F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ZŁY STAN BUDYNKÓW</w:t>
            </w:r>
          </w:p>
        </w:tc>
        <w:tc>
          <w:tcPr>
            <w:tcW w:w="5608" w:type="dxa"/>
            <w:vAlign w:val="center"/>
          </w:tcPr>
          <w:p w14:paraId="0A8D0F2E" w14:textId="77777777" w:rsidR="0023120E" w:rsidRPr="00B83EF4" w:rsidRDefault="0023120E" w:rsidP="00F149F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Niezbędne są inwestycje zmierzające do poprawy jakości przestrzeni</w:t>
            </w:r>
            <w:r w:rsidR="00203F2D" w:rsidRPr="00B83EF4">
              <w:rPr>
                <w:rFonts w:ascii="Arial" w:hAnsi="Arial" w:cs="Arial"/>
              </w:rPr>
              <w:t>,</w:t>
            </w:r>
            <w:r w:rsidRPr="00B83EF4">
              <w:rPr>
                <w:rFonts w:ascii="Arial" w:hAnsi="Arial" w:cs="Arial"/>
              </w:rPr>
              <w:t xml:space="preserve"> w której mieszkają ludzie</w:t>
            </w:r>
            <w:r w:rsidR="007542D2" w:rsidRPr="00B83EF4">
              <w:rPr>
                <w:rFonts w:ascii="Arial" w:hAnsi="Arial" w:cs="Arial"/>
              </w:rPr>
              <w:t>.</w:t>
            </w:r>
          </w:p>
        </w:tc>
      </w:tr>
      <w:tr w:rsidR="0023120E" w:rsidRPr="00B83EF4" w14:paraId="5B6FEE46" w14:textId="77777777" w:rsidTr="00F149FA">
        <w:trPr>
          <w:cnfStyle w:val="000000010000" w:firstRow="0" w:lastRow="0" w:firstColumn="0" w:lastColumn="0" w:oddVBand="0" w:evenVBand="0" w:oddHBand="0" w:evenHBand="1" w:firstRowFirstColumn="0" w:firstRowLastColumn="0" w:lastRowFirstColumn="0" w:lastRowLastColumn="0"/>
          <w:trHeight w:val="693"/>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14:paraId="787BF7C3" w14:textId="77777777" w:rsidR="0023120E" w:rsidRPr="00B83EF4" w:rsidRDefault="0023120E" w:rsidP="00F149FA">
            <w:pPr>
              <w:rPr>
                <w:rFonts w:ascii="Arial" w:hAnsi="Arial" w:cs="Arial"/>
                <w:iCs/>
              </w:rPr>
            </w:pPr>
            <w:r w:rsidRPr="00B83EF4">
              <w:rPr>
                <w:rFonts w:ascii="Arial" w:hAnsi="Arial" w:cs="Arial"/>
                <w:iCs/>
              </w:rPr>
              <w:t>4</w:t>
            </w:r>
            <w:r w:rsidR="00037D9B" w:rsidRPr="00B83EF4">
              <w:rPr>
                <w:rFonts w:ascii="Arial" w:hAnsi="Arial" w:cs="Arial"/>
                <w:iCs/>
              </w:rPr>
              <w:t>.</w:t>
            </w:r>
          </w:p>
        </w:tc>
        <w:tc>
          <w:tcPr>
            <w:tcW w:w="2904" w:type="dxa"/>
            <w:vAlign w:val="center"/>
          </w:tcPr>
          <w:p w14:paraId="46DCDCD0" w14:textId="77777777" w:rsidR="0023120E" w:rsidRPr="00B83EF4" w:rsidRDefault="007542D2" w:rsidP="00F149FA">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EF4">
              <w:rPr>
                <w:rFonts w:ascii="Arial" w:hAnsi="Arial" w:cs="Arial"/>
              </w:rPr>
              <w:t>ZŁY STAN DRÓG I CHODNIKÓW</w:t>
            </w:r>
          </w:p>
        </w:tc>
        <w:tc>
          <w:tcPr>
            <w:tcW w:w="5608" w:type="dxa"/>
            <w:vAlign w:val="center"/>
          </w:tcPr>
          <w:p w14:paraId="221003D6" w14:textId="77777777" w:rsidR="0023120E" w:rsidRPr="00B83EF4" w:rsidRDefault="007542D2" w:rsidP="00F149FA">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EF4">
              <w:rPr>
                <w:rFonts w:ascii="Arial" w:hAnsi="Arial" w:cs="Arial"/>
              </w:rPr>
              <w:t>Niezbędne są inwestycje w budowę i odbudowę przyjaznej mieszkańcom infrastruktury.</w:t>
            </w:r>
          </w:p>
        </w:tc>
      </w:tr>
      <w:tr w:rsidR="0023120E" w:rsidRPr="00B83EF4" w14:paraId="1488A4F5" w14:textId="77777777" w:rsidTr="00F149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14:paraId="7014E2D8" w14:textId="77777777" w:rsidR="0023120E" w:rsidRPr="00B83EF4" w:rsidRDefault="0023120E" w:rsidP="00F149FA">
            <w:pPr>
              <w:rPr>
                <w:rFonts w:ascii="Arial" w:hAnsi="Arial" w:cs="Arial"/>
                <w:iCs/>
              </w:rPr>
            </w:pPr>
            <w:r w:rsidRPr="00B83EF4">
              <w:rPr>
                <w:rFonts w:ascii="Arial" w:hAnsi="Arial" w:cs="Arial"/>
                <w:iCs/>
              </w:rPr>
              <w:t>5</w:t>
            </w:r>
            <w:r w:rsidR="00037D9B" w:rsidRPr="00B83EF4">
              <w:rPr>
                <w:rFonts w:ascii="Arial" w:hAnsi="Arial" w:cs="Arial"/>
                <w:iCs/>
              </w:rPr>
              <w:t>.</w:t>
            </w:r>
          </w:p>
        </w:tc>
        <w:tc>
          <w:tcPr>
            <w:tcW w:w="2904" w:type="dxa"/>
            <w:vAlign w:val="center"/>
          </w:tcPr>
          <w:p w14:paraId="6C4F7C7D" w14:textId="77777777" w:rsidR="0023120E" w:rsidRPr="00B83EF4" w:rsidRDefault="007542D2" w:rsidP="00F149F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SŁABA AKTYWNOŚĆ MIESZKAŃCÓW</w:t>
            </w:r>
          </w:p>
        </w:tc>
        <w:tc>
          <w:tcPr>
            <w:tcW w:w="5608" w:type="dxa"/>
            <w:vAlign w:val="center"/>
          </w:tcPr>
          <w:p w14:paraId="4067C9B6" w14:textId="77777777" w:rsidR="00CE0BB8" w:rsidRPr="00B83EF4" w:rsidRDefault="00037D9B" w:rsidP="00B94A17">
            <w:pPr>
              <w:pStyle w:val="Akapitzlist"/>
              <w:numPr>
                <w:ilvl w:val="0"/>
                <w:numId w:val="24"/>
              </w:num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bierność obywatelska</w:t>
            </w:r>
          </w:p>
          <w:p w14:paraId="68B22029" w14:textId="77777777" w:rsidR="0023120E" w:rsidRPr="00B83EF4" w:rsidRDefault="0023120E" w:rsidP="00F149FA">
            <w:pPr>
              <w:ind w:left="360"/>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23120E" w:rsidRPr="00B83EF4" w14:paraId="57615DCF" w14:textId="77777777" w:rsidTr="00F149FA">
        <w:trPr>
          <w:cnfStyle w:val="000000010000" w:firstRow="0" w:lastRow="0" w:firstColumn="0" w:lastColumn="0" w:oddVBand="0" w:evenVBand="0" w:oddHBand="0" w:evenHBand="1"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14:paraId="592CF93C" w14:textId="77777777" w:rsidR="0023120E" w:rsidRPr="00B83EF4" w:rsidRDefault="00CA4BB3" w:rsidP="00F149FA">
            <w:pPr>
              <w:rPr>
                <w:rFonts w:ascii="Arial" w:hAnsi="Arial" w:cs="Arial"/>
                <w:iCs/>
              </w:rPr>
            </w:pPr>
            <w:r w:rsidRPr="00B83EF4">
              <w:rPr>
                <w:rFonts w:ascii="Arial" w:hAnsi="Arial" w:cs="Arial"/>
                <w:iCs/>
              </w:rPr>
              <w:t>7</w:t>
            </w:r>
            <w:r w:rsidR="00037D9B" w:rsidRPr="00B83EF4">
              <w:rPr>
                <w:rFonts w:ascii="Arial" w:hAnsi="Arial" w:cs="Arial"/>
                <w:iCs/>
              </w:rPr>
              <w:t>.</w:t>
            </w:r>
          </w:p>
        </w:tc>
        <w:tc>
          <w:tcPr>
            <w:tcW w:w="2904" w:type="dxa"/>
            <w:vAlign w:val="center"/>
          </w:tcPr>
          <w:p w14:paraId="2D624F69" w14:textId="77777777" w:rsidR="0023120E" w:rsidRPr="00B83EF4" w:rsidRDefault="004B7466" w:rsidP="00F149FA">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EF4">
              <w:rPr>
                <w:rFonts w:ascii="Arial" w:hAnsi="Arial" w:cs="Arial"/>
              </w:rPr>
              <w:t>ZŁY STAN ZABYTKÓW</w:t>
            </w:r>
          </w:p>
        </w:tc>
        <w:tc>
          <w:tcPr>
            <w:tcW w:w="5608" w:type="dxa"/>
            <w:vAlign w:val="center"/>
          </w:tcPr>
          <w:p w14:paraId="2F8D361A" w14:textId="77777777" w:rsidR="0023120E" w:rsidRPr="00B83EF4" w:rsidRDefault="00115F48" w:rsidP="00F149FA">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EF4">
              <w:rPr>
                <w:rFonts w:ascii="Arial" w:hAnsi="Arial" w:cs="Arial"/>
              </w:rPr>
              <w:t>N</w:t>
            </w:r>
            <w:r w:rsidR="004B7466" w:rsidRPr="00B83EF4">
              <w:rPr>
                <w:rFonts w:ascii="Arial" w:hAnsi="Arial" w:cs="Arial"/>
              </w:rPr>
              <w:t xml:space="preserve">iezbędne są działania zmierzające do przywrócenia im </w:t>
            </w:r>
            <w:r w:rsidRPr="00B83EF4">
              <w:rPr>
                <w:rFonts w:ascii="Arial" w:hAnsi="Arial" w:cs="Arial"/>
              </w:rPr>
              <w:t>estetyki i poprawy własności termoizolacyjnych</w:t>
            </w:r>
            <w:r w:rsidR="000544B7" w:rsidRPr="00B83EF4">
              <w:rPr>
                <w:rFonts w:ascii="Arial" w:hAnsi="Arial" w:cs="Arial"/>
              </w:rPr>
              <w:t>.</w:t>
            </w:r>
          </w:p>
        </w:tc>
      </w:tr>
      <w:tr w:rsidR="0023120E" w:rsidRPr="00B83EF4" w14:paraId="2E6AC1EF" w14:textId="77777777" w:rsidTr="00F149FA">
        <w:trPr>
          <w:cnfStyle w:val="000000100000" w:firstRow="0" w:lastRow="0" w:firstColumn="0" w:lastColumn="0" w:oddVBand="0" w:evenVBand="0" w:oddHBand="1" w:evenHBand="0" w:firstRowFirstColumn="0" w:firstRowLastColumn="0" w:lastRowFirstColumn="0" w:lastRowLastColumn="0"/>
          <w:trHeight w:val="686"/>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14:paraId="4D58AA49" w14:textId="77777777" w:rsidR="0023120E" w:rsidRPr="00B83EF4" w:rsidRDefault="00CA4BB3" w:rsidP="00F149FA">
            <w:pPr>
              <w:rPr>
                <w:rFonts w:ascii="Arial" w:hAnsi="Arial" w:cs="Arial"/>
                <w:iCs/>
              </w:rPr>
            </w:pPr>
            <w:r w:rsidRPr="00B83EF4">
              <w:rPr>
                <w:rFonts w:ascii="Arial" w:hAnsi="Arial" w:cs="Arial"/>
                <w:iCs/>
              </w:rPr>
              <w:t>8</w:t>
            </w:r>
            <w:r w:rsidR="00037D9B" w:rsidRPr="00B83EF4">
              <w:rPr>
                <w:rFonts w:ascii="Arial" w:hAnsi="Arial" w:cs="Arial"/>
                <w:iCs/>
              </w:rPr>
              <w:t>.</w:t>
            </w:r>
          </w:p>
        </w:tc>
        <w:tc>
          <w:tcPr>
            <w:tcW w:w="2904" w:type="dxa"/>
            <w:vAlign w:val="center"/>
          </w:tcPr>
          <w:p w14:paraId="5D89956C" w14:textId="77777777" w:rsidR="0023120E" w:rsidRPr="00B83EF4" w:rsidRDefault="004B7466" w:rsidP="00F149F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ZANIECZYSZCZONE ŚRODOWISKO</w:t>
            </w:r>
          </w:p>
        </w:tc>
        <w:tc>
          <w:tcPr>
            <w:tcW w:w="5608" w:type="dxa"/>
            <w:vAlign w:val="center"/>
          </w:tcPr>
          <w:p w14:paraId="02364773" w14:textId="77777777" w:rsidR="004B7466" w:rsidRPr="00B83EF4" w:rsidRDefault="00CE0BB8" w:rsidP="00B94A17">
            <w:pPr>
              <w:pStyle w:val="Akapitzlist"/>
              <w:numPr>
                <w:ilvl w:val="0"/>
                <w:numId w:val="25"/>
              </w:numPr>
              <w:ind w:left="365"/>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rozproszone emisje</w:t>
            </w:r>
          </w:p>
          <w:p w14:paraId="775FB9E0" w14:textId="77777777" w:rsidR="00CE0BB8" w:rsidRPr="00B83EF4" w:rsidRDefault="00CE0BB8" w:rsidP="00B94A17">
            <w:pPr>
              <w:pStyle w:val="Akapitzlist"/>
              <w:numPr>
                <w:ilvl w:val="0"/>
                <w:numId w:val="25"/>
              </w:numPr>
              <w:ind w:left="365"/>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 xml:space="preserve">inwestycje w </w:t>
            </w:r>
            <w:r w:rsidR="0047545D" w:rsidRPr="00B83EF4">
              <w:rPr>
                <w:rFonts w:ascii="Arial" w:hAnsi="Arial" w:cs="Arial"/>
              </w:rPr>
              <w:t>termomodernizację</w:t>
            </w:r>
          </w:p>
        </w:tc>
      </w:tr>
      <w:tr w:rsidR="0023120E" w:rsidRPr="00B83EF4" w14:paraId="36C36DF9" w14:textId="77777777" w:rsidTr="00F149FA">
        <w:trPr>
          <w:cnfStyle w:val="000000010000" w:firstRow="0" w:lastRow="0" w:firstColumn="0" w:lastColumn="0" w:oddVBand="0" w:evenVBand="0" w:oddHBand="0" w:evenHBand="1" w:firstRowFirstColumn="0" w:firstRowLastColumn="0" w:lastRowFirstColumn="0" w:lastRowLastColumn="0"/>
          <w:trHeight w:val="697"/>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14:paraId="509ECC75" w14:textId="77777777" w:rsidR="0023120E" w:rsidRPr="00B83EF4" w:rsidRDefault="00CA4BB3" w:rsidP="00F149FA">
            <w:pPr>
              <w:rPr>
                <w:rFonts w:ascii="Arial" w:hAnsi="Arial" w:cs="Arial"/>
                <w:iCs/>
              </w:rPr>
            </w:pPr>
            <w:r w:rsidRPr="00B83EF4">
              <w:rPr>
                <w:rFonts w:ascii="Arial" w:hAnsi="Arial" w:cs="Arial"/>
                <w:iCs/>
              </w:rPr>
              <w:t>9</w:t>
            </w:r>
            <w:r w:rsidR="00037D9B" w:rsidRPr="00B83EF4">
              <w:rPr>
                <w:rFonts w:ascii="Arial" w:hAnsi="Arial" w:cs="Arial"/>
                <w:iCs/>
              </w:rPr>
              <w:t>.</w:t>
            </w:r>
          </w:p>
        </w:tc>
        <w:tc>
          <w:tcPr>
            <w:tcW w:w="2904" w:type="dxa"/>
            <w:vAlign w:val="center"/>
          </w:tcPr>
          <w:p w14:paraId="77168E26" w14:textId="77777777" w:rsidR="0023120E" w:rsidRPr="00B83EF4" w:rsidRDefault="004B7466" w:rsidP="00F149FA">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B83EF4">
              <w:rPr>
                <w:rFonts w:ascii="Arial" w:hAnsi="Arial" w:cs="Arial"/>
              </w:rPr>
              <w:t>UBÓSTWO</w:t>
            </w:r>
          </w:p>
        </w:tc>
        <w:tc>
          <w:tcPr>
            <w:tcW w:w="5608" w:type="dxa"/>
            <w:vAlign w:val="center"/>
          </w:tcPr>
          <w:p w14:paraId="37584C5B" w14:textId="77777777" w:rsidR="0023120E" w:rsidRPr="00B83EF4" w:rsidRDefault="00CE0BB8" w:rsidP="00B94A17">
            <w:pPr>
              <w:pStyle w:val="Akapitzlist"/>
              <w:numPr>
                <w:ilvl w:val="0"/>
                <w:numId w:val="26"/>
              </w:numPr>
              <w:ind w:left="365"/>
              <w:cnfStyle w:val="000000010000" w:firstRow="0" w:lastRow="0" w:firstColumn="0" w:lastColumn="0" w:oddVBand="0" w:evenVBand="0" w:oddHBand="0" w:evenHBand="1" w:firstRowFirstColumn="0" w:firstRowLastColumn="0" w:lastRowFirstColumn="0" w:lastRowLastColumn="0"/>
              <w:rPr>
                <w:rFonts w:ascii="Arial" w:hAnsi="Arial" w:cs="Arial"/>
              </w:rPr>
            </w:pPr>
            <w:r w:rsidRPr="00B83EF4">
              <w:rPr>
                <w:rFonts w:ascii="Arial" w:hAnsi="Arial" w:cs="Arial"/>
              </w:rPr>
              <w:t>rozwijanie przedsiębiorczości mieszkańców</w:t>
            </w:r>
          </w:p>
          <w:p w14:paraId="5175FEF9" w14:textId="77777777" w:rsidR="00CE0BB8" w:rsidRPr="00B83EF4" w:rsidRDefault="00CE0BB8" w:rsidP="00B94A17">
            <w:pPr>
              <w:pStyle w:val="Akapitzlist"/>
              <w:numPr>
                <w:ilvl w:val="0"/>
                <w:numId w:val="26"/>
              </w:numPr>
              <w:ind w:left="365"/>
              <w:cnfStyle w:val="000000010000" w:firstRow="0" w:lastRow="0" w:firstColumn="0" w:lastColumn="0" w:oddVBand="0" w:evenVBand="0" w:oddHBand="0" w:evenHBand="1" w:firstRowFirstColumn="0" w:firstRowLastColumn="0" w:lastRowFirstColumn="0" w:lastRowLastColumn="0"/>
              <w:rPr>
                <w:rFonts w:ascii="Arial" w:hAnsi="Arial" w:cs="Arial"/>
              </w:rPr>
            </w:pPr>
            <w:r w:rsidRPr="00B83EF4">
              <w:rPr>
                <w:rFonts w:ascii="Arial" w:hAnsi="Arial" w:cs="Arial"/>
              </w:rPr>
              <w:t>poszukiwanie inwestorów</w:t>
            </w:r>
          </w:p>
        </w:tc>
      </w:tr>
      <w:tr w:rsidR="0023120E" w:rsidRPr="00B83EF4" w14:paraId="7A17934C" w14:textId="77777777" w:rsidTr="00F149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0" w:type="dxa"/>
            <w:vAlign w:val="center"/>
          </w:tcPr>
          <w:p w14:paraId="025EC94B" w14:textId="77777777" w:rsidR="0023120E" w:rsidRPr="00B83EF4" w:rsidRDefault="00CA4BB3" w:rsidP="00F149FA">
            <w:pPr>
              <w:rPr>
                <w:rFonts w:ascii="Arial" w:hAnsi="Arial" w:cs="Arial"/>
                <w:iCs/>
              </w:rPr>
            </w:pPr>
            <w:r w:rsidRPr="00B83EF4">
              <w:rPr>
                <w:rFonts w:ascii="Arial" w:hAnsi="Arial" w:cs="Arial"/>
                <w:iCs/>
              </w:rPr>
              <w:t>10</w:t>
            </w:r>
            <w:r w:rsidR="00037D9B" w:rsidRPr="00B83EF4">
              <w:rPr>
                <w:rFonts w:ascii="Arial" w:hAnsi="Arial" w:cs="Arial"/>
                <w:iCs/>
              </w:rPr>
              <w:t>.</w:t>
            </w:r>
          </w:p>
        </w:tc>
        <w:tc>
          <w:tcPr>
            <w:tcW w:w="2904" w:type="dxa"/>
            <w:vAlign w:val="center"/>
          </w:tcPr>
          <w:p w14:paraId="095D01F0" w14:textId="77777777" w:rsidR="0023120E" w:rsidRPr="00B83EF4" w:rsidRDefault="004B7466" w:rsidP="00F149F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PRZESTĘPCZOŚĆ</w:t>
            </w:r>
          </w:p>
        </w:tc>
        <w:tc>
          <w:tcPr>
            <w:tcW w:w="5608" w:type="dxa"/>
            <w:vAlign w:val="center"/>
          </w:tcPr>
          <w:p w14:paraId="502016CD" w14:textId="77777777" w:rsidR="0023120E" w:rsidRPr="00B83EF4" w:rsidRDefault="0047545D" w:rsidP="00F149F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 xml:space="preserve">Projekty skierowane do ludzi młodych. Rozwój przedsiębiorczości mieszkańców. Działania prewencyjne w zakresie </w:t>
            </w:r>
            <w:r w:rsidR="00CA4BB3" w:rsidRPr="00B83EF4">
              <w:rPr>
                <w:rFonts w:ascii="Arial" w:hAnsi="Arial" w:cs="Arial"/>
              </w:rPr>
              <w:t>uzależnień</w:t>
            </w:r>
            <w:r w:rsidRPr="00B83EF4">
              <w:rPr>
                <w:rFonts w:ascii="Arial" w:hAnsi="Arial" w:cs="Arial"/>
              </w:rPr>
              <w:t>.</w:t>
            </w:r>
          </w:p>
        </w:tc>
      </w:tr>
    </w:tbl>
    <w:p w14:paraId="757ABD8C" w14:textId="77777777" w:rsidR="00252C61" w:rsidRPr="00B83EF4" w:rsidRDefault="00252C61" w:rsidP="00F149FA">
      <w:pPr>
        <w:spacing w:after="0" w:line="240" w:lineRule="auto"/>
        <w:jc w:val="both"/>
        <w:rPr>
          <w:rFonts w:ascii="Arial" w:hAnsi="Arial" w:cs="Arial"/>
          <w:i/>
        </w:rPr>
      </w:pPr>
      <w:r w:rsidRPr="00B83EF4">
        <w:rPr>
          <w:rFonts w:ascii="Arial" w:hAnsi="Arial" w:cs="Arial"/>
          <w:i/>
        </w:rPr>
        <w:t>Źródło: opracowanie własne</w:t>
      </w:r>
      <w:r w:rsidR="00037D9B" w:rsidRPr="00B83EF4">
        <w:rPr>
          <w:rFonts w:ascii="Arial" w:hAnsi="Arial" w:cs="Arial"/>
          <w:i/>
        </w:rPr>
        <w:t>.</w:t>
      </w:r>
    </w:p>
    <w:p w14:paraId="00C69647" w14:textId="77777777" w:rsidR="000070A9" w:rsidRPr="00B83EF4" w:rsidRDefault="000070A9" w:rsidP="000E718B">
      <w:pPr>
        <w:rPr>
          <w:rFonts w:ascii="Arial" w:hAnsi="Arial" w:cs="Arial"/>
        </w:rPr>
      </w:pPr>
    </w:p>
    <w:tbl>
      <w:tblPr>
        <w:tblStyle w:val="Tabela-Siatka"/>
        <w:tblW w:w="9183" w:type="dxa"/>
        <w:jc w:val="center"/>
        <w:shd w:val="clear" w:color="auto" w:fill="D9D9D9" w:themeFill="background1" w:themeFillShade="D9"/>
        <w:tblLook w:val="04A0" w:firstRow="1" w:lastRow="0" w:firstColumn="1" w:lastColumn="0" w:noHBand="0" w:noVBand="1"/>
      </w:tblPr>
      <w:tblGrid>
        <w:gridCol w:w="9183"/>
      </w:tblGrid>
      <w:tr w:rsidR="002B3605" w:rsidRPr="00B83EF4" w14:paraId="79EC0047" w14:textId="77777777" w:rsidTr="008E48F3">
        <w:trPr>
          <w:trHeight w:val="634"/>
          <w:jc w:val="center"/>
        </w:trPr>
        <w:tc>
          <w:tcPr>
            <w:tcW w:w="9183" w:type="dxa"/>
            <w:shd w:val="clear" w:color="auto" w:fill="C4BC96" w:themeFill="background2" w:themeFillShade="BF"/>
          </w:tcPr>
          <w:p w14:paraId="5D7FE35B" w14:textId="77777777" w:rsidR="0047545D" w:rsidRPr="00B83EF4" w:rsidRDefault="0047545D" w:rsidP="000E718B">
            <w:pPr>
              <w:spacing w:line="276" w:lineRule="auto"/>
              <w:jc w:val="center"/>
              <w:rPr>
                <w:rFonts w:ascii="Arial" w:hAnsi="Arial" w:cs="Arial"/>
                <w:b/>
              </w:rPr>
            </w:pPr>
          </w:p>
          <w:p w14:paraId="0E41F16E" w14:textId="77777777" w:rsidR="002B3605" w:rsidRPr="00B83EF4" w:rsidRDefault="002B3605" w:rsidP="000E718B">
            <w:pPr>
              <w:spacing w:line="276" w:lineRule="auto"/>
              <w:jc w:val="center"/>
              <w:rPr>
                <w:rFonts w:ascii="Arial" w:hAnsi="Arial" w:cs="Arial"/>
                <w:b/>
              </w:rPr>
            </w:pPr>
            <w:r w:rsidRPr="00B83EF4">
              <w:rPr>
                <w:rFonts w:ascii="Arial" w:hAnsi="Arial" w:cs="Arial"/>
                <w:b/>
              </w:rPr>
              <w:t>Wnioski z pogłębionej diagnozy</w:t>
            </w:r>
          </w:p>
          <w:p w14:paraId="12D7BFF6" w14:textId="77777777" w:rsidR="0047545D" w:rsidRPr="00B83EF4" w:rsidRDefault="0047545D" w:rsidP="000E718B">
            <w:pPr>
              <w:spacing w:line="276" w:lineRule="auto"/>
              <w:jc w:val="center"/>
              <w:rPr>
                <w:rFonts w:ascii="Arial" w:hAnsi="Arial" w:cs="Arial"/>
                <w:b/>
              </w:rPr>
            </w:pPr>
          </w:p>
        </w:tc>
      </w:tr>
    </w:tbl>
    <w:p w14:paraId="6DD3A1AC" w14:textId="77777777" w:rsidR="00400BBC" w:rsidRPr="00B83EF4" w:rsidRDefault="00400BBC" w:rsidP="000E718B">
      <w:pPr>
        <w:spacing w:after="0"/>
        <w:jc w:val="both"/>
        <w:rPr>
          <w:rFonts w:ascii="Arial" w:hAnsi="Arial" w:cs="Arial"/>
        </w:rPr>
      </w:pPr>
    </w:p>
    <w:p w14:paraId="6AEE2351" w14:textId="77777777" w:rsidR="00D56DBA" w:rsidRPr="00B83EF4" w:rsidRDefault="00D56DBA" w:rsidP="000E718B">
      <w:pPr>
        <w:spacing w:after="0"/>
        <w:jc w:val="both"/>
        <w:rPr>
          <w:rFonts w:ascii="Arial" w:hAnsi="Arial" w:cs="Arial"/>
        </w:rPr>
      </w:pPr>
    </w:p>
    <w:p w14:paraId="4CCDC08D" w14:textId="77777777" w:rsidR="00D56DBA" w:rsidRPr="00B83EF4" w:rsidRDefault="00D56DBA" w:rsidP="00D56DBA">
      <w:pPr>
        <w:spacing w:after="0" w:line="360" w:lineRule="auto"/>
        <w:jc w:val="both"/>
        <w:rPr>
          <w:rFonts w:ascii="Arial" w:eastAsia="Times New Roman" w:hAnsi="Arial" w:cs="Arial"/>
        </w:rPr>
      </w:pPr>
      <w:r w:rsidRPr="00B83EF4">
        <w:rPr>
          <w:rFonts w:ascii="Arial" w:eastAsia="Times New Roman" w:hAnsi="Arial" w:cs="Arial"/>
        </w:rPr>
        <w:t>Ważnym elementem pogłębionej diagnozy jest również określenie lokalnych potencjałów, które można wykorzystać do przezwyciężenia stanu kryzysowego na danym obszarze. Bez takiego podejścia nie ma szans na powodzenie procesu rewitalizacji oraz na trwałą i realną poprawę jakości i warunków życia społeczności lokalnej. Zidentyfikowane potencjały lokalne w podziale na podobszary przeznaczone do rewitalizacji zawarte zostały w tabeli.</w:t>
      </w:r>
    </w:p>
    <w:p w14:paraId="0C60D13E" w14:textId="77777777" w:rsidR="00D56DBA" w:rsidRPr="00B83EF4" w:rsidRDefault="00D56DBA" w:rsidP="00D56DBA">
      <w:pPr>
        <w:spacing w:after="0" w:line="240" w:lineRule="auto"/>
        <w:rPr>
          <w:rFonts w:ascii="Arial" w:eastAsia="Times New Roman" w:hAnsi="Arial" w:cs="Arial"/>
        </w:rPr>
      </w:pPr>
    </w:p>
    <w:p w14:paraId="79480033" w14:textId="77777777" w:rsidR="00D56DBA" w:rsidRPr="00B83EF4" w:rsidRDefault="006F007D" w:rsidP="00D56DBA">
      <w:pPr>
        <w:pStyle w:val="Tabela"/>
        <w:rPr>
          <w:rFonts w:cs="Arial"/>
          <w:b/>
          <w:sz w:val="22"/>
          <w:szCs w:val="22"/>
        </w:rPr>
      </w:pPr>
      <w:bookmarkStart w:id="130" w:name="_Toc532213311"/>
      <w:r w:rsidRPr="00B83EF4">
        <w:rPr>
          <w:rFonts w:cs="Arial"/>
          <w:b/>
          <w:sz w:val="22"/>
          <w:szCs w:val="22"/>
        </w:rPr>
        <w:t xml:space="preserve">Tabela </w:t>
      </w:r>
      <w:r w:rsidR="00AD3383" w:rsidRPr="00B83EF4">
        <w:rPr>
          <w:rFonts w:cs="Arial"/>
          <w:b/>
          <w:sz w:val="22"/>
          <w:szCs w:val="22"/>
        </w:rPr>
        <w:fldChar w:fldCharType="begin"/>
      </w:r>
      <w:r w:rsidRPr="00B83EF4">
        <w:rPr>
          <w:rFonts w:cs="Arial"/>
          <w:b/>
          <w:sz w:val="22"/>
          <w:szCs w:val="22"/>
        </w:rPr>
        <w:instrText xml:space="preserve"> SEQ Tabela \* ARABIC </w:instrText>
      </w:r>
      <w:r w:rsidR="00AD3383" w:rsidRPr="00B83EF4">
        <w:rPr>
          <w:rFonts w:cs="Arial"/>
          <w:b/>
          <w:sz w:val="22"/>
          <w:szCs w:val="22"/>
        </w:rPr>
        <w:fldChar w:fldCharType="separate"/>
      </w:r>
      <w:r w:rsidR="00742500">
        <w:rPr>
          <w:rFonts w:cs="Arial"/>
          <w:b/>
          <w:noProof/>
          <w:sz w:val="22"/>
          <w:szCs w:val="22"/>
        </w:rPr>
        <w:t>27</w:t>
      </w:r>
      <w:r w:rsidR="00AD3383" w:rsidRPr="00B83EF4">
        <w:rPr>
          <w:rFonts w:cs="Arial"/>
          <w:b/>
          <w:sz w:val="22"/>
          <w:szCs w:val="22"/>
        </w:rPr>
        <w:fldChar w:fldCharType="end"/>
      </w:r>
      <w:r w:rsidRPr="00B83EF4">
        <w:rPr>
          <w:rFonts w:cs="Arial"/>
          <w:b/>
          <w:sz w:val="22"/>
          <w:szCs w:val="22"/>
        </w:rPr>
        <w:t xml:space="preserve">. </w:t>
      </w:r>
      <w:r w:rsidR="00D56DBA" w:rsidRPr="00B83EF4">
        <w:rPr>
          <w:rFonts w:cs="Arial"/>
          <w:b/>
          <w:sz w:val="22"/>
          <w:szCs w:val="22"/>
        </w:rPr>
        <w:t>Analiza potencjałów lokalnych na obszarze rewitalizowanym</w:t>
      </w:r>
      <w:bookmarkEnd w:id="130"/>
    </w:p>
    <w:tbl>
      <w:tblPr>
        <w:tblStyle w:val="Tabela-Siatka10"/>
        <w:tblW w:w="9175" w:type="dxa"/>
        <w:tblLook w:val="04A0" w:firstRow="1" w:lastRow="0" w:firstColumn="1" w:lastColumn="0" w:noHBand="0" w:noVBand="1"/>
      </w:tblPr>
      <w:tblGrid>
        <w:gridCol w:w="644"/>
        <w:gridCol w:w="1470"/>
        <w:gridCol w:w="7061"/>
      </w:tblGrid>
      <w:tr w:rsidR="00D56DBA" w:rsidRPr="00B83EF4" w14:paraId="35ACA904" w14:textId="77777777" w:rsidTr="00DD4FCE">
        <w:tc>
          <w:tcPr>
            <w:tcW w:w="644" w:type="dxa"/>
          </w:tcPr>
          <w:p w14:paraId="5A3CAC12" w14:textId="77777777" w:rsidR="00D56DBA" w:rsidRPr="00B83EF4" w:rsidRDefault="00D56DBA" w:rsidP="00E27F1D">
            <w:pPr>
              <w:spacing w:before="0"/>
              <w:jc w:val="center"/>
              <w:rPr>
                <w:rFonts w:ascii="Arial" w:hAnsi="Arial" w:cs="Arial"/>
              </w:rPr>
            </w:pPr>
            <w:r w:rsidRPr="00B83EF4">
              <w:rPr>
                <w:rFonts w:ascii="Arial" w:hAnsi="Arial" w:cs="Arial"/>
              </w:rPr>
              <w:t>Lp.</w:t>
            </w:r>
          </w:p>
        </w:tc>
        <w:tc>
          <w:tcPr>
            <w:tcW w:w="1470" w:type="dxa"/>
          </w:tcPr>
          <w:p w14:paraId="64A21F01" w14:textId="77777777" w:rsidR="00D56DBA" w:rsidRPr="00B83EF4" w:rsidRDefault="00D56DBA" w:rsidP="00E27F1D">
            <w:pPr>
              <w:spacing w:before="0"/>
              <w:rPr>
                <w:rFonts w:ascii="Arial" w:hAnsi="Arial" w:cs="Arial"/>
              </w:rPr>
            </w:pPr>
            <w:r w:rsidRPr="00B83EF4">
              <w:rPr>
                <w:rFonts w:ascii="Arial" w:hAnsi="Arial" w:cs="Arial"/>
              </w:rPr>
              <w:t>Podobszar</w:t>
            </w:r>
          </w:p>
        </w:tc>
        <w:tc>
          <w:tcPr>
            <w:tcW w:w="7061" w:type="dxa"/>
          </w:tcPr>
          <w:p w14:paraId="3A8C5BDB" w14:textId="77777777" w:rsidR="00D56DBA" w:rsidRPr="00B83EF4" w:rsidRDefault="00D56DBA" w:rsidP="00E27F1D">
            <w:pPr>
              <w:spacing w:before="0"/>
              <w:rPr>
                <w:rFonts w:ascii="Arial" w:hAnsi="Arial" w:cs="Arial"/>
              </w:rPr>
            </w:pPr>
            <w:r w:rsidRPr="00B83EF4">
              <w:rPr>
                <w:rFonts w:ascii="Arial" w:hAnsi="Arial" w:cs="Arial"/>
              </w:rPr>
              <w:t>Zidentyfikowane potencjały lokalne</w:t>
            </w:r>
          </w:p>
        </w:tc>
      </w:tr>
      <w:tr w:rsidR="00D56DBA" w:rsidRPr="00B83EF4" w14:paraId="4943B5BD" w14:textId="77777777" w:rsidTr="00DD4FCE">
        <w:tc>
          <w:tcPr>
            <w:tcW w:w="644" w:type="dxa"/>
          </w:tcPr>
          <w:p w14:paraId="3BDCCABB" w14:textId="77777777" w:rsidR="00D56DBA" w:rsidRPr="00B83EF4" w:rsidRDefault="00D56DBA" w:rsidP="00E27F1D">
            <w:pPr>
              <w:spacing w:before="0"/>
              <w:rPr>
                <w:rFonts w:ascii="Arial" w:hAnsi="Arial" w:cs="Arial"/>
              </w:rPr>
            </w:pPr>
            <w:r w:rsidRPr="00B83EF4">
              <w:rPr>
                <w:rFonts w:ascii="Arial" w:hAnsi="Arial" w:cs="Arial"/>
              </w:rPr>
              <w:t>1</w:t>
            </w:r>
          </w:p>
        </w:tc>
        <w:tc>
          <w:tcPr>
            <w:tcW w:w="1470" w:type="dxa"/>
            <w:vAlign w:val="center"/>
          </w:tcPr>
          <w:p w14:paraId="205A3E54" w14:textId="77777777" w:rsidR="00D56DBA" w:rsidRPr="00B83EF4" w:rsidRDefault="00D56DBA" w:rsidP="00E27F1D">
            <w:pPr>
              <w:spacing w:before="0"/>
              <w:rPr>
                <w:rFonts w:ascii="Arial" w:hAnsi="Arial" w:cs="Arial"/>
                <w:b/>
                <w:bCs/>
                <w:color w:val="000000"/>
                <w:lang w:eastAsia="pl-PL"/>
              </w:rPr>
            </w:pPr>
            <w:r w:rsidRPr="00B83EF4">
              <w:rPr>
                <w:rFonts w:ascii="Arial" w:hAnsi="Arial" w:cs="Arial"/>
                <w:b/>
                <w:bCs/>
                <w:color w:val="000000"/>
                <w:lang w:eastAsia="pl-PL"/>
              </w:rPr>
              <w:t>Dobropole</w:t>
            </w:r>
          </w:p>
        </w:tc>
        <w:tc>
          <w:tcPr>
            <w:tcW w:w="7061" w:type="dxa"/>
          </w:tcPr>
          <w:p w14:paraId="4115E08D" w14:textId="77777777" w:rsidR="00D56DBA" w:rsidRPr="00B83EF4" w:rsidRDefault="00D56DBA" w:rsidP="00E27F1D">
            <w:pPr>
              <w:spacing w:before="0"/>
              <w:rPr>
                <w:rFonts w:ascii="Arial" w:hAnsi="Arial" w:cs="Arial"/>
              </w:rPr>
            </w:pPr>
            <w:r w:rsidRPr="00B83EF4">
              <w:rPr>
                <w:rFonts w:ascii="Arial" w:hAnsi="Arial" w:cs="Arial"/>
              </w:rPr>
              <w:t xml:space="preserve">- bliska odległość do </w:t>
            </w:r>
            <w:r w:rsidR="008C22DC" w:rsidRPr="00B83EF4">
              <w:rPr>
                <w:rFonts w:ascii="Arial" w:hAnsi="Arial" w:cs="Arial"/>
              </w:rPr>
              <w:t>Dolic</w:t>
            </w:r>
          </w:p>
          <w:p w14:paraId="7F54585C" w14:textId="77777777" w:rsidR="00D56DBA" w:rsidRPr="00B83EF4" w:rsidRDefault="00D56DBA" w:rsidP="00E27F1D">
            <w:pPr>
              <w:spacing w:before="0"/>
              <w:rPr>
                <w:rFonts w:ascii="Arial" w:hAnsi="Arial" w:cs="Arial"/>
              </w:rPr>
            </w:pPr>
            <w:r w:rsidRPr="00B83EF4">
              <w:rPr>
                <w:rFonts w:ascii="Arial" w:hAnsi="Arial" w:cs="Arial"/>
              </w:rPr>
              <w:t xml:space="preserve">- </w:t>
            </w:r>
            <w:r w:rsidR="008C22DC" w:rsidRPr="00B83EF4">
              <w:rPr>
                <w:rFonts w:ascii="Arial" w:hAnsi="Arial" w:cs="Arial"/>
              </w:rPr>
              <w:t>szkoła podstawowa</w:t>
            </w:r>
          </w:p>
          <w:p w14:paraId="61CECB23" w14:textId="77777777" w:rsidR="00D56DBA" w:rsidRPr="00B83EF4" w:rsidRDefault="00D56DBA" w:rsidP="00E27F1D">
            <w:pPr>
              <w:spacing w:before="0"/>
              <w:rPr>
                <w:rFonts w:ascii="Arial" w:hAnsi="Arial" w:cs="Arial"/>
              </w:rPr>
            </w:pPr>
            <w:r w:rsidRPr="00B83EF4">
              <w:rPr>
                <w:rFonts w:ascii="Arial" w:hAnsi="Arial" w:cs="Arial"/>
              </w:rPr>
              <w:t>- dobrze utrzymane boisko do piłki nożnej</w:t>
            </w:r>
          </w:p>
          <w:p w14:paraId="5553F885" w14:textId="77777777" w:rsidR="00D56DBA" w:rsidRPr="00B83EF4" w:rsidRDefault="00D56DBA" w:rsidP="00E27F1D">
            <w:pPr>
              <w:spacing w:before="0"/>
              <w:rPr>
                <w:rFonts w:ascii="Arial" w:hAnsi="Arial" w:cs="Arial"/>
              </w:rPr>
            </w:pPr>
            <w:r w:rsidRPr="00B83EF4">
              <w:rPr>
                <w:rFonts w:ascii="Arial" w:hAnsi="Arial" w:cs="Arial"/>
              </w:rPr>
              <w:t>- zadbane miejsce spotkań – „wiata” (wymagająca zabudowania)</w:t>
            </w:r>
          </w:p>
          <w:p w14:paraId="1171FB5C" w14:textId="77777777" w:rsidR="00D56DBA" w:rsidRPr="00B83EF4" w:rsidRDefault="00D56DBA" w:rsidP="00E27F1D">
            <w:pPr>
              <w:spacing w:before="0"/>
              <w:rPr>
                <w:rFonts w:ascii="Arial" w:hAnsi="Arial" w:cs="Arial"/>
              </w:rPr>
            </w:pPr>
            <w:r w:rsidRPr="00B83EF4">
              <w:rPr>
                <w:rFonts w:ascii="Arial" w:hAnsi="Arial" w:cs="Arial"/>
              </w:rPr>
              <w:t>- ogrodzony plac zabaw (wymagający doposażenia)</w:t>
            </w:r>
          </w:p>
          <w:p w14:paraId="5CC4A142" w14:textId="77777777" w:rsidR="00D56DBA" w:rsidRPr="00B83EF4" w:rsidRDefault="00D56DBA" w:rsidP="00E27F1D">
            <w:pPr>
              <w:spacing w:before="0"/>
              <w:rPr>
                <w:rFonts w:ascii="Arial" w:hAnsi="Arial" w:cs="Arial"/>
              </w:rPr>
            </w:pPr>
            <w:r w:rsidRPr="00B83EF4">
              <w:rPr>
                <w:rFonts w:ascii="Arial" w:hAnsi="Arial" w:cs="Arial"/>
              </w:rPr>
              <w:t>- na terenie wsi są  zabytki, w tym zespół: pałacowy i folwarczny z 2 poł. XIX w.</w:t>
            </w:r>
          </w:p>
          <w:p w14:paraId="7E6B3A96" w14:textId="77777777" w:rsidR="00D56DBA" w:rsidRPr="00B83EF4" w:rsidRDefault="00D56DBA" w:rsidP="00E27F1D">
            <w:pPr>
              <w:spacing w:before="0"/>
              <w:rPr>
                <w:rFonts w:ascii="Arial" w:hAnsi="Arial" w:cs="Arial"/>
              </w:rPr>
            </w:pPr>
            <w:r w:rsidRPr="00B83EF4">
              <w:rPr>
                <w:rFonts w:ascii="Arial" w:hAnsi="Arial" w:cs="Arial"/>
              </w:rPr>
              <w:t>- wszystkie budynki podłączone do sieci wodociągowej.</w:t>
            </w:r>
          </w:p>
          <w:p w14:paraId="72B395FC" w14:textId="77777777" w:rsidR="008C22DC" w:rsidRPr="00B83EF4" w:rsidRDefault="008C22DC" w:rsidP="00E27F1D">
            <w:pPr>
              <w:spacing w:before="0"/>
              <w:rPr>
                <w:rFonts w:ascii="Arial" w:hAnsi="Arial" w:cs="Arial"/>
              </w:rPr>
            </w:pPr>
            <w:r w:rsidRPr="00B83EF4">
              <w:rPr>
                <w:rFonts w:ascii="Arial" w:hAnsi="Arial" w:cs="Arial"/>
              </w:rPr>
              <w:t xml:space="preserve">- </w:t>
            </w:r>
            <w:r w:rsidR="00DD4FCE" w:rsidRPr="00B83EF4">
              <w:rPr>
                <w:rFonts w:ascii="Arial" w:hAnsi="Arial" w:cs="Arial"/>
              </w:rPr>
              <w:t>Potencjał ludzki – mieszkańcy zaangażowani w rozwój swojej miejscowości</w:t>
            </w:r>
            <w:r w:rsidRPr="00B83EF4">
              <w:rPr>
                <w:rFonts w:ascii="Arial" w:hAnsi="Arial" w:cs="Arial"/>
              </w:rPr>
              <w:t>– Koło Gospodyń Wiejskich, Zespół muzyczny, Ochotnicza Straż Pożarna.</w:t>
            </w:r>
          </w:p>
          <w:p w14:paraId="6E8DCA5F" w14:textId="77777777" w:rsidR="00DD4FCE" w:rsidRPr="00B83EF4" w:rsidRDefault="00DD4FCE" w:rsidP="00DD4FCE">
            <w:pPr>
              <w:spacing w:before="0"/>
              <w:rPr>
                <w:rFonts w:ascii="Arial" w:hAnsi="Arial" w:cs="Arial"/>
              </w:rPr>
            </w:pPr>
            <w:r w:rsidRPr="00B83EF4">
              <w:rPr>
                <w:rFonts w:ascii="Arial" w:hAnsi="Arial" w:cs="Arial"/>
              </w:rPr>
              <w:t>- Dobry stan środowiska naturalnego (dużo czystych lasów)</w:t>
            </w:r>
          </w:p>
          <w:p w14:paraId="50999905" w14:textId="77777777" w:rsidR="00DD4FCE" w:rsidRPr="00B83EF4" w:rsidRDefault="00DD4FCE" w:rsidP="00DD4FCE">
            <w:pPr>
              <w:spacing w:before="0"/>
              <w:rPr>
                <w:rFonts w:ascii="Arial" w:hAnsi="Arial" w:cs="Arial"/>
              </w:rPr>
            </w:pPr>
            <w:r w:rsidRPr="00B83EF4">
              <w:rPr>
                <w:rFonts w:ascii="Arial" w:hAnsi="Arial" w:cs="Arial"/>
              </w:rPr>
              <w:t>- Brak uciążliwego przemysłu</w:t>
            </w:r>
          </w:p>
          <w:p w14:paraId="2F902E0F" w14:textId="77777777" w:rsidR="00DD4FCE" w:rsidRPr="00B83EF4" w:rsidRDefault="00DD4FCE" w:rsidP="00E27F1D">
            <w:pPr>
              <w:spacing w:before="0"/>
              <w:rPr>
                <w:rFonts w:ascii="Arial" w:hAnsi="Arial" w:cs="Arial"/>
              </w:rPr>
            </w:pPr>
            <w:r w:rsidRPr="00B83EF4">
              <w:rPr>
                <w:rFonts w:ascii="Arial" w:hAnsi="Arial" w:cs="Arial"/>
              </w:rPr>
              <w:t>- Dobra współpraca z samorządem gminy</w:t>
            </w:r>
          </w:p>
        </w:tc>
      </w:tr>
      <w:tr w:rsidR="00D56DBA" w:rsidRPr="00B83EF4" w14:paraId="4B9278E7" w14:textId="77777777" w:rsidTr="00DD4FCE">
        <w:tc>
          <w:tcPr>
            <w:tcW w:w="644" w:type="dxa"/>
          </w:tcPr>
          <w:p w14:paraId="459FE7A8" w14:textId="77777777" w:rsidR="00D56DBA" w:rsidRPr="00B83EF4" w:rsidRDefault="00D56DBA" w:rsidP="00E27F1D">
            <w:pPr>
              <w:spacing w:before="0"/>
              <w:rPr>
                <w:rFonts w:ascii="Arial" w:hAnsi="Arial" w:cs="Arial"/>
              </w:rPr>
            </w:pPr>
            <w:r w:rsidRPr="00B83EF4">
              <w:rPr>
                <w:rFonts w:ascii="Arial" w:hAnsi="Arial" w:cs="Arial"/>
              </w:rPr>
              <w:lastRenderedPageBreak/>
              <w:t>2</w:t>
            </w:r>
          </w:p>
        </w:tc>
        <w:tc>
          <w:tcPr>
            <w:tcW w:w="1470" w:type="dxa"/>
            <w:vAlign w:val="center"/>
          </w:tcPr>
          <w:p w14:paraId="2286E343" w14:textId="77777777" w:rsidR="00D56DBA" w:rsidRPr="00B83EF4" w:rsidRDefault="00D56DBA" w:rsidP="00E27F1D">
            <w:pPr>
              <w:spacing w:before="0"/>
              <w:rPr>
                <w:rFonts w:ascii="Arial" w:hAnsi="Arial" w:cs="Arial"/>
                <w:b/>
                <w:bCs/>
                <w:color w:val="000000"/>
                <w:lang w:eastAsia="pl-PL"/>
              </w:rPr>
            </w:pPr>
            <w:r w:rsidRPr="00B83EF4">
              <w:rPr>
                <w:rFonts w:ascii="Arial" w:hAnsi="Arial" w:cs="Arial"/>
                <w:b/>
                <w:bCs/>
                <w:color w:val="000000"/>
                <w:lang w:eastAsia="pl-PL"/>
              </w:rPr>
              <w:t>Mogilica</w:t>
            </w:r>
          </w:p>
        </w:tc>
        <w:tc>
          <w:tcPr>
            <w:tcW w:w="7061" w:type="dxa"/>
          </w:tcPr>
          <w:p w14:paraId="2BC942E7" w14:textId="77777777" w:rsidR="00D56DBA" w:rsidRPr="00B83EF4" w:rsidRDefault="00D56DBA" w:rsidP="00E27F1D">
            <w:pPr>
              <w:spacing w:before="0"/>
              <w:rPr>
                <w:rFonts w:ascii="Arial" w:hAnsi="Arial" w:cs="Arial"/>
              </w:rPr>
            </w:pPr>
            <w:r w:rsidRPr="00B83EF4">
              <w:rPr>
                <w:rFonts w:ascii="Arial" w:hAnsi="Arial" w:cs="Arial"/>
              </w:rPr>
              <w:t>- istnienie obiektu użyteczności publicznej (</w:t>
            </w:r>
            <w:r w:rsidR="008C22DC" w:rsidRPr="00B83EF4">
              <w:rPr>
                <w:rFonts w:ascii="Arial" w:hAnsi="Arial" w:cs="Arial"/>
              </w:rPr>
              <w:t>wiata, plac zabaw, boisko)</w:t>
            </w:r>
            <w:r w:rsidRPr="00B83EF4">
              <w:rPr>
                <w:rFonts w:ascii="Arial" w:hAnsi="Arial" w:cs="Arial"/>
              </w:rPr>
              <w:t xml:space="preserve"> w dobrym stanie technicznym</w:t>
            </w:r>
          </w:p>
          <w:p w14:paraId="63186F48" w14:textId="77777777" w:rsidR="00D56DBA" w:rsidRPr="00B83EF4" w:rsidRDefault="00D56DBA" w:rsidP="00E27F1D">
            <w:pPr>
              <w:spacing w:before="0"/>
              <w:rPr>
                <w:rFonts w:ascii="Arial" w:hAnsi="Arial" w:cs="Arial"/>
              </w:rPr>
            </w:pPr>
            <w:r w:rsidRPr="00B83EF4">
              <w:rPr>
                <w:rFonts w:ascii="Arial" w:hAnsi="Arial" w:cs="Arial"/>
              </w:rPr>
              <w:t xml:space="preserve">- przechodząca przez miejscowość droga </w:t>
            </w:r>
            <w:r w:rsidR="008C22DC" w:rsidRPr="00B83EF4">
              <w:rPr>
                <w:rFonts w:ascii="Arial" w:hAnsi="Arial" w:cs="Arial"/>
              </w:rPr>
              <w:t>Dolice-Stargard</w:t>
            </w:r>
          </w:p>
          <w:p w14:paraId="3B72156B" w14:textId="77777777" w:rsidR="008C22DC" w:rsidRPr="00B83EF4" w:rsidRDefault="008C22DC" w:rsidP="00E27F1D">
            <w:pPr>
              <w:spacing w:before="0"/>
              <w:rPr>
                <w:rFonts w:ascii="Arial" w:hAnsi="Arial" w:cs="Arial"/>
              </w:rPr>
            </w:pPr>
            <w:r w:rsidRPr="00B83EF4">
              <w:rPr>
                <w:rFonts w:ascii="Arial" w:hAnsi="Arial" w:cs="Arial"/>
              </w:rPr>
              <w:t>- aktywni mieszkańcy, sołtys i potencjał kadrowy</w:t>
            </w:r>
          </w:p>
          <w:p w14:paraId="22AC71CE" w14:textId="77777777" w:rsidR="00DD4FCE" w:rsidRPr="00B83EF4" w:rsidRDefault="00DD4FCE" w:rsidP="00DD4FCE">
            <w:pPr>
              <w:spacing w:before="0"/>
              <w:rPr>
                <w:rFonts w:ascii="Arial" w:hAnsi="Arial" w:cs="Arial"/>
              </w:rPr>
            </w:pPr>
            <w:r w:rsidRPr="00B83EF4">
              <w:rPr>
                <w:rFonts w:ascii="Arial" w:hAnsi="Arial" w:cs="Arial"/>
              </w:rPr>
              <w:t>- Dobry stan środowiska naturalnego (dużo czystych lasów)</w:t>
            </w:r>
          </w:p>
          <w:p w14:paraId="4C96ADB3" w14:textId="77777777" w:rsidR="00DD4FCE" w:rsidRPr="00B83EF4" w:rsidRDefault="00DD4FCE" w:rsidP="00E27F1D">
            <w:pPr>
              <w:spacing w:before="0"/>
              <w:rPr>
                <w:rFonts w:ascii="Arial" w:hAnsi="Arial" w:cs="Arial"/>
              </w:rPr>
            </w:pPr>
            <w:r w:rsidRPr="00B83EF4">
              <w:rPr>
                <w:rFonts w:ascii="Arial" w:hAnsi="Arial" w:cs="Arial"/>
              </w:rPr>
              <w:t>- Brak uciążliwego przemysłu</w:t>
            </w:r>
          </w:p>
        </w:tc>
      </w:tr>
      <w:tr w:rsidR="00D56DBA" w:rsidRPr="00B83EF4" w14:paraId="6DA653D3" w14:textId="77777777" w:rsidTr="00DD4FCE">
        <w:tc>
          <w:tcPr>
            <w:tcW w:w="644" w:type="dxa"/>
          </w:tcPr>
          <w:p w14:paraId="4D351DB1" w14:textId="77777777" w:rsidR="00D56DBA" w:rsidRPr="00B83EF4" w:rsidRDefault="00D56DBA" w:rsidP="00E27F1D">
            <w:pPr>
              <w:spacing w:before="0"/>
              <w:rPr>
                <w:rFonts w:ascii="Arial" w:hAnsi="Arial" w:cs="Arial"/>
              </w:rPr>
            </w:pPr>
            <w:r w:rsidRPr="00B83EF4">
              <w:rPr>
                <w:rFonts w:ascii="Arial" w:hAnsi="Arial" w:cs="Arial"/>
              </w:rPr>
              <w:t>3</w:t>
            </w:r>
          </w:p>
        </w:tc>
        <w:tc>
          <w:tcPr>
            <w:tcW w:w="1470" w:type="dxa"/>
            <w:vAlign w:val="center"/>
          </w:tcPr>
          <w:p w14:paraId="09C0FF19" w14:textId="77777777" w:rsidR="00D56DBA" w:rsidRPr="00B83EF4" w:rsidRDefault="008C22DC" w:rsidP="00E27F1D">
            <w:pPr>
              <w:spacing w:before="0"/>
              <w:rPr>
                <w:rFonts w:ascii="Arial" w:hAnsi="Arial" w:cs="Arial"/>
                <w:b/>
                <w:bCs/>
                <w:color w:val="000000"/>
                <w:lang w:eastAsia="pl-PL"/>
              </w:rPr>
            </w:pPr>
            <w:r w:rsidRPr="00B83EF4">
              <w:rPr>
                <w:rFonts w:ascii="Arial" w:hAnsi="Arial" w:cs="Arial"/>
                <w:b/>
                <w:bCs/>
                <w:color w:val="000000"/>
                <w:lang w:eastAsia="pl-PL"/>
              </w:rPr>
              <w:t>Ziemomyśl A</w:t>
            </w:r>
          </w:p>
        </w:tc>
        <w:tc>
          <w:tcPr>
            <w:tcW w:w="7061" w:type="dxa"/>
          </w:tcPr>
          <w:p w14:paraId="4C0715DB" w14:textId="77777777" w:rsidR="00D56DBA" w:rsidRPr="00B83EF4" w:rsidRDefault="00D56DBA" w:rsidP="00E27F1D">
            <w:pPr>
              <w:spacing w:before="0"/>
              <w:rPr>
                <w:rFonts w:ascii="Arial" w:hAnsi="Arial" w:cs="Arial"/>
              </w:rPr>
            </w:pPr>
            <w:r w:rsidRPr="00B83EF4">
              <w:rPr>
                <w:rFonts w:ascii="Arial" w:hAnsi="Arial" w:cs="Arial"/>
              </w:rPr>
              <w:t>- dostępne miejsce spotkań – „</w:t>
            </w:r>
            <w:r w:rsidR="008C22DC" w:rsidRPr="00B83EF4">
              <w:rPr>
                <w:rFonts w:ascii="Arial" w:hAnsi="Arial" w:cs="Arial"/>
              </w:rPr>
              <w:t>świetlica</w:t>
            </w:r>
          </w:p>
          <w:p w14:paraId="46DE601B" w14:textId="77777777" w:rsidR="008C22DC" w:rsidRPr="00B83EF4" w:rsidRDefault="008C22DC" w:rsidP="00E27F1D">
            <w:pPr>
              <w:spacing w:before="0"/>
              <w:rPr>
                <w:rFonts w:ascii="Arial" w:hAnsi="Arial" w:cs="Arial"/>
              </w:rPr>
            </w:pPr>
            <w:r w:rsidRPr="00B83EF4">
              <w:rPr>
                <w:rFonts w:ascii="Arial" w:hAnsi="Arial" w:cs="Arial"/>
              </w:rPr>
              <w:t>- Boisko typu „Orlik”</w:t>
            </w:r>
          </w:p>
          <w:p w14:paraId="5C19B4B6" w14:textId="77777777" w:rsidR="008C22DC" w:rsidRPr="00B83EF4" w:rsidRDefault="008C22DC" w:rsidP="00E27F1D">
            <w:pPr>
              <w:spacing w:before="0"/>
              <w:rPr>
                <w:rFonts w:ascii="Arial" w:hAnsi="Arial" w:cs="Arial"/>
              </w:rPr>
            </w:pPr>
            <w:r w:rsidRPr="00B83EF4">
              <w:rPr>
                <w:rFonts w:ascii="Arial" w:hAnsi="Arial" w:cs="Arial"/>
              </w:rPr>
              <w:t>- tradycja historyczna</w:t>
            </w:r>
          </w:p>
          <w:p w14:paraId="6136A034" w14:textId="77777777" w:rsidR="008C22DC" w:rsidRPr="00B83EF4" w:rsidRDefault="008C22DC" w:rsidP="00E27F1D">
            <w:pPr>
              <w:spacing w:before="0"/>
              <w:rPr>
                <w:rFonts w:ascii="Arial" w:hAnsi="Arial" w:cs="Arial"/>
              </w:rPr>
            </w:pPr>
            <w:r w:rsidRPr="00B83EF4">
              <w:rPr>
                <w:rFonts w:ascii="Arial" w:hAnsi="Arial" w:cs="Arial"/>
              </w:rPr>
              <w:t>- plac zabaw</w:t>
            </w:r>
          </w:p>
          <w:p w14:paraId="07ACCEEC" w14:textId="77777777" w:rsidR="00DD4FCE" w:rsidRPr="00B83EF4" w:rsidRDefault="00DD4FCE" w:rsidP="00DD4FCE">
            <w:pPr>
              <w:spacing w:before="0"/>
              <w:rPr>
                <w:rFonts w:ascii="Arial" w:hAnsi="Arial" w:cs="Arial"/>
              </w:rPr>
            </w:pPr>
            <w:r w:rsidRPr="00B83EF4">
              <w:rPr>
                <w:rFonts w:ascii="Arial" w:hAnsi="Arial" w:cs="Arial"/>
              </w:rPr>
              <w:t>- Dobry stan środowiska naturalnego (dużo czystych lasów)</w:t>
            </w:r>
          </w:p>
          <w:p w14:paraId="0B8AFA05" w14:textId="77777777" w:rsidR="00D56DBA" w:rsidRPr="00B83EF4" w:rsidRDefault="00DD4FCE" w:rsidP="00E27F1D">
            <w:pPr>
              <w:spacing w:before="0"/>
              <w:rPr>
                <w:rFonts w:ascii="Arial" w:hAnsi="Arial" w:cs="Arial"/>
              </w:rPr>
            </w:pPr>
            <w:r w:rsidRPr="00B83EF4">
              <w:rPr>
                <w:rFonts w:ascii="Arial" w:hAnsi="Arial" w:cs="Arial"/>
              </w:rPr>
              <w:t>- Brak uciążliwego przemysłu</w:t>
            </w:r>
          </w:p>
        </w:tc>
      </w:tr>
      <w:tr w:rsidR="00D56DBA" w:rsidRPr="00B83EF4" w14:paraId="3C18AC8E" w14:textId="77777777" w:rsidTr="00DD4FCE">
        <w:tc>
          <w:tcPr>
            <w:tcW w:w="644" w:type="dxa"/>
          </w:tcPr>
          <w:p w14:paraId="20EAC6D5" w14:textId="77777777" w:rsidR="00D56DBA" w:rsidRPr="00B83EF4" w:rsidRDefault="00D56DBA" w:rsidP="00E27F1D">
            <w:pPr>
              <w:spacing w:before="0"/>
              <w:rPr>
                <w:rFonts w:ascii="Arial" w:hAnsi="Arial" w:cs="Arial"/>
              </w:rPr>
            </w:pPr>
            <w:r w:rsidRPr="00B83EF4">
              <w:rPr>
                <w:rFonts w:ascii="Arial" w:hAnsi="Arial" w:cs="Arial"/>
              </w:rPr>
              <w:t>4</w:t>
            </w:r>
          </w:p>
        </w:tc>
        <w:tc>
          <w:tcPr>
            <w:tcW w:w="1470" w:type="dxa"/>
            <w:vAlign w:val="center"/>
          </w:tcPr>
          <w:p w14:paraId="69DA928C" w14:textId="77777777" w:rsidR="00D56DBA" w:rsidRPr="00B83EF4" w:rsidRDefault="008C22DC" w:rsidP="00E27F1D">
            <w:pPr>
              <w:spacing w:before="0"/>
              <w:rPr>
                <w:rFonts w:ascii="Arial" w:hAnsi="Arial" w:cs="Arial"/>
                <w:b/>
                <w:bCs/>
                <w:color w:val="000000"/>
                <w:lang w:eastAsia="pl-PL"/>
              </w:rPr>
            </w:pPr>
            <w:r w:rsidRPr="00B83EF4">
              <w:rPr>
                <w:rFonts w:ascii="Arial" w:hAnsi="Arial" w:cs="Arial"/>
                <w:b/>
                <w:bCs/>
                <w:color w:val="000000"/>
                <w:lang w:eastAsia="pl-PL"/>
              </w:rPr>
              <w:t>Ziemomyśl B</w:t>
            </w:r>
          </w:p>
        </w:tc>
        <w:tc>
          <w:tcPr>
            <w:tcW w:w="7061" w:type="dxa"/>
          </w:tcPr>
          <w:p w14:paraId="0134F568" w14:textId="77777777" w:rsidR="00D56DBA" w:rsidRPr="00B83EF4" w:rsidRDefault="00D56DBA" w:rsidP="00E27F1D">
            <w:pPr>
              <w:spacing w:before="0"/>
              <w:rPr>
                <w:rFonts w:ascii="Arial" w:hAnsi="Arial" w:cs="Arial"/>
              </w:rPr>
            </w:pPr>
            <w:r w:rsidRPr="00B83EF4">
              <w:rPr>
                <w:rFonts w:ascii="Arial" w:hAnsi="Arial" w:cs="Arial"/>
              </w:rPr>
              <w:t>- „wiata” pełniąca funkcje miejsca spotkań mieszkańców</w:t>
            </w:r>
          </w:p>
          <w:p w14:paraId="67B74383" w14:textId="77777777" w:rsidR="00D56DBA" w:rsidRPr="00B83EF4" w:rsidRDefault="00D56DBA" w:rsidP="00E27F1D">
            <w:pPr>
              <w:spacing w:before="0"/>
              <w:rPr>
                <w:rFonts w:ascii="Arial" w:hAnsi="Arial" w:cs="Arial"/>
              </w:rPr>
            </w:pPr>
            <w:r w:rsidRPr="00B83EF4">
              <w:rPr>
                <w:rFonts w:ascii="Arial" w:hAnsi="Arial" w:cs="Arial"/>
              </w:rPr>
              <w:t>- mały plac zabaw (wymagający doposażenia)</w:t>
            </w:r>
          </w:p>
          <w:p w14:paraId="7CA5E349" w14:textId="77777777" w:rsidR="008C22DC" w:rsidRPr="00B83EF4" w:rsidRDefault="008C22DC" w:rsidP="00E27F1D">
            <w:pPr>
              <w:spacing w:before="0"/>
              <w:rPr>
                <w:rFonts w:ascii="Arial" w:hAnsi="Arial" w:cs="Arial"/>
              </w:rPr>
            </w:pPr>
            <w:r w:rsidRPr="00B83EF4">
              <w:rPr>
                <w:rFonts w:ascii="Arial" w:hAnsi="Arial" w:cs="Arial"/>
              </w:rPr>
              <w:t>- zintegrowane społeczeństwo</w:t>
            </w:r>
          </w:p>
          <w:p w14:paraId="030D6601" w14:textId="77777777" w:rsidR="00DD4FCE" w:rsidRPr="00B83EF4" w:rsidRDefault="00DD4FCE" w:rsidP="00DD4FCE">
            <w:pPr>
              <w:spacing w:before="0"/>
              <w:rPr>
                <w:rFonts w:ascii="Arial" w:hAnsi="Arial" w:cs="Arial"/>
              </w:rPr>
            </w:pPr>
            <w:r w:rsidRPr="00B83EF4">
              <w:rPr>
                <w:rFonts w:ascii="Arial" w:hAnsi="Arial" w:cs="Arial"/>
              </w:rPr>
              <w:t>- Dobry stan środowiska naturalnego (dużo czystych lasów)</w:t>
            </w:r>
          </w:p>
          <w:p w14:paraId="340ED8DB" w14:textId="77777777" w:rsidR="00DD4FCE" w:rsidRPr="00B83EF4" w:rsidRDefault="00DD4FCE" w:rsidP="00E27F1D">
            <w:pPr>
              <w:spacing w:before="0"/>
              <w:rPr>
                <w:rFonts w:ascii="Arial" w:hAnsi="Arial" w:cs="Arial"/>
              </w:rPr>
            </w:pPr>
            <w:r w:rsidRPr="00B83EF4">
              <w:rPr>
                <w:rFonts w:ascii="Arial" w:hAnsi="Arial" w:cs="Arial"/>
              </w:rPr>
              <w:t>- Brak uciążliwego przemysłu</w:t>
            </w:r>
          </w:p>
          <w:p w14:paraId="38A20EA5" w14:textId="77777777" w:rsidR="00435070" w:rsidRPr="00B83EF4" w:rsidRDefault="00435070" w:rsidP="00E27F1D">
            <w:pPr>
              <w:spacing w:before="0"/>
              <w:rPr>
                <w:rFonts w:ascii="Arial" w:hAnsi="Arial" w:cs="Arial"/>
              </w:rPr>
            </w:pPr>
            <w:r w:rsidRPr="00B83EF4">
              <w:rPr>
                <w:rFonts w:ascii="Arial" w:hAnsi="Arial" w:cs="Arial"/>
              </w:rPr>
              <w:t>- Jezioro na terytorium sołectwa</w:t>
            </w:r>
          </w:p>
        </w:tc>
      </w:tr>
      <w:tr w:rsidR="00D56DBA" w:rsidRPr="00B83EF4" w14:paraId="06A698DF" w14:textId="77777777" w:rsidTr="00DD4FCE">
        <w:tc>
          <w:tcPr>
            <w:tcW w:w="644" w:type="dxa"/>
          </w:tcPr>
          <w:p w14:paraId="19A08A8C" w14:textId="77777777" w:rsidR="00D56DBA" w:rsidRPr="00B83EF4" w:rsidRDefault="00DD4FCE" w:rsidP="00E27F1D">
            <w:pPr>
              <w:spacing w:before="0"/>
              <w:rPr>
                <w:rFonts w:ascii="Arial" w:hAnsi="Arial" w:cs="Arial"/>
              </w:rPr>
            </w:pPr>
            <w:r w:rsidRPr="00B83EF4">
              <w:rPr>
                <w:rFonts w:ascii="Arial" w:hAnsi="Arial" w:cs="Arial"/>
              </w:rPr>
              <w:t>5</w:t>
            </w:r>
          </w:p>
        </w:tc>
        <w:tc>
          <w:tcPr>
            <w:tcW w:w="1470" w:type="dxa"/>
            <w:vAlign w:val="center"/>
          </w:tcPr>
          <w:p w14:paraId="3EEFD0DC" w14:textId="77777777" w:rsidR="00D56DBA" w:rsidRPr="00B83EF4" w:rsidRDefault="008C22DC" w:rsidP="00E27F1D">
            <w:pPr>
              <w:spacing w:before="0"/>
              <w:rPr>
                <w:rFonts w:ascii="Arial" w:hAnsi="Arial" w:cs="Arial"/>
                <w:b/>
                <w:bCs/>
                <w:color w:val="000000"/>
                <w:lang w:eastAsia="pl-PL"/>
              </w:rPr>
            </w:pPr>
            <w:r w:rsidRPr="00B83EF4">
              <w:rPr>
                <w:rFonts w:ascii="Arial" w:hAnsi="Arial" w:cs="Arial"/>
                <w:b/>
                <w:bCs/>
                <w:color w:val="000000"/>
                <w:lang w:eastAsia="pl-PL"/>
              </w:rPr>
              <w:t>Dolice - centrum</w:t>
            </w:r>
          </w:p>
        </w:tc>
        <w:tc>
          <w:tcPr>
            <w:tcW w:w="7061" w:type="dxa"/>
          </w:tcPr>
          <w:p w14:paraId="112C6403" w14:textId="77777777" w:rsidR="00D56DBA" w:rsidRPr="00B83EF4" w:rsidRDefault="00D56DBA" w:rsidP="00E27F1D">
            <w:pPr>
              <w:spacing w:before="0"/>
              <w:rPr>
                <w:rFonts w:ascii="Arial" w:hAnsi="Arial" w:cs="Arial"/>
              </w:rPr>
            </w:pPr>
            <w:r w:rsidRPr="00B83EF4">
              <w:rPr>
                <w:rFonts w:ascii="Arial" w:hAnsi="Arial" w:cs="Arial"/>
              </w:rPr>
              <w:t xml:space="preserve">- Ulice wchodzące w skład obszaru są położone w centralnej części </w:t>
            </w:r>
            <w:r w:rsidR="00DD4FCE" w:rsidRPr="00B83EF4">
              <w:rPr>
                <w:rFonts w:ascii="Arial" w:hAnsi="Arial" w:cs="Arial"/>
              </w:rPr>
              <w:t>Dolic.</w:t>
            </w:r>
          </w:p>
          <w:p w14:paraId="6F0583A1" w14:textId="77777777" w:rsidR="00D56DBA" w:rsidRPr="00B83EF4" w:rsidRDefault="00D56DBA" w:rsidP="00E27F1D">
            <w:pPr>
              <w:spacing w:before="0"/>
              <w:rPr>
                <w:rFonts w:ascii="Arial" w:hAnsi="Arial" w:cs="Arial"/>
              </w:rPr>
            </w:pPr>
            <w:r w:rsidRPr="00B83EF4">
              <w:rPr>
                <w:rFonts w:ascii="Arial" w:hAnsi="Arial" w:cs="Arial"/>
              </w:rPr>
              <w:t xml:space="preserve">- Obiekty użyteczności publicznej zlokalizowane </w:t>
            </w:r>
            <w:r w:rsidR="00DD4FCE" w:rsidRPr="00B83EF4">
              <w:rPr>
                <w:rFonts w:ascii="Arial" w:hAnsi="Arial" w:cs="Arial"/>
              </w:rPr>
              <w:t xml:space="preserve">na obszarze rewitalizowanym </w:t>
            </w:r>
            <w:r w:rsidRPr="00B83EF4">
              <w:rPr>
                <w:rFonts w:ascii="Arial" w:hAnsi="Arial" w:cs="Arial"/>
              </w:rPr>
              <w:t>(Dom Kultury, Urząd Miejski)</w:t>
            </w:r>
          </w:p>
          <w:p w14:paraId="4197AEB3" w14:textId="77777777" w:rsidR="00D56DBA" w:rsidRPr="00B83EF4" w:rsidRDefault="00D56DBA" w:rsidP="00E27F1D">
            <w:pPr>
              <w:spacing w:before="0"/>
              <w:rPr>
                <w:rFonts w:ascii="Arial" w:hAnsi="Arial" w:cs="Arial"/>
              </w:rPr>
            </w:pPr>
            <w:r w:rsidRPr="00B83EF4">
              <w:rPr>
                <w:rFonts w:ascii="Arial" w:hAnsi="Arial" w:cs="Arial"/>
              </w:rPr>
              <w:t>- Dawne tereny kolejowe</w:t>
            </w:r>
          </w:p>
          <w:p w14:paraId="7315E290" w14:textId="77777777" w:rsidR="00D56DBA" w:rsidRPr="00B83EF4" w:rsidRDefault="00D56DBA" w:rsidP="00E27F1D">
            <w:pPr>
              <w:spacing w:before="0"/>
              <w:rPr>
                <w:rFonts w:ascii="Arial" w:hAnsi="Arial" w:cs="Arial"/>
              </w:rPr>
            </w:pPr>
            <w:r w:rsidRPr="00B83EF4">
              <w:rPr>
                <w:rFonts w:ascii="Arial" w:hAnsi="Arial" w:cs="Arial"/>
              </w:rPr>
              <w:t>- aktywność społeczna – Ochotnicza Straż Pożarna</w:t>
            </w:r>
          </w:p>
          <w:p w14:paraId="29A1B0D7" w14:textId="77777777" w:rsidR="00D56DBA" w:rsidRPr="00B83EF4" w:rsidRDefault="00D56DBA" w:rsidP="00E27F1D">
            <w:pPr>
              <w:spacing w:before="0"/>
              <w:rPr>
                <w:rFonts w:ascii="Arial" w:hAnsi="Arial" w:cs="Arial"/>
              </w:rPr>
            </w:pPr>
            <w:r w:rsidRPr="00B83EF4">
              <w:rPr>
                <w:rFonts w:ascii="Arial" w:hAnsi="Arial" w:cs="Arial"/>
              </w:rPr>
              <w:t xml:space="preserve">- stadion miejski </w:t>
            </w:r>
          </w:p>
          <w:p w14:paraId="3B09EBC4" w14:textId="77777777" w:rsidR="00D56DBA" w:rsidRPr="00B83EF4" w:rsidRDefault="00D56DBA" w:rsidP="00E27F1D">
            <w:pPr>
              <w:spacing w:before="0"/>
              <w:rPr>
                <w:rFonts w:ascii="Arial" w:hAnsi="Arial" w:cs="Arial"/>
              </w:rPr>
            </w:pPr>
            <w:r w:rsidRPr="00B83EF4">
              <w:rPr>
                <w:rFonts w:ascii="Arial" w:hAnsi="Arial" w:cs="Arial"/>
              </w:rPr>
              <w:t>- aktywność społeczna</w:t>
            </w:r>
          </w:p>
        </w:tc>
      </w:tr>
    </w:tbl>
    <w:p w14:paraId="40434E3F" w14:textId="77777777" w:rsidR="00D56DBA" w:rsidRPr="00B83EF4" w:rsidRDefault="00D56DBA" w:rsidP="00D56DBA">
      <w:pPr>
        <w:spacing w:after="0" w:line="240" w:lineRule="auto"/>
        <w:rPr>
          <w:rFonts w:ascii="Arial" w:eastAsia="Times New Roman" w:hAnsi="Arial" w:cs="Arial"/>
        </w:rPr>
      </w:pPr>
    </w:p>
    <w:p w14:paraId="711D994E" w14:textId="77777777" w:rsidR="00D56DBA" w:rsidRPr="00B83EF4" w:rsidRDefault="00D56DBA" w:rsidP="00D56DBA">
      <w:pPr>
        <w:spacing w:after="0" w:line="240" w:lineRule="auto"/>
        <w:rPr>
          <w:rFonts w:ascii="Arial" w:eastAsia="Times New Roman" w:hAnsi="Arial" w:cs="Arial"/>
        </w:rPr>
      </w:pPr>
    </w:p>
    <w:p w14:paraId="178F3E0C" w14:textId="77777777" w:rsidR="00D56DBA" w:rsidRPr="00B83EF4" w:rsidRDefault="00D56DBA" w:rsidP="003B3A09">
      <w:pPr>
        <w:spacing w:after="0"/>
        <w:jc w:val="both"/>
        <w:rPr>
          <w:rFonts w:ascii="Arial" w:eastAsia="Times New Roman" w:hAnsi="Arial" w:cs="Arial"/>
        </w:rPr>
      </w:pPr>
      <w:r w:rsidRPr="00B83EF4">
        <w:rPr>
          <w:rFonts w:ascii="Arial" w:eastAsia="Times New Roman" w:hAnsi="Arial" w:cs="Arial"/>
        </w:rPr>
        <w:t>Po dokonaniu całościowej analizy problemów oraz potencjałów zidentyfikowanych na wyznaczonych podobszarach rewitalizacji, poniżej wskazano skalę i charakter zdiagnozowanych potrzeb, które determinują zakres działań rewitalizacyjnych.</w:t>
      </w:r>
    </w:p>
    <w:p w14:paraId="6D4C1DCF" w14:textId="77777777" w:rsidR="00D56DBA" w:rsidRPr="00B83EF4" w:rsidRDefault="00D56DBA" w:rsidP="000E718B">
      <w:pPr>
        <w:spacing w:after="0"/>
        <w:jc w:val="both"/>
        <w:rPr>
          <w:rFonts w:ascii="Arial" w:hAnsi="Arial" w:cs="Arial"/>
        </w:rPr>
      </w:pPr>
    </w:p>
    <w:p w14:paraId="1C208B08" w14:textId="77777777" w:rsidR="00C27C86" w:rsidRPr="00B83EF4" w:rsidRDefault="00C27C86" w:rsidP="000E718B">
      <w:pPr>
        <w:spacing w:after="0"/>
        <w:jc w:val="both"/>
        <w:rPr>
          <w:rFonts w:ascii="Arial" w:hAnsi="Arial" w:cs="Arial"/>
        </w:rPr>
      </w:pPr>
      <w:r w:rsidRPr="00B83EF4">
        <w:rPr>
          <w:rFonts w:ascii="Arial" w:hAnsi="Arial" w:cs="Arial"/>
        </w:rPr>
        <w:t>Z przeprowadzonej pogł</w:t>
      </w:r>
      <w:r w:rsidR="0047545D" w:rsidRPr="00B83EF4">
        <w:rPr>
          <w:rFonts w:ascii="Arial" w:hAnsi="Arial" w:cs="Arial"/>
        </w:rPr>
        <w:t>ębionej diagnozy obszaru rewitalizacji,</w:t>
      </w:r>
      <w:r w:rsidRPr="00B83EF4">
        <w:rPr>
          <w:rFonts w:ascii="Arial" w:hAnsi="Arial" w:cs="Arial"/>
        </w:rPr>
        <w:t xml:space="preserve"> w oparciu o wybrane zjawiska społeczne</w:t>
      </w:r>
      <w:r w:rsidR="0047545D" w:rsidRPr="00B83EF4">
        <w:rPr>
          <w:rFonts w:ascii="Arial" w:hAnsi="Arial" w:cs="Arial"/>
        </w:rPr>
        <w:t xml:space="preserve">, gospodarcze, </w:t>
      </w:r>
      <w:r w:rsidR="004B7466" w:rsidRPr="00B83EF4">
        <w:rPr>
          <w:rFonts w:ascii="Arial" w:hAnsi="Arial" w:cs="Arial"/>
        </w:rPr>
        <w:t xml:space="preserve">przestrzenne i infrastrukturalne </w:t>
      </w:r>
      <w:r w:rsidRPr="00B83EF4">
        <w:rPr>
          <w:rFonts w:ascii="Arial" w:hAnsi="Arial" w:cs="Arial"/>
        </w:rPr>
        <w:t>w obszarze rewitalizacji wynika, że przede wszystkim należy zadbać o:</w:t>
      </w:r>
    </w:p>
    <w:p w14:paraId="27827D10" w14:textId="77777777" w:rsidR="004B7466" w:rsidRPr="00B83EF4" w:rsidRDefault="004B7466" w:rsidP="00B94A17">
      <w:pPr>
        <w:pStyle w:val="Akapitzlist"/>
        <w:numPr>
          <w:ilvl w:val="0"/>
          <w:numId w:val="7"/>
        </w:numPr>
        <w:jc w:val="both"/>
        <w:rPr>
          <w:rFonts w:ascii="Arial" w:hAnsi="Arial" w:cs="Arial"/>
        </w:rPr>
      </w:pPr>
      <w:r w:rsidRPr="00B83EF4">
        <w:rPr>
          <w:rFonts w:ascii="Arial" w:hAnsi="Arial" w:cs="Arial"/>
        </w:rPr>
        <w:t>Zaufanie między gminą a interesariuszami oraz między grupami osób repreze</w:t>
      </w:r>
      <w:r w:rsidR="001863E7" w:rsidRPr="00B83EF4">
        <w:rPr>
          <w:rFonts w:ascii="Arial" w:hAnsi="Arial" w:cs="Arial"/>
        </w:rPr>
        <w:t>ntujących gminę i interesariuszami</w:t>
      </w:r>
      <w:r w:rsidRPr="00B83EF4">
        <w:rPr>
          <w:rFonts w:ascii="Arial" w:hAnsi="Arial" w:cs="Arial"/>
        </w:rPr>
        <w:t>. Pozwoli to na zdrową komunikację i wymianę poglądów, a w rezultacie na optymalizację efektów tych działań i aktywności, które są wpisane w potencjał osób stanowiących lokalną społeczność;</w:t>
      </w:r>
    </w:p>
    <w:p w14:paraId="54048968" w14:textId="77777777" w:rsidR="004B7466" w:rsidRPr="00B83EF4" w:rsidRDefault="004B7466" w:rsidP="00B94A17">
      <w:pPr>
        <w:pStyle w:val="Akapitzlist"/>
        <w:numPr>
          <w:ilvl w:val="0"/>
          <w:numId w:val="7"/>
        </w:numPr>
        <w:jc w:val="both"/>
        <w:rPr>
          <w:rFonts w:ascii="Arial" w:hAnsi="Arial" w:cs="Arial"/>
        </w:rPr>
      </w:pPr>
      <w:r w:rsidRPr="00B83EF4">
        <w:rPr>
          <w:rFonts w:ascii="Arial" w:hAnsi="Arial" w:cs="Arial"/>
        </w:rPr>
        <w:t>Wzmocnienie i wspieranie aktywnych organizacji pozarządowych, wyszukiwanie i promowanie oddolnych inicjatyw mieszkańców;</w:t>
      </w:r>
    </w:p>
    <w:p w14:paraId="4D183645" w14:textId="77777777" w:rsidR="0047545D" w:rsidRPr="00B83EF4" w:rsidRDefault="0047545D" w:rsidP="00B94A17">
      <w:pPr>
        <w:pStyle w:val="Akapitzlist"/>
        <w:numPr>
          <w:ilvl w:val="0"/>
          <w:numId w:val="7"/>
        </w:numPr>
        <w:jc w:val="both"/>
        <w:rPr>
          <w:rFonts w:ascii="Arial" w:hAnsi="Arial" w:cs="Arial"/>
        </w:rPr>
      </w:pPr>
      <w:r w:rsidRPr="00B83EF4">
        <w:rPr>
          <w:rFonts w:ascii="Arial" w:hAnsi="Arial" w:cs="Arial"/>
        </w:rPr>
        <w:t>Wzrost aktywności ekonomicznej mieszkańców. Pauperyzacja społeczności obszaru rewitalizacyjnego, której wskaźnikiem jest ilość osób korzystających z różnych form pomocy społecznej, jest ważnym problemem społeczności lokalnej. Niski poziom aktywności ekonomicznej powoduje, że w obszarze rewitalizowanym nastąpiła kumulacja niekorzystnych zjawisk społeczno-gospodarczych;</w:t>
      </w:r>
    </w:p>
    <w:p w14:paraId="34E6C697" w14:textId="77777777" w:rsidR="008D2200" w:rsidRPr="00B83EF4" w:rsidRDefault="008D2200" w:rsidP="00B94A17">
      <w:pPr>
        <w:pStyle w:val="Akapitzlist"/>
        <w:numPr>
          <w:ilvl w:val="0"/>
          <w:numId w:val="7"/>
        </w:numPr>
        <w:jc w:val="both"/>
        <w:rPr>
          <w:rFonts w:ascii="Arial" w:hAnsi="Arial" w:cs="Arial"/>
        </w:rPr>
      </w:pPr>
      <w:r w:rsidRPr="00B83EF4">
        <w:rPr>
          <w:rFonts w:ascii="Arial" w:hAnsi="Arial" w:cs="Arial"/>
        </w:rPr>
        <w:t xml:space="preserve">Tworzenie warunków dla zwiększenia się liczby mieszkańców w obszarze rewitalizowanym i całej </w:t>
      </w:r>
      <w:r w:rsidR="00992C76" w:rsidRPr="00B83EF4">
        <w:rPr>
          <w:rFonts w:ascii="Arial" w:hAnsi="Arial" w:cs="Arial"/>
        </w:rPr>
        <w:t>gminie</w:t>
      </w:r>
      <w:r w:rsidRPr="00B83EF4">
        <w:rPr>
          <w:rFonts w:ascii="Arial" w:hAnsi="Arial" w:cs="Arial"/>
        </w:rPr>
        <w:t xml:space="preserve">. Depopulacja jest kluczowym problemem w </w:t>
      </w:r>
      <w:r w:rsidR="00992C76" w:rsidRPr="00B83EF4">
        <w:rPr>
          <w:rFonts w:ascii="Arial" w:hAnsi="Arial" w:cs="Arial"/>
        </w:rPr>
        <w:t>gminie</w:t>
      </w:r>
      <w:r w:rsidR="000544B7" w:rsidRPr="00B83EF4">
        <w:rPr>
          <w:rFonts w:ascii="Arial" w:hAnsi="Arial" w:cs="Arial"/>
        </w:rPr>
        <w:t>Dolice</w:t>
      </w:r>
      <w:r w:rsidRPr="00B83EF4">
        <w:rPr>
          <w:rFonts w:ascii="Arial" w:hAnsi="Arial" w:cs="Arial"/>
        </w:rPr>
        <w:t>. W szczególny sposób d</w:t>
      </w:r>
      <w:r w:rsidR="00400BBC" w:rsidRPr="00B83EF4">
        <w:rPr>
          <w:rFonts w:ascii="Arial" w:hAnsi="Arial" w:cs="Arial"/>
        </w:rPr>
        <w:t>otyka ona obszaru rewitalizacji;</w:t>
      </w:r>
    </w:p>
    <w:p w14:paraId="145D5A50" w14:textId="77777777" w:rsidR="008D2200" w:rsidRPr="00B83EF4" w:rsidRDefault="008D2200" w:rsidP="00B94A17">
      <w:pPr>
        <w:pStyle w:val="Akapitzlist"/>
        <w:numPr>
          <w:ilvl w:val="0"/>
          <w:numId w:val="7"/>
        </w:numPr>
        <w:jc w:val="both"/>
        <w:rPr>
          <w:rFonts w:ascii="Arial" w:hAnsi="Arial" w:cs="Arial"/>
        </w:rPr>
      </w:pPr>
      <w:r w:rsidRPr="00B83EF4">
        <w:rPr>
          <w:rFonts w:ascii="Arial" w:hAnsi="Arial" w:cs="Arial"/>
        </w:rPr>
        <w:t xml:space="preserve">Ważnym społecznie problemem w obszarze rewitalizacji jest starzenie się społeczeństwa, co wraz z nasiloną migracją stwarza niezwykle trudną sytuację na </w:t>
      </w:r>
      <w:r w:rsidRPr="00B83EF4">
        <w:rPr>
          <w:rFonts w:ascii="Arial" w:hAnsi="Arial" w:cs="Arial"/>
        </w:rPr>
        <w:lastRenderedPageBreak/>
        <w:t>rynku pracy</w:t>
      </w:r>
      <w:r w:rsidR="006716E8" w:rsidRPr="00B83EF4">
        <w:rPr>
          <w:rFonts w:ascii="Arial" w:hAnsi="Arial" w:cs="Arial"/>
        </w:rPr>
        <w:t>. Istotne jest podjęcie działań, które zatrzymają migrację i spowodują wzrost atrakcyjności obszaru rewitali</w:t>
      </w:r>
      <w:r w:rsidR="00400BBC" w:rsidRPr="00B83EF4">
        <w:rPr>
          <w:rFonts w:ascii="Arial" w:hAnsi="Arial" w:cs="Arial"/>
        </w:rPr>
        <w:t>zowanego dla nowych mieszkańców;</w:t>
      </w:r>
    </w:p>
    <w:p w14:paraId="5C5E5F2A" w14:textId="77777777" w:rsidR="00E03150" w:rsidRPr="00B83EF4" w:rsidRDefault="006716E8" w:rsidP="00B94A17">
      <w:pPr>
        <w:pStyle w:val="Akapitzlist"/>
        <w:numPr>
          <w:ilvl w:val="0"/>
          <w:numId w:val="7"/>
        </w:numPr>
        <w:jc w:val="both"/>
        <w:rPr>
          <w:rFonts w:ascii="Arial" w:hAnsi="Arial" w:cs="Arial"/>
        </w:rPr>
      </w:pPr>
      <w:r w:rsidRPr="00B83EF4">
        <w:rPr>
          <w:rFonts w:ascii="Arial" w:hAnsi="Arial" w:cs="Arial"/>
        </w:rPr>
        <w:t>Z</w:t>
      </w:r>
      <w:r w:rsidR="00C27C86" w:rsidRPr="00B83EF4">
        <w:rPr>
          <w:rFonts w:ascii="Arial" w:hAnsi="Arial" w:cs="Arial"/>
        </w:rPr>
        <w:t>budowanie infrastruktury dla młodych rodzin</w:t>
      </w:r>
      <w:r w:rsidR="001863E7" w:rsidRPr="00B83EF4">
        <w:rPr>
          <w:rFonts w:ascii="Arial" w:hAnsi="Arial" w:cs="Arial"/>
        </w:rPr>
        <w:t>,</w:t>
      </w:r>
      <w:r w:rsidR="00C27C86" w:rsidRPr="00B83EF4">
        <w:rPr>
          <w:rFonts w:ascii="Arial" w:hAnsi="Arial" w:cs="Arial"/>
        </w:rPr>
        <w:t xml:space="preserve"> zwłaszcza w kontekście wykreowania w </w:t>
      </w:r>
      <w:r w:rsidR="004B7466" w:rsidRPr="00B83EF4">
        <w:rPr>
          <w:rFonts w:ascii="Arial" w:hAnsi="Arial" w:cs="Arial"/>
        </w:rPr>
        <w:t xml:space="preserve">obszarze rewitalizacji </w:t>
      </w:r>
      <w:r w:rsidR="00C27C86" w:rsidRPr="00B83EF4">
        <w:rPr>
          <w:rFonts w:ascii="Arial" w:hAnsi="Arial" w:cs="Arial"/>
        </w:rPr>
        <w:t xml:space="preserve"> przestrzeni i warunków d</w:t>
      </w:r>
      <w:r w:rsidR="00400BBC" w:rsidRPr="00B83EF4">
        <w:rPr>
          <w:rFonts w:ascii="Arial" w:hAnsi="Arial" w:cs="Arial"/>
        </w:rPr>
        <w:t>la nowych i młodych mieszkańców;</w:t>
      </w:r>
    </w:p>
    <w:p w14:paraId="2B75BFA0" w14:textId="77777777" w:rsidR="006716E8" w:rsidRPr="00B83EF4" w:rsidRDefault="006716E8" w:rsidP="00B94A17">
      <w:pPr>
        <w:pStyle w:val="Akapitzlist"/>
        <w:numPr>
          <w:ilvl w:val="0"/>
          <w:numId w:val="7"/>
        </w:numPr>
        <w:jc w:val="both"/>
        <w:rPr>
          <w:rFonts w:ascii="Arial" w:hAnsi="Arial" w:cs="Arial"/>
        </w:rPr>
      </w:pPr>
      <w:r w:rsidRPr="00B83EF4">
        <w:rPr>
          <w:rFonts w:ascii="Arial" w:hAnsi="Arial" w:cs="Arial"/>
        </w:rPr>
        <w:t>Popraw</w:t>
      </w:r>
      <w:r w:rsidR="001863E7" w:rsidRPr="00B83EF4">
        <w:rPr>
          <w:rFonts w:ascii="Arial" w:hAnsi="Arial" w:cs="Arial"/>
        </w:rPr>
        <w:t>ę</w:t>
      </w:r>
      <w:r w:rsidRPr="00B83EF4">
        <w:rPr>
          <w:rFonts w:ascii="Arial" w:hAnsi="Arial" w:cs="Arial"/>
        </w:rPr>
        <w:t xml:space="preserve"> estetyki i bezpieczeństwa w obrębie </w:t>
      </w:r>
      <w:r w:rsidR="000544B7" w:rsidRPr="00B83EF4">
        <w:rPr>
          <w:rFonts w:ascii="Arial" w:hAnsi="Arial" w:cs="Arial"/>
        </w:rPr>
        <w:t>centrum</w:t>
      </w:r>
      <w:r w:rsidR="001863E7" w:rsidRPr="00B83EF4">
        <w:rPr>
          <w:rFonts w:ascii="Arial" w:hAnsi="Arial" w:cs="Arial"/>
        </w:rPr>
        <w:t>,</w:t>
      </w:r>
      <w:r w:rsidRPr="00B83EF4">
        <w:rPr>
          <w:rFonts w:ascii="Arial" w:hAnsi="Arial" w:cs="Arial"/>
        </w:rPr>
        <w:t xml:space="preserve"> a także na obszarze całego </w:t>
      </w:r>
      <w:r w:rsidR="00400BBC" w:rsidRPr="00B83EF4">
        <w:rPr>
          <w:rFonts w:ascii="Arial" w:hAnsi="Arial" w:cs="Arial"/>
        </w:rPr>
        <w:t>obszaru poddanego rewitalizacji;</w:t>
      </w:r>
    </w:p>
    <w:p w14:paraId="5F453025" w14:textId="77777777" w:rsidR="006716E8" w:rsidRPr="00B83EF4" w:rsidRDefault="006716E8" w:rsidP="00B94A17">
      <w:pPr>
        <w:pStyle w:val="Akapitzlist"/>
        <w:numPr>
          <w:ilvl w:val="0"/>
          <w:numId w:val="7"/>
        </w:numPr>
        <w:jc w:val="both"/>
        <w:rPr>
          <w:rFonts w:ascii="Arial" w:hAnsi="Arial" w:cs="Arial"/>
        </w:rPr>
      </w:pPr>
      <w:r w:rsidRPr="00B83EF4">
        <w:rPr>
          <w:rFonts w:ascii="Arial" w:hAnsi="Arial" w:cs="Arial"/>
        </w:rPr>
        <w:t>Wykreowanie nowej jakości miejsca spotkań i aktywności mieszkańców obszaru rewitalizacji jak i całej gminy</w:t>
      </w:r>
      <w:r w:rsidR="001863E7" w:rsidRPr="00B83EF4">
        <w:rPr>
          <w:rFonts w:ascii="Arial" w:hAnsi="Arial" w:cs="Arial"/>
        </w:rPr>
        <w:t xml:space="preserve"> (</w:t>
      </w:r>
      <w:r w:rsidR="000544B7" w:rsidRPr="00B83EF4">
        <w:rPr>
          <w:rFonts w:ascii="Arial" w:hAnsi="Arial" w:cs="Arial"/>
        </w:rPr>
        <w:t>centrum Dolic oraz w rewitalizowanych wsiach</w:t>
      </w:r>
      <w:r w:rsidR="00F84245" w:rsidRPr="00B83EF4">
        <w:rPr>
          <w:rFonts w:ascii="Arial" w:hAnsi="Arial" w:cs="Arial"/>
        </w:rPr>
        <w:t>)</w:t>
      </w:r>
      <w:r w:rsidRPr="00B83EF4">
        <w:rPr>
          <w:rFonts w:ascii="Arial" w:hAnsi="Arial" w:cs="Arial"/>
        </w:rPr>
        <w:t>.</w:t>
      </w:r>
    </w:p>
    <w:p w14:paraId="7C54DF2B" w14:textId="77777777" w:rsidR="006716E8" w:rsidRPr="00B83EF4" w:rsidRDefault="006716E8" w:rsidP="00B94A17">
      <w:pPr>
        <w:pStyle w:val="Akapitzlist"/>
        <w:numPr>
          <w:ilvl w:val="0"/>
          <w:numId w:val="7"/>
        </w:numPr>
        <w:jc w:val="both"/>
        <w:rPr>
          <w:rFonts w:ascii="Arial" w:hAnsi="Arial" w:cs="Arial"/>
        </w:rPr>
      </w:pPr>
      <w:r w:rsidRPr="00B83EF4">
        <w:rPr>
          <w:rFonts w:ascii="Arial" w:hAnsi="Arial" w:cs="Arial"/>
        </w:rPr>
        <w:t xml:space="preserve">Zadbanie </w:t>
      </w:r>
      <w:r w:rsidR="001863E7" w:rsidRPr="00B83EF4">
        <w:rPr>
          <w:rFonts w:ascii="Arial" w:hAnsi="Arial" w:cs="Arial"/>
        </w:rPr>
        <w:t xml:space="preserve">o </w:t>
      </w:r>
      <w:r w:rsidRPr="00B83EF4">
        <w:rPr>
          <w:rFonts w:ascii="Arial" w:hAnsi="Arial" w:cs="Arial"/>
        </w:rPr>
        <w:t>przestrzeń publiczną, która powinna być przyjazna i dostępna dla wszystkich, ze szczególnym uwzględnieniem osó</w:t>
      </w:r>
      <w:r w:rsidR="00400BBC" w:rsidRPr="00B83EF4">
        <w:rPr>
          <w:rFonts w:ascii="Arial" w:hAnsi="Arial" w:cs="Arial"/>
        </w:rPr>
        <w:t>b starszych i niepełnosprawnych;</w:t>
      </w:r>
    </w:p>
    <w:p w14:paraId="5F026BC1" w14:textId="77777777" w:rsidR="00176CA6" w:rsidRPr="00B83EF4" w:rsidRDefault="00176CA6" w:rsidP="00B94A17">
      <w:pPr>
        <w:pStyle w:val="Akapitzlist"/>
        <w:numPr>
          <w:ilvl w:val="0"/>
          <w:numId w:val="7"/>
        </w:numPr>
        <w:jc w:val="both"/>
        <w:rPr>
          <w:rFonts w:ascii="Arial" w:hAnsi="Arial" w:cs="Arial"/>
        </w:rPr>
      </w:pPr>
      <w:r w:rsidRPr="00B83EF4">
        <w:rPr>
          <w:rFonts w:ascii="Arial" w:hAnsi="Arial" w:cs="Arial"/>
        </w:rPr>
        <w:t>Poprawę stanu technicznego budynków komunalnych i prywatnych. Zniszczone elewacje i podwórka niekorzystnie wpływają na wizerunek obszaru rewitalizowanego</w:t>
      </w:r>
      <w:r w:rsidR="001863E7" w:rsidRPr="00B83EF4">
        <w:rPr>
          <w:rFonts w:ascii="Arial" w:hAnsi="Arial" w:cs="Arial"/>
        </w:rPr>
        <w:t>;</w:t>
      </w:r>
    </w:p>
    <w:p w14:paraId="7AECC41F" w14:textId="77777777" w:rsidR="00176CA6" w:rsidRPr="00B83EF4" w:rsidRDefault="00176CA6" w:rsidP="00B94A17">
      <w:pPr>
        <w:pStyle w:val="Akapitzlist"/>
        <w:numPr>
          <w:ilvl w:val="0"/>
          <w:numId w:val="7"/>
        </w:numPr>
        <w:jc w:val="both"/>
        <w:rPr>
          <w:rFonts w:ascii="Arial" w:hAnsi="Arial" w:cs="Arial"/>
        </w:rPr>
      </w:pPr>
      <w:r w:rsidRPr="00B83EF4">
        <w:rPr>
          <w:rFonts w:ascii="Arial" w:hAnsi="Arial" w:cs="Arial"/>
        </w:rPr>
        <w:t>Zadbanie o przestrzeń wokół istotnych dla obszaru re</w:t>
      </w:r>
      <w:r w:rsidR="004B7466" w:rsidRPr="00B83EF4">
        <w:rPr>
          <w:rFonts w:ascii="Arial" w:hAnsi="Arial" w:cs="Arial"/>
        </w:rPr>
        <w:t>witalizowanego miejsc i budowli;</w:t>
      </w:r>
    </w:p>
    <w:p w14:paraId="682CC083" w14:textId="77777777" w:rsidR="007F7198" w:rsidRPr="00B83EF4" w:rsidRDefault="007F7198" w:rsidP="000E718B">
      <w:pPr>
        <w:rPr>
          <w:rFonts w:ascii="Arial" w:hAnsi="Arial" w:cs="Arial"/>
          <w:b/>
        </w:rPr>
      </w:pPr>
      <w:r w:rsidRPr="00B83EF4">
        <w:rPr>
          <w:rFonts w:ascii="Arial" w:hAnsi="Arial" w:cs="Arial"/>
          <w:b/>
        </w:rPr>
        <w:br w:type="page"/>
      </w:r>
    </w:p>
    <w:p w14:paraId="17E2471F" w14:textId="77777777" w:rsidR="004C2A91" w:rsidRPr="00B83EF4" w:rsidRDefault="00BA5A54" w:rsidP="00987C4B">
      <w:pPr>
        <w:pStyle w:val="Nagwek1"/>
      </w:pPr>
      <w:bookmarkStart w:id="131" w:name="_Toc532213373"/>
      <w:r w:rsidRPr="00B83EF4">
        <w:lastRenderedPageBreak/>
        <w:t>ROZDZIAŁ VI</w:t>
      </w:r>
      <w:r w:rsidR="00554902" w:rsidRPr="00B83EF4">
        <w:t>CELE OGÓLNE I  SZCZEGÓŁOWE  REWITALIZACJI WRAZ Z ODPOWIADAJĄCYMI IM KIERUNKAMI DZIAŁAŃ</w:t>
      </w:r>
      <w:bookmarkEnd w:id="131"/>
    </w:p>
    <w:p w14:paraId="5ECF2875" w14:textId="77777777" w:rsidR="00E82F1A" w:rsidRPr="00B83EF4" w:rsidRDefault="00E82F1A" w:rsidP="000E718B">
      <w:pPr>
        <w:pStyle w:val="Akapitzlist"/>
        <w:jc w:val="both"/>
        <w:rPr>
          <w:rFonts w:ascii="Arial" w:hAnsi="Arial" w:cs="Arial"/>
          <w:b/>
        </w:rPr>
      </w:pPr>
    </w:p>
    <w:p w14:paraId="4C4FF32F" w14:textId="77777777" w:rsidR="007A3F4B" w:rsidRPr="00B83EF4" w:rsidRDefault="00BA5A54" w:rsidP="00CC4C53">
      <w:pPr>
        <w:pStyle w:val="Nagwek2"/>
        <w:rPr>
          <w:sz w:val="22"/>
          <w:szCs w:val="22"/>
        </w:rPr>
      </w:pPr>
      <w:bookmarkStart w:id="132" w:name="_Toc487652895"/>
      <w:bookmarkStart w:id="133" w:name="_Toc532213374"/>
      <w:r w:rsidRPr="00B83EF4">
        <w:rPr>
          <w:sz w:val="22"/>
          <w:szCs w:val="22"/>
        </w:rPr>
        <w:t>6</w:t>
      </w:r>
      <w:r w:rsidR="00686804" w:rsidRPr="00B83EF4">
        <w:rPr>
          <w:sz w:val="22"/>
          <w:szCs w:val="22"/>
        </w:rPr>
        <w:t xml:space="preserve">.1. </w:t>
      </w:r>
      <w:r w:rsidR="00DB7A8C" w:rsidRPr="00B83EF4">
        <w:rPr>
          <w:sz w:val="22"/>
          <w:szCs w:val="22"/>
        </w:rPr>
        <w:t>MISJA I WIZJA</w:t>
      </w:r>
      <w:bookmarkEnd w:id="132"/>
      <w:bookmarkEnd w:id="133"/>
    </w:p>
    <w:p w14:paraId="32313462" w14:textId="77777777" w:rsidR="00DD4FCE" w:rsidRPr="00B83EF4" w:rsidRDefault="00DD4FCE" w:rsidP="00DD4FCE">
      <w:pPr>
        <w:spacing w:after="0"/>
        <w:ind w:firstLine="360"/>
        <w:jc w:val="both"/>
        <w:rPr>
          <w:rFonts w:ascii="Arial" w:hAnsi="Arial" w:cs="Arial"/>
        </w:rPr>
      </w:pPr>
      <w:r w:rsidRPr="00B83EF4">
        <w:rPr>
          <w:rFonts w:ascii="Arial" w:hAnsi="Arial" w:cs="Arial"/>
        </w:rPr>
        <w:t>Przeprowadzenie całościowej analizy zjawisk kryzysowych i potencjałów oraz wskazanie czynników mających szczególne znaczenie z punktu widzenia rewitalizacji pozwoliło określić strategiczne kierunki działań dla wyznaczonego obszaru rewitalizacji na terenie Gminy Dolice. Określono wizję (planowany efekt) oraz 2 cele rewitalizacji, wokół których skoncentrowane zostały kierunki działań. Realizacja zaplanowanych projektów i przedsięwzięć rewitalizacyjnych pozwoli na wyprowadzenie wyznaczonego obszaru rewitalizacji ze stanu kryzysowego.</w:t>
      </w:r>
    </w:p>
    <w:p w14:paraId="24B35311" w14:textId="77777777" w:rsidR="00893ED4" w:rsidRPr="00B83EF4" w:rsidRDefault="00DD4FCE" w:rsidP="00DD4FCE">
      <w:pPr>
        <w:spacing w:after="0"/>
        <w:ind w:firstLine="360"/>
        <w:jc w:val="both"/>
        <w:rPr>
          <w:rFonts w:ascii="Arial" w:hAnsi="Arial" w:cs="Arial"/>
        </w:rPr>
      </w:pPr>
      <w:r w:rsidRPr="00B83EF4">
        <w:rPr>
          <w:rFonts w:ascii="Arial" w:hAnsi="Arial" w:cs="Arial"/>
        </w:rPr>
        <w:t xml:space="preserve">Na podstawie przeprowadzonej pogłębionej diagnozy, analizy zjawisk kryzysowych i lokalnych potencjałów oraz w wyniku wspólnej pracy warsztatowej interesariuszy rewitalizacji, sformułowano wizję stanu wyznaczonego obszaru po przeprowadzeniu procesu rewitalizacji. </w:t>
      </w:r>
      <w:r w:rsidR="00F65A04" w:rsidRPr="00B83EF4">
        <w:rPr>
          <w:rFonts w:ascii="Arial" w:hAnsi="Arial" w:cs="Arial"/>
        </w:rPr>
        <w:t xml:space="preserve">Tworząc wizję </w:t>
      </w:r>
      <w:r w:rsidR="00E82F1A" w:rsidRPr="00B83EF4">
        <w:rPr>
          <w:rFonts w:ascii="Arial" w:hAnsi="Arial" w:cs="Arial"/>
        </w:rPr>
        <w:t xml:space="preserve">rewitalizacji </w:t>
      </w:r>
      <w:r w:rsidR="00F65A04" w:rsidRPr="00B83EF4">
        <w:rPr>
          <w:rFonts w:ascii="Arial" w:hAnsi="Arial" w:cs="Arial"/>
        </w:rPr>
        <w:t>myślano</w:t>
      </w:r>
      <w:r w:rsidR="00E82F1A" w:rsidRPr="00B83EF4">
        <w:rPr>
          <w:rFonts w:ascii="Arial" w:hAnsi="Arial" w:cs="Arial"/>
        </w:rPr>
        <w:t xml:space="preserve"> o rożnych grupach interesariuszy, którzy będą adresatami planowanych zmian na tym obszarze. </w:t>
      </w:r>
    </w:p>
    <w:p w14:paraId="0E868740" w14:textId="77777777" w:rsidR="00893ED4" w:rsidRPr="00B83EF4" w:rsidRDefault="00893ED4" w:rsidP="000E718B">
      <w:pPr>
        <w:spacing w:after="0"/>
        <w:ind w:firstLine="360"/>
        <w:jc w:val="both"/>
        <w:rPr>
          <w:rFonts w:ascii="Arial" w:hAnsi="Arial" w:cs="Arial"/>
        </w:rPr>
      </w:pPr>
    </w:p>
    <w:p w14:paraId="59FF4E15" w14:textId="77777777" w:rsidR="007A3F4B" w:rsidRPr="00B83EF4" w:rsidRDefault="00E82F1A" w:rsidP="000E718B">
      <w:pPr>
        <w:spacing w:after="0"/>
        <w:ind w:firstLine="360"/>
        <w:jc w:val="both"/>
        <w:rPr>
          <w:rFonts w:ascii="Arial" w:hAnsi="Arial" w:cs="Arial"/>
        </w:rPr>
      </w:pPr>
      <w:r w:rsidRPr="00B83EF4">
        <w:rPr>
          <w:rFonts w:ascii="Arial" w:hAnsi="Arial" w:cs="Arial"/>
        </w:rPr>
        <w:t>Najważniejszymi grupami/beneficjentami rewitalizacji będą:</w:t>
      </w:r>
    </w:p>
    <w:p w14:paraId="32635F6F" w14:textId="77777777" w:rsidR="007A3F4B" w:rsidRPr="00B83EF4" w:rsidRDefault="00E82F1A" w:rsidP="00B94A17">
      <w:pPr>
        <w:numPr>
          <w:ilvl w:val="0"/>
          <w:numId w:val="31"/>
        </w:numPr>
        <w:spacing w:after="0"/>
        <w:jc w:val="both"/>
        <w:rPr>
          <w:rFonts w:ascii="Arial" w:hAnsi="Arial" w:cs="Arial"/>
        </w:rPr>
      </w:pPr>
      <w:r w:rsidRPr="00B83EF4">
        <w:rPr>
          <w:rFonts w:ascii="Arial" w:hAnsi="Arial" w:cs="Arial"/>
        </w:rPr>
        <w:t xml:space="preserve">Wszyscy mieszkańcy </w:t>
      </w:r>
      <w:r w:rsidR="000728F2" w:rsidRPr="00B83EF4">
        <w:rPr>
          <w:rFonts w:ascii="Arial" w:hAnsi="Arial" w:cs="Arial"/>
        </w:rPr>
        <w:t xml:space="preserve">gminy </w:t>
      </w:r>
      <w:r w:rsidR="00DD4FCE" w:rsidRPr="00B83EF4">
        <w:rPr>
          <w:rFonts w:ascii="Arial" w:hAnsi="Arial" w:cs="Arial"/>
        </w:rPr>
        <w:t>Dolice</w:t>
      </w:r>
      <w:r w:rsidRPr="00B83EF4">
        <w:rPr>
          <w:rFonts w:ascii="Arial" w:hAnsi="Arial" w:cs="Arial"/>
        </w:rPr>
        <w:t xml:space="preserve"> – zarówno ci </w:t>
      </w:r>
      <w:r w:rsidR="00CA4CBF" w:rsidRPr="00B83EF4">
        <w:rPr>
          <w:rFonts w:ascii="Arial" w:hAnsi="Arial" w:cs="Arial"/>
        </w:rPr>
        <w:t xml:space="preserve">z </w:t>
      </w:r>
      <w:r w:rsidRPr="00B83EF4">
        <w:rPr>
          <w:rFonts w:ascii="Arial" w:hAnsi="Arial" w:cs="Arial"/>
        </w:rPr>
        <w:t>centrum, jak i pracujący w nim, uczący się i spędzający na tym terenie wolny czas,</w:t>
      </w:r>
    </w:p>
    <w:p w14:paraId="2950FD11" w14:textId="77777777" w:rsidR="007A3F4B" w:rsidRPr="00B83EF4" w:rsidRDefault="00E82F1A" w:rsidP="00B94A17">
      <w:pPr>
        <w:numPr>
          <w:ilvl w:val="0"/>
          <w:numId w:val="31"/>
        </w:numPr>
        <w:spacing w:after="0"/>
        <w:jc w:val="both"/>
        <w:rPr>
          <w:rFonts w:ascii="Arial" w:hAnsi="Arial" w:cs="Arial"/>
        </w:rPr>
      </w:pPr>
      <w:r w:rsidRPr="00B83EF4">
        <w:rPr>
          <w:rFonts w:ascii="Arial" w:hAnsi="Arial" w:cs="Arial"/>
        </w:rPr>
        <w:t>Firmy, instytucje i organizacje społeczne, które chcą inwestować i działać na obszarze rewitalizacji,</w:t>
      </w:r>
    </w:p>
    <w:p w14:paraId="2309438E" w14:textId="77777777" w:rsidR="007A3F4B" w:rsidRPr="00B83EF4" w:rsidRDefault="00E82F1A" w:rsidP="00B94A17">
      <w:pPr>
        <w:numPr>
          <w:ilvl w:val="0"/>
          <w:numId w:val="31"/>
        </w:numPr>
        <w:spacing w:after="0"/>
        <w:jc w:val="both"/>
        <w:rPr>
          <w:rFonts w:ascii="Arial" w:hAnsi="Arial" w:cs="Arial"/>
        </w:rPr>
      </w:pPr>
      <w:r w:rsidRPr="00B83EF4">
        <w:rPr>
          <w:rFonts w:ascii="Arial" w:hAnsi="Arial" w:cs="Arial"/>
        </w:rPr>
        <w:t>Przyjezdni, pracujący, uczący się lub korzystający z atrakcji zlokalizowanych na obszarze rewita</w:t>
      </w:r>
      <w:r w:rsidR="00CA4CBF" w:rsidRPr="00B83EF4">
        <w:rPr>
          <w:rFonts w:ascii="Arial" w:hAnsi="Arial" w:cs="Arial"/>
        </w:rPr>
        <w:t>lizacji.</w:t>
      </w:r>
    </w:p>
    <w:p w14:paraId="357151EA" w14:textId="77777777" w:rsidR="00F65A04" w:rsidRPr="00B83EF4" w:rsidRDefault="00F65A04" w:rsidP="000E718B">
      <w:pPr>
        <w:jc w:val="center"/>
        <w:rPr>
          <w:rFonts w:ascii="Arial" w:hAnsi="Arial" w:cs="Arial"/>
          <w:b/>
        </w:rPr>
      </w:pPr>
    </w:p>
    <w:p w14:paraId="576041BE" w14:textId="77777777" w:rsidR="00362024" w:rsidRPr="00B83EF4" w:rsidRDefault="00362024" w:rsidP="000E718B">
      <w:pPr>
        <w:jc w:val="center"/>
        <w:rPr>
          <w:rFonts w:ascii="Arial" w:hAnsi="Arial" w:cs="Arial"/>
          <w:b/>
        </w:rPr>
      </w:pPr>
      <w:r w:rsidRPr="00B83EF4">
        <w:rPr>
          <w:rFonts w:ascii="Arial" w:hAnsi="Arial" w:cs="Arial"/>
          <w:b/>
        </w:rPr>
        <w:t>WIZJA  ROZWOJU OBSZARU REWITALIZACJI</w:t>
      </w:r>
    </w:p>
    <w:p w14:paraId="22C6F7A8" w14:textId="77777777" w:rsidR="00DD4FCE" w:rsidRPr="00B83EF4" w:rsidRDefault="00DD4FCE" w:rsidP="00DD4FCE">
      <w:pPr>
        <w:pBdr>
          <w:top w:val="single" w:sz="4" w:space="1" w:color="auto"/>
          <w:left w:val="single" w:sz="4" w:space="4" w:color="auto"/>
          <w:bottom w:val="single" w:sz="4" w:space="1" w:color="auto"/>
          <w:right w:val="single" w:sz="4" w:space="4" w:color="auto"/>
        </w:pBdr>
        <w:shd w:val="clear" w:color="auto" w:fill="C4BC96" w:themeFill="background2" w:themeFillShade="BF"/>
        <w:spacing w:after="0" w:line="240" w:lineRule="auto"/>
        <w:jc w:val="center"/>
        <w:rPr>
          <w:rFonts w:ascii="Arial" w:hAnsi="Arial" w:cs="Arial"/>
          <w:b/>
        </w:rPr>
      </w:pPr>
      <w:r w:rsidRPr="00B83EF4">
        <w:rPr>
          <w:rFonts w:ascii="Arial" w:hAnsi="Arial" w:cs="Arial"/>
          <w:b/>
        </w:rPr>
        <w:t xml:space="preserve">Zrewitalizowany obszar gminy Dolice, to dobrze skomunikowany, ekologicznie czysty, atrakcyjny teren dla mieszkańców i przedsiębiorców z wysokiej jakości infrastrukturą mieszkaniową i użyteczności publicznej oraz terenami rekreacji i wypoczynku, dostępnymi dla osób niepełnosprawnych. </w:t>
      </w:r>
    </w:p>
    <w:p w14:paraId="4617B582" w14:textId="77777777" w:rsidR="00554902" w:rsidRPr="00B83EF4" w:rsidRDefault="00DD4FCE" w:rsidP="00DD4FCE">
      <w:pPr>
        <w:pBdr>
          <w:top w:val="single" w:sz="4" w:space="1" w:color="auto"/>
          <w:left w:val="single" w:sz="4" w:space="4" w:color="auto"/>
          <w:bottom w:val="single" w:sz="4" w:space="1" w:color="auto"/>
          <w:right w:val="single" w:sz="4" w:space="4" w:color="auto"/>
        </w:pBdr>
        <w:shd w:val="clear" w:color="auto" w:fill="C4BC96" w:themeFill="background2" w:themeFillShade="BF"/>
        <w:spacing w:after="0" w:line="240" w:lineRule="auto"/>
        <w:jc w:val="center"/>
        <w:rPr>
          <w:rFonts w:ascii="Arial" w:hAnsi="Arial" w:cs="Arial"/>
          <w:b/>
        </w:rPr>
      </w:pPr>
      <w:r w:rsidRPr="00B83EF4">
        <w:rPr>
          <w:rFonts w:ascii="Arial" w:hAnsi="Arial" w:cs="Arial"/>
          <w:b/>
        </w:rPr>
        <w:t>Aktywni mieszkańcy rozwijają własne inicjatywy, mają możliwość realizacji działalności społecznej, kulturalnej i rekreacyjnej.</w:t>
      </w:r>
    </w:p>
    <w:p w14:paraId="169B0F06" w14:textId="77777777" w:rsidR="00DD4FCE" w:rsidRPr="00B83EF4" w:rsidRDefault="00DD4FCE" w:rsidP="000E718B">
      <w:pPr>
        <w:spacing w:after="0"/>
        <w:ind w:firstLine="708"/>
        <w:jc w:val="both"/>
        <w:rPr>
          <w:rFonts w:ascii="Arial" w:hAnsi="Arial" w:cs="Arial"/>
        </w:rPr>
      </w:pPr>
    </w:p>
    <w:p w14:paraId="559C2801" w14:textId="77777777" w:rsidR="007F7198" w:rsidRPr="00B83EF4" w:rsidRDefault="00362024" w:rsidP="000E718B">
      <w:pPr>
        <w:spacing w:after="0"/>
        <w:ind w:firstLine="708"/>
        <w:jc w:val="both"/>
        <w:rPr>
          <w:rFonts w:ascii="Arial" w:hAnsi="Arial" w:cs="Arial"/>
        </w:rPr>
      </w:pPr>
      <w:r w:rsidRPr="00B83EF4">
        <w:rPr>
          <w:rFonts w:ascii="Arial" w:hAnsi="Arial" w:cs="Arial"/>
        </w:rPr>
        <w:t>Mając na uwadze specyfikę obszaru rewitalizacji i procesów rewitalizacyjnych, należy przyjąć wspólną wizję, dla obszaru rozwijając jej tre</w:t>
      </w:r>
      <w:r w:rsidR="00BA5A54" w:rsidRPr="00B83EF4">
        <w:rPr>
          <w:rFonts w:ascii="Arial" w:hAnsi="Arial" w:cs="Arial"/>
        </w:rPr>
        <w:t xml:space="preserve">ść </w:t>
      </w:r>
      <w:r w:rsidR="007F3C89" w:rsidRPr="00B83EF4">
        <w:rPr>
          <w:rFonts w:ascii="Arial" w:hAnsi="Arial" w:cs="Arial"/>
        </w:rPr>
        <w:t>w kluczowych wymiarach:</w:t>
      </w:r>
    </w:p>
    <w:p w14:paraId="62B78B7F" w14:textId="77777777" w:rsidR="007F3C89" w:rsidRPr="00B83EF4" w:rsidRDefault="007F3C89" w:rsidP="000E718B">
      <w:pPr>
        <w:spacing w:after="0"/>
        <w:ind w:firstLine="708"/>
        <w:jc w:val="both"/>
        <w:rPr>
          <w:rFonts w:ascii="Arial" w:hAnsi="Arial" w:cs="Arial"/>
        </w:rPr>
      </w:pPr>
    </w:p>
    <w:p w14:paraId="366F7EDF" w14:textId="77777777" w:rsidR="007F7198" w:rsidRPr="00B83EF4" w:rsidRDefault="007F7198" w:rsidP="000E718B">
      <w:pPr>
        <w:keepNext/>
        <w:framePr w:dropCap="drop" w:lines="3" w:wrap="around" w:vAnchor="text" w:hAnchor="text"/>
        <w:spacing w:after="0"/>
        <w:jc w:val="both"/>
        <w:textAlignment w:val="baseline"/>
        <w:rPr>
          <w:rFonts w:ascii="Arial" w:hAnsi="Arial" w:cs="Arial"/>
          <w:b/>
          <w:position w:val="-8"/>
        </w:rPr>
      </w:pPr>
      <w:r w:rsidRPr="00B83EF4">
        <w:rPr>
          <w:rFonts w:ascii="Arial" w:hAnsi="Arial" w:cs="Arial"/>
          <w:b/>
          <w:position w:val="-8"/>
        </w:rPr>
        <w:t>S</w:t>
      </w:r>
    </w:p>
    <w:p w14:paraId="6E6314E3" w14:textId="77777777" w:rsidR="00362024" w:rsidRPr="00B83EF4" w:rsidRDefault="00362024" w:rsidP="000E718B">
      <w:pPr>
        <w:jc w:val="both"/>
        <w:rPr>
          <w:rFonts w:ascii="Arial" w:hAnsi="Arial" w:cs="Arial"/>
        </w:rPr>
      </w:pPr>
      <w:r w:rsidRPr="00B83EF4">
        <w:rPr>
          <w:rFonts w:ascii="Arial" w:hAnsi="Arial" w:cs="Arial"/>
          <w:b/>
        </w:rPr>
        <w:t>POŁECZNY</w:t>
      </w:r>
      <w:r w:rsidR="007F3C89" w:rsidRPr="00B83EF4">
        <w:rPr>
          <w:rFonts w:ascii="Arial" w:hAnsi="Arial" w:cs="Arial"/>
          <w:b/>
        </w:rPr>
        <w:t>M</w:t>
      </w:r>
      <w:r w:rsidRPr="00B83EF4">
        <w:rPr>
          <w:rFonts w:ascii="Arial" w:hAnsi="Arial" w:cs="Arial"/>
        </w:rPr>
        <w:t>– Wykreowane na tym obszarze formy aktywności społecznej</w:t>
      </w:r>
      <w:r w:rsidR="00BA5A54" w:rsidRPr="00B83EF4">
        <w:rPr>
          <w:rFonts w:ascii="Arial" w:hAnsi="Arial" w:cs="Arial"/>
        </w:rPr>
        <w:t>,</w:t>
      </w:r>
      <w:r w:rsidRPr="00B83EF4">
        <w:rPr>
          <w:rFonts w:ascii="Arial" w:hAnsi="Arial" w:cs="Arial"/>
        </w:rPr>
        <w:t xml:space="preserve"> zaowocują dużą liczbą wydarzeń i inicjatyw społeczno-kulturowych, budując poczucie satysfakcji i zadowolenia. Na terenie rewitalizowanym będzie zamieszkiwać zintegrowana, wielopokoleniowa wspólnota, zapewniająca przestrzeń dogodną dla prowadzenia aktywnego i rodzinnego stylu życia. W wyniku wsparcia społecznego i aktywności obywatelskiej</w:t>
      </w:r>
      <w:r w:rsidR="00BA5A54" w:rsidRPr="00B83EF4">
        <w:rPr>
          <w:rFonts w:ascii="Arial" w:hAnsi="Arial" w:cs="Arial"/>
        </w:rPr>
        <w:t>,</w:t>
      </w:r>
      <w:r w:rsidRPr="00B83EF4">
        <w:rPr>
          <w:rFonts w:ascii="Arial" w:hAnsi="Arial" w:cs="Arial"/>
        </w:rPr>
        <w:t xml:space="preserve"> działają tutaj dostępne instytucje służące budowaniu samodzielności i wysokiego komfortu życia osobom starszym, niepełnosprawnym i niezaradnym życiowo. Centrum staje się tętniącym życiem centrum gminy i jej m</w:t>
      </w:r>
      <w:r w:rsidR="00CA4CBF" w:rsidRPr="00B83EF4">
        <w:rPr>
          <w:rFonts w:ascii="Arial" w:hAnsi="Arial" w:cs="Arial"/>
        </w:rPr>
        <w:t>ieszkańców;</w:t>
      </w:r>
    </w:p>
    <w:p w14:paraId="6A254D89" w14:textId="77777777" w:rsidR="007F7198" w:rsidRPr="00B83EF4" w:rsidRDefault="007F7198" w:rsidP="000E718B">
      <w:pPr>
        <w:pStyle w:val="Default"/>
        <w:keepNext/>
        <w:framePr w:dropCap="drop" w:lines="3" w:wrap="around" w:vAnchor="text" w:hAnchor="text"/>
        <w:autoSpaceDE/>
        <w:autoSpaceDN/>
        <w:adjustRightInd/>
        <w:spacing w:line="276" w:lineRule="auto"/>
        <w:jc w:val="both"/>
        <w:textAlignment w:val="baseline"/>
        <w:rPr>
          <w:rFonts w:ascii="Arial" w:hAnsi="Arial" w:cs="Arial"/>
          <w:b/>
          <w:color w:val="auto"/>
          <w:position w:val="-8"/>
          <w:sz w:val="22"/>
          <w:szCs w:val="22"/>
        </w:rPr>
      </w:pPr>
      <w:r w:rsidRPr="00B83EF4">
        <w:rPr>
          <w:rFonts w:ascii="Arial" w:hAnsi="Arial" w:cs="Arial"/>
          <w:b/>
          <w:color w:val="auto"/>
          <w:position w:val="-8"/>
          <w:sz w:val="22"/>
          <w:szCs w:val="22"/>
        </w:rPr>
        <w:lastRenderedPageBreak/>
        <w:t>G</w:t>
      </w:r>
    </w:p>
    <w:p w14:paraId="341C7163" w14:textId="77777777" w:rsidR="00362024" w:rsidRPr="00B83EF4" w:rsidRDefault="00362024" w:rsidP="000E718B">
      <w:pPr>
        <w:pStyle w:val="Default"/>
        <w:spacing w:line="276" w:lineRule="auto"/>
        <w:jc w:val="both"/>
        <w:rPr>
          <w:rFonts w:ascii="Arial" w:hAnsi="Arial" w:cs="Arial"/>
          <w:color w:val="auto"/>
          <w:sz w:val="22"/>
          <w:szCs w:val="22"/>
        </w:rPr>
      </w:pPr>
      <w:r w:rsidRPr="00B83EF4">
        <w:rPr>
          <w:rFonts w:ascii="Arial" w:hAnsi="Arial" w:cs="Arial"/>
          <w:b/>
          <w:color w:val="auto"/>
          <w:sz w:val="22"/>
          <w:szCs w:val="22"/>
        </w:rPr>
        <w:t>OSPODARCZY</w:t>
      </w:r>
      <w:r w:rsidR="007F3C89" w:rsidRPr="00B83EF4">
        <w:rPr>
          <w:rFonts w:ascii="Arial" w:hAnsi="Arial" w:cs="Arial"/>
          <w:b/>
          <w:color w:val="auto"/>
          <w:sz w:val="22"/>
          <w:szCs w:val="22"/>
        </w:rPr>
        <w:t>M</w:t>
      </w:r>
      <w:r w:rsidRPr="00B83EF4">
        <w:rPr>
          <w:rFonts w:ascii="Arial" w:hAnsi="Arial" w:cs="Arial"/>
          <w:color w:val="auto"/>
          <w:sz w:val="22"/>
          <w:szCs w:val="22"/>
        </w:rPr>
        <w:t xml:space="preserve"> – </w:t>
      </w:r>
      <w:r w:rsidR="00BA5A54" w:rsidRPr="00B83EF4">
        <w:rPr>
          <w:rFonts w:ascii="Arial" w:hAnsi="Arial" w:cs="Arial"/>
          <w:color w:val="auto"/>
          <w:sz w:val="22"/>
          <w:szCs w:val="22"/>
        </w:rPr>
        <w:t>O</w:t>
      </w:r>
      <w:r w:rsidRPr="00B83EF4">
        <w:rPr>
          <w:rFonts w:ascii="Arial" w:hAnsi="Arial" w:cs="Arial"/>
          <w:color w:val="auto"/>
          <w:sz w:val="22"/>
          <w:szCs w:val="22"/>
        </w:rPr>
        <w:t xml:space="preserve">bszar </w:t>
      </w:r>
      <w:r w:rsidR="00DD4FCE" w:rsidRPr="00B83EF4">
        <w:rPr>
          <w:rFonts w:ascii="Arial" w:hAnsi="Arial" w:cs="Arial"/>
          <w:color w:val="auto"/>
          <w:sz w:val="22"/>
          <w:szCs w:val="22"/>
        </w:rPr>
        <w:t>rewitalizowany</w:t>
      </w:r>
      <w:r w:rsidRPr="00B83EF4">
        <w:rPr>
          <w:rFonts w:ascii="Arial" w:hAnsi="Arial" w:cs="Arial"/>
          <w:color w:val="auto"/>
          <w:sz w:val="22"/>
          <w:szCs w:val="22"/>
        </w:rPr>
        <w:t xml:space="preserve"> stał się strefą aktywności</w:t>
      </w:r>
      <w:r w:rsidR="00BA5A54" w:rsidRPr="00B83EF4">
        <w:rPr>
          <w:rFonts w:ascii="Arial" w:hAnsi="Arial" w:cs="Arial"/>
          <w:color w:val="auto"/>
          <w:sz w:val="22"/>
          <w:szCs w:val="22"/>
        </w:rPr>
        <w:t xml:space="preserve"> mikro i małych przedsiębiorstw</w:t>
      </w:r>
      <w:r w:rsidRPr="00B83EF4">
        <w:rPr>
          <w:rFonts w:ascii="Arial" w:hAnsi="Arial" w:cs="Arial"/>
          <w:color w:val="auto"/>
          <w:sz w:val="22"/>
          <w:szCs w:val="22"/>
        </w:rPr>
        <w:t xml:space="preserve"> oraz przedsiębiorstw społecznych</w:t>
      </w:r>
      <w:r w:rsidR="00CA4CBF" w:rsidRPr="00B83EF4">
        <w:rPr>
          <w:rFonts w:ascii="Arial" w:hAnsi="Arial" w:cs="Arial"/>
          <w:color w:val="auto"/>
          <w:sz w:val="22"/>
          <w:szCs w:val="22"/>
        </w:rPr>
        <w:t>, zwłaszcza o profilu usługowym, o</w:t>
      </w:r>
      <w:r w:rsidRPr="00B83EF4">
        <w:rPr>
          <w:rFonts w:ascii="Arial" w:hAnsi="Arial" w:cs="Arial"/>
          <w:color w:val="auto"/>
          <w:sz w:val="22"/>
          <w:szCs w:val="22"/>
        </w:rPr>
        <w:t>ferujących sze</w:t>
      </w:r>
      <w:r w:rsidR="00CA4CBF" w:rsidRPr="00B83EF4">
        <w:rPr>
          <w:rFonts w:ascii="Arial" w:hAnsi="Arial" w:cs="Arial"/>
          <w:color w:val="auto"/>
          <w:sz w:val="22"/>
          <w:szCs w:val="22"/>
        </w:rPr>
        <w:t>roką paletę produktów lokalnych;</w:t>
      </w:r>
    </w:p>
    <w:p w14:paraId="4236BD07" w14:textId="77777777" w:rsidR="00362024" w:rsidRPr="00B83EF4" w:rsidRDefault="00362024" w:rsidP="000E718B">
      <w:pPr>
        <w:pStyle w:val="Default"/>
        <w:spacing w:line="276" w:lineRule="auto"/>
        <w:jc w:val="both"/>
        <w:rPr>
          <w:rFonts w:ascii="Arial" w:hAnsi="Arial" w:cs="Arial"/>
          <w:color w:val="auto"/>
          <w:sz w:val="22"/>
          <w:szCs w:val="22"/>
        </w:rPr>
      </w:pPr>
    </w:p>
    <w:p w14:paraId="48FE9C1F" w14:textId="77777777" w:rsidR="007F7198" w:rsidRPr="00B83EF4" w:rsidRDefault="007F7198" w:rsidP="000E718B">
      <w:pPr>
        <w:pStyle w:val="Default"/>
        <w:keepNext/>
        <w:framePr w:dropCap="drop" w:lines="3" w:wrap="around" w:vAnchor="text" w:hAnchor="text"/>
        <w:autoSpaceDE/>
        <w:autoSpaceDN/>
        <w:adjustRightInd/>
        <w:spacing w:line="276" w:lineRule="auto"/>
        <w:jc w:val="both"/>
        <w:textAlignment w:val="baseline"/>
        <w:rPr>
          <w:rFonts w:ascii="Arial" w:hAnsi="Arial" w:cs="Arial"/>
          <w:b/>
          <w:color w:val="auto"/>
          <w:position w:val="-9"/>
          <w:sz w:val="22"/>
          <w:szCs w:val="22"/>
        </w:rPr>
      </w:pPr>
      <w:r w:rsidRPr="00B83EF4">
        <w:rPr>
          <w:rFonts w:ascii="Arial" w:hAnsi="Arial" w:cs="Arial"/>
          <w:b/>
          <w:color w:val="auto"/>
          <w:position w:val="-9"/>
          <w:sz w:val="22"/>
          <w:szCs w:val="22"/>
        </w:rPr>
        <w:t>P</w:t>
      </w:r>
    </w:p>
    <w:p w14:paraId="6AB81E49" w14:textId="77777777" w:rsidR="00362024" w:rsidRPr="00B83EF4" w:rsidRDefault="00362024" w:rsidP="000E718B">
      <w:pPr>
        <w:pStyle w:val="Default"/>
        <w:spacing w:line="276" w:lineRule="auto"/>
        <w:jc w:val="both"/>
        <w:rPr>
          <w:rFonts w:ascii="Arial" w:hAnsi="Arial" w:cs="Arial"/>
          <w:color w:val="auto"/>
          <w:sz w:val="22"/>
          <w:szCs w:val="22"/>
        </w:rPr>
      </w:pPr>
      <w:r w:rsidRPr="00B83EF4">
        <w:rPr>
          <w:rFonts w:ascii="Arial" w:hAnsi="Arial" w:cs="Arial"/>
          <w:b/>
          <w:color w:val="auto"/>
          <w:sz w:val="22"/>
          <w:szCs w:val="22"/>
        </w:rPr>
        <w:t>RZESTRZENNO-</w:t>
      </w:r>
      <w:r w:rsidR="007F3C89" w:rsidRPr="00B83EF4">
        <w:rPr>
          <w:rFonts w:ascii="Arial" w:hAnsi="Arial" w:cs="Arial"/>
          <w:b/>
          <w:color w:val="auto"/>
          <w:sz w:val="22"/>
          <w:szCs w:val="22"/>
        </w:rPr>
        <w:t>INFRASTRUKTURALNY</w:t>
      </w:r>
      <w:r w:rsidR="00146789" w:rsidRPr="00B83EF4">
        <w:rPr>
          <w:rFonts w:ascii="Arial" w:hAnsi="Arial" w:cs="Arial"/>
          <w:b/>
          <w:color w:val="auto"/>
          <w:sz w:val="22"/>
          <w:szCs w:val="22"/>
        </w:rPr>
        <w:t>M</w:t>
      </w:r>
      <w:r w:rsidRPr="00B83EF4">
        <w:rPr>
          <w:rFonts w:ascii="Arial" w:hAnsi="Arial" w:cs="Arial"/>
          <w:color w:val="auto"/>
          <w:sz w:val="22"/>
          <w:szCs w:val="22"/>
        </w:rPr>
        <w:t xml:space="preserve"> - </w:t>
      </w:r>
      <w:r w:rsidR="00C81FA0" w:rsidRPr="00B83EF4">
        <w:rPr>
          <w:rFonts w:ascii="Arial" w:eastAsia="Calibri" w:hAnsi="Arial" w:cs="Arial"/>
          <w:sz w:val="22"/>
          <w:szCs w:val="22"/>
        </w:rPr>
        <w:t xml:space="preserve">Dzięki odrestaurowanym i zmodernizowanym budynkom i obiektom, ulicom, chodnikom i placom stały się one żywym, </w:t>
      </w:r>
      <w:r w:rsidR="00C81FA0" w:rsidRPr="00B83EF4">
        <w:rPr>
          <w:rFonts w:ascii="Arial" w:eastAsia="Calibri" w:hAnsi="Arial" w:cs="Arial"/>
          <w:color w:val="000000" w:themeColor="text1"/>
          <w:sz w:val="22"/>
          <w:szCs w:val="22"/>
        </w:rPr>
        <w:t>estetycznym</w:t>
      </w:r>
      <w:r w:rsidR="00C81FA0" w:rsidRPr="00B83EF4">
        <w:rPr>
          <w:rFonts w:ascii="Arial" w:eastAsia="Calibri" w:hAnsi="Arial" w:cs="Arial"/>
          <w:bCs/>
          <w:color w:val="000000" w:themeColor="text1"/>
          <w:sz w:val="22"/>
          <w:szCs w:val="22"/>
        </w:rPr>
        <w:t xml:space="preserve"> i bezpiecznym</w:t>
      </w:r>
      <w:r w:rsidR="00DD4FCE" w:rsidRPr="00B83EF4">
        <w:rPr>
          <w:rFonts w:ascii="Arial" w:eastAsia="Calibri" w:hAnsi="Arial" w:cs="Arial"/>
          <w:sz w:val="22"/>
          <w:szCs w:val="22"/>
        </w:rPr>
        <w:t>miejscem</w:t>
      </w:r>
      <w:r w:rsidR="00C81FA0" w:rsidRPr="00B83EF4">
        <w:rPr>
          <w:rFonts w:ascii="Arial" w:eastAsia="Calibri" w:hAnsi="Arial" w:cs="Arial"/>
          <w:sz w:val="22"/>
          <w:szCs w:val="22"/>
        </w:rPr>
        <w:t>. Zrewitalizowany obszar zwiększył atrakcyjność poszczególnych miejsc. Ożywił i uczynił dostępną</w:t>
      </w:r>
      <w:r w:rsidR="00CA4CBF" w:rsidRPr="00B83EF4">
        <w:rPr>
          <w:rFonts w:ascii="Arial" w:eastAsia="Calibri" w:hAnsi="Arial" w:cs="Arial"/>
          <w:sz w:val="22"/>
          <w:szCs w:val="22"/>
        </w:rPr>
        <w:t>,</w:t>
      </w:r>
      <w:r w:rsidR="00C81FA0" w:rsidRPr="00B83EF4">
        <w:rPr>
          <w:rFonts w:ascii="Arial" w:eastAsia="Calibri" w:hAnsi="Arial" w:cs="Arial"/>
          <w:sz w:val="22"/>
          <w:szCs w:val="22"/>
        </w:rPr>
        <w:t xml:space="preserve"> zaniedbaną d</w:t>
      </w:r>
      <w:r w:rsidR="00CA4CBF" w:rsidRPr="00B83EF4">
        <w:rPr>
          <w:rFonts w:ascii="Arial" w:eastAsia="Calibri" w:hAnsi="Arial" w:cs="Arial"/>
          <w:sz w:val="22"/>
          <w:szCs w:val="22"/>
        </w:rPr>
        <w:t>otychczas przestrzeń publiczną,</w:t>
      </w:r>
      <w:r w:rsidR="00C81FA0" w:rsidRPr="00B83EF4">
        <w:rPr>
          <w:rFonts w:ascii="Arial" w:eastAsia="Calibri" w:hAnsi="Arial" w:cs="Arial"/>
          <w:sz w:val="22"/>
          <w:szCs w:val="22"/>
        </w:rPr>
        <w:t xml:space="preserve"> a jej poszczególne elementy są wykorzystywane w codziennym życiu mieszkańców i przyjezdnych. Uporządkowanie przestrzeni publicznej podniosło jakość życia mieszkańców i przystosowało ją do nowych potrzeb społeczności lokalnej</w:t>
      </w:r>
      <w:r w:rsidR="00CA4CBF" w:rsidRPr="00B83EF4">
        <w:rPr>
          <w:rFonts w:ascii="Arial" w:eastAsia="Calibri" w:hAnsi="Arial" w:cs="Arial"/>
          <w:sz w:val="22"/>
          <w:szCs w:val="22"/>
        </w:rPr>
        <w:t>.</w:t>
      </w:r>
      <w:r w:rsidR="00C81FA0" w:rsidRPr="00B83EF4">
        <w:rPr>
          <w:rFonts w:ascii="Arial" w:hAnsi="Arial" w:cs="Arial"/>
          <w:sz w:val="22"/>
          <w:szCs w:val="22"/>
        </w:rPr>
        <w:t>    </w:t>
      </w:r>
    </w:p>
    <w:p w14:paraId="346ECC3C" w14:textId="77777777" w:rsidR="00BA5A54" w:rsidRPr="00B83EF4" w:rsidRDefault="00BA5A54" w:rsidP="000E718B">
      <w:pPr>
        <w:pStyle w:val="Default"/>
        <w:spacing w:after="240" w:line="276" w:lineRule="auto"/>
        <w:jc w:val="both"/>
        <w:rPr>
          <w:rFonts w:ascii="Arial" w:hAnsi="Arial" w:cs="Arial"/>
          <w:color w:val="auto"/>
          <w:sz w:val="22"/>
          <w:szCs w:val="22"/>
        </w:rPr>
      </w:pPr>
    </w:p>
    <w:p w14:paraId="199DDAFD" w14:textId="77777777" w:rsidR="00554902" w:rsidRPr="00B83EF4" w:rsidRDefault="00AF0B0E" w:rsidP="000E718B">
      <w:pPr>
        <w:spacing w:after="240"/>
        <w:jc w:val="center"/>
        <w:rPr>
          <w:rFonts w:ascii="Arial" w:hAnsi="Arial" w:cs="Arial"/>
          <w:b/>
        </w:rPr>
      </w:pPr>
      <w:r w:rsidRPr="00B83EF4">
        <w:rPr>
          <w:rFonts w:ascii="Arial" w:hAnsi="Arial" w:cs="Arial"/>
          <w:b/>
        </w:rPr>
        <w:t>MISJA LPR</w:t>
      </w:r>
    </w:p>
    <w:tbl>
      <w:tblPr>
        <w:tblStyle w:val="Tabela-Siatka"/>
        <w:tblW w:w="0" w:type="auto"/>
        <w:shd w:val="clear" w:color="auto" w:fill="D9D9D9" w:themeFill="background1" w:themeFillShade="D9"/>
        <w:tblLook w:val="04A0" w:firstRow="1" w:lastRow="0" w:firstColumn="1" w:lastColumn="0" w:noHBand="0" w:noVBand="1"/>
      </w:tblPr>
      <w:tblGrid>
        <w:gridCol w:w="8777"/>
      </w:tblGrid>
      <w:tr w:rsidR="00554902" w:rsidRPr="00B83EF4" w14:paraId="207A0360" w14:textId="77777777" w:rsidTr="00F304D3">
        <w:tc>
          <w:tcPr>
            <w:tcW w:w="9060" w:type="dxa"/>
            <w:shd w:val="clear" w:color="auto" w:fill="C4BC96" w:themeFill="background2" w:themeFillShade="BF"/>
          </w:tcPr>
          <w:p w14:paraId="57E6D06F" w14:textId="77777777" w:rsidR="00554902" w:rsidRPr="00B83EF4" w:rsidRDefault="00554902" w:rsidP="00B8677F">
            <w:pPr>
              <w:spacing w:line="276" w:lineRule="auto"/>
              <w:jc w:val="center"/>
              <w:rPr>
                <w:rFonts w:ascii="Arial" w:hAnsi="Arial" w:cs="Arial"/>
              </w:rPr>
            </w:pPr>
          </w:p>
          <w:p w14:paraId="4CD718D3" w14:textId="77777777" w:rsidR="00554902" w:rsidRPr="00B83EF4" w:rsidRDefault="00554902" w:rsidP="00B8677F">
            <w:pPr>
              <w:spacing w:line="276" w:lineRule="auto"/>
              <w:jc w:val="center"/>
              <w:rPr>
                <w:rFonts w:ascii="Arial" w:hAnsi="Arial" w:cs="Arial"/>
              </w:rPr>
            </w:pPr>
            <w:r w:rsidRPr="00B83EF4">
              <w:rPr>
                <w:rFonts w:ascii="Arial" w:hAnsi="Arial" w:cs="Arial"/>
                <w:b/>
              </w:rPr>
              <w:t>Utworzenie otwartej i aktywnej przestrzeni społecznej tworzonej przez zaangażowanych mieszkańców.</w:t>
            </w:r>
          </w:p>
          <w:p w14:paraId="72E04312" w14:textId="77777777" w:rsidR="00554902" w:rsidRPr="00B83EF4" w:rsidRDefault="00554902" w:rsidP="000E718B">
            <w:pPr>
              <w:spacing w:line="276" w:lineRule="auto"/>
              <w:jc w:val="both"/>
              <w:rPr>
                <w:rFonts w:ascii="Arial" w:hAnsi="Arial" w:cs="Arial"/>
              </w:rPr>
            </w:pPr>
          </w:p>
        </w:tc>
      </w:tr>
    </w:tbl>
    <w:p w14:paraId="03E03AD8" w14:textId="77777777" w:rsidR="00554902" w:rsidRPr="00B83EF4" w:rsidRDefault="00554902" w:rsidP="000E718B">
      <w:pPr>
        <w:jc w:val="both"/>
        <w:rPr>
          <w:rFonts w:ascii="Arial" w:hAnsi="Arial" w:cs="Arial"/>
          <w:b/>
        </w:rPr>
      </w:pPr>
    </w:p>
    <w:p w14:paraId="4C3E1017" w14:textId="77777777" w:rsidR="00E82F1A" w:rsidRPr="00B83EF4" w:rsidRDefault="008A6B63" w:rsidP="00CC4C53">
      <w:pPr>
        <w:pStyle w:val="Nagwek2"/>
        <w:rPr>
          <w:sz w:val="22"/>
          <w:szCs w:val="22"/>
        </w:rPr>
      </w:pPr>
      <w:bookmarkStart w:id="134" w:name="_Toc487652896"/>
      <w:bookmarkStart w:id="135" w:name="_Toc532213375"/>
      <w:r w:rsidRPr="00B83EF4">
        <w:rPr>
          <w:sz w:val="22"/>
          <w:szCs w:val="22"/>
        </w:rPr>
        <w:t>6</w:t>
      </w:r>
      <w:r w:rsidR="00686804" w:rsidRPr="00B83EF4">
        <w:rPr>
          <w:sz w:val="22"/>
          <w:szCs w:val="22"/>
        </w:rPr>
        <w:t xml:space="preserve">.2. </w:t>
      </w:r>
      <w:r w:rsidR="00DB7A8C" w:rsidRPr="00B83EF4">
        <w:rPr>
          <w:sz w:val="22"/>
          <w:szCs w:val="22"/>
        </w:rPr>
        <w:t>CELE LPR</w:t>
      </w:r>
      <w:bookmarkEnd w:id="134"/>
      <w:bookmarkEnd w:id="135"/>
    </w:p>
    <w:p w14:paraId="03FC0EDC" w14:textId="77777777" w:rsidR="00DB7A8C" w:rsidRPr="00B83EF4" w:rsidRDefault="00DB7A8C" w:rsidP="000E718B">
      <w:pPr>
        <w:pStyle w:val="Default"/>
        <w:spacing w:line="276" w:lineRule="auto"/>
        <w:rPr>
          <w:rFonts w:ascii="Arial" w:hAnsi="Arial" w:cs="Arial"/>
          <w:color w:val="auto"/>
          <w:sz w:val="22"/>
          <w:szCs w:val="22"/>
        </w:rPr>
      </w:pPr>
    </w:p>
    <w:p w14:paraId="77D2D2DA" w14:textId="77777777" w:rsidR="00893ED4" w:rsidRPr="00B83EF4" w:rsidRDefault="00DB7A8C" w:rsidP="000E718B">
      <w:pPr>
        <w:pStyle w:val="Default"/>
        <w:spacing w:line="276" w:lineRule="auto"/>
        <w:jc w:val="both"/>
        <w:rPr>
          <w:rFonts w:ascii="Arial" w:hAnsi="Arial" w:cs="Arial"/>
          <w:color w:val="auto"/>
          <w:sz w:val="22"/>
          <w:szCs w:val="22"/>
        </w:rPr>
      </w:pPr>
      <w:r w:rsidRPr="00B83EF4">
        <w:rPr>
          <w:rFonts w:ascii="Arial" w:hAnsi="Arial" w:cs="Arial"/>
          <w:color w:val="auto"/>
          <w:sz w:val="22"/>
          <w:szCs w:val="22"/>
        </w:rPr>
        <w:t xml:space="preserve">Głównym celem Lokalnego Programu Rewitalizacji w </w:t>
      </w:r>
      <w:r w:rsidR="008E2CFB" w:rsidRPr="00B83EF4">
        <w:rPr>
          <w:rFonts w:ascii="Arial" w:hAnsi="Arial" w:cs="Arial"/>
          <w:color w:val="auto"/>
          <w:sz w:val="22"/>
          <w:szCs w:val="22"/>
        </w:rPr>
        <w:t>Dolicach</w:t>
      </w:r>
      <w:r w:rsidRPr="00B83EF4">
        <w:rPr>
          <w:rFonts w:ascii="Arial" w:hAnsi="Arial" w:cs="Arial"/>
          <w:color w:val="auto"/>
          <w:sz w:val="22"/>
          <w:szCs w:val="22"/>
        </w:rPr>
        <w:t xml:space="preserve">jest: </w:t>
      </w:r>
    </w:p>
    <w:tbl>
      <w:tblPr>
        <w:tblStyle w:val="Tabela-Siatka"/>
        <w:tblW w:w="0" w:type="auto"/>
        <w:shd w:val="clear" w:color="auto" w:fill="D9D9D9" w:themeFill="background1" w:themeFillShade="D9"/>
        <w:tblLook w:val="04A0" w:firstRow="1" w:lastRow="0" w:firstColumn="1" w:lastColumn="0" w:noHBand="0" w:noVBand="1"/>
      </w:tblPr>
      <w:tblGrid>
        <w:gridCol w:w="8777"/>
      </w:tblGrid>
      <w:tr w:rsidR="004C1329" w:rsidRPr="00B83EF4" w14:paraId="25A18BB6" w14:textId="77777777" w:rsidTr="00F304D3">
        <w:tc>
          <w:tcPr>
            <w:tcW w:w="9060" w:type="dxa"/>
            <w:shd w:val="clear" w:color="auto" w:fill="C4BC96" w:themeFill="background2" w:themeFillShade="BF"/>
          </w:tcPr>
          <w:p w14:paraId="6DEFF997" w14:textId="77777777" w:rsidR="00BA5A54" w:rsidRPr="00B83EF4" w:rsidRDefault="00BA5A54" w:rsidP="000E718B">
            <w:pPr>
              <w:pStyle w:val="Default"/>
              <w:spacing w:line="276" w:lineRule="auto"/>
              <w:jc w:val="both"/>
              <w:rPr>
                <w:rFonts w:ascii="Arial" w:hAnsi="Arial" w:cs="Arial"/>
                <w:b/>
                <w:color w:val="auto"/>
                <w:sz w:val="22"/>
                <w:szCs w:val="22"/>
              </w:rPr>
            </w:pPr>
          </w:p>
          <w:p w14:paraId="2A471490" w14:textId="77777777" w:rsidR="008E2CFB" w:rsidRPr="00B83EF4" w:rsidRDefault="008E2CFB" w:rsidP="008E2CFB">
            <w:pPr>
              <w:spacing w:line="360" w:lineRule="auto"/>
              <w:jc w:val="both"/>
              <w:rPr>
                <w:rFonts w:ascii="Arial" w:eastAsia="Times New Roman" w:hAnsi="Arial" w:cs="Arial"/>
              </w:rPr>
            </w:pPr>
            <w:r w:rsidRPr="00B83EF4">
              <w:rPr>
                <w:rFonts w:ascii="Arial" w:eastAsia="Times New Roman" w:hAnsi="Arial" w:cs="Arial"/>
              </w:rPr>
              <w:t>Przekształcenie obszaru zdegradowanego w atrakcyjne miejsce do zamieszkania, prowadzenia działalności gospodarczej oraz spędzania wolnego czasu poprzez szeroki zakres działań inwestycyjnych oraz stymulujących rozwój gospodarczy i społeczny, opartych na szerokim partnerstwie lokalnym.</w:t>
            </w:r>
          </w:p>
          <w:p w14:paraId="03EC91C9" w14:textId="77777777" w:rsidR="00BA5A54" w:rsidRPr="00B83EF4" w:rsidRDefault="008E2CFB" w:rsidP="008E2CFB">
            <w:pPr>
              <w:spacing w:line="360" w:lineRule="auto"/>
              <w:jc w:val="both"/>
              <w:rPr>
                <w:rFonts w:ascii="Arial" w:eastAsia="Times New Roman" w:hAnsi="Arial" w:cs="Arial"/>
              </w:rPr>
            </w:pPr>
            <w:r w:rsidRPr="00B83EF4">
              <w:rPr>
                <w:rFonts w:ascii="Arial" w:eastAsia="Times New Roman" w:hAnsi="Arial" w:cs="Arial"/>
              </w:rPr>
              <w:t>Wypełnienie przyjętej wizji jest uwarunkowane realizacją postawionych celów rewitalizacji i zaplanowanych do realizacji kierunków działań, służących eliminacji lub ograniczeniu zdiagnozowanych negatywnych zjawisk, ściśle odpowiadających przyjętym celom. Przedstawiona poniżej struktura założeń Programu Rewitalizacji jest odpowiedzią na zdiagnozowane problemy i potencjały, a także wynikające z nich potrzeby rewitalizacyjne. Cele rewitalizacji służą hierarchizacji działań w odniesieniu do wskazanych potrzeb, a także są powiązane z wizją stanu obszaru po przeprowadzeniu rewitalizacji.</w:t>
            </w:r>
          </w:p>
        </w:tc>
      </w:tr>
    </w:tbl>
    <w:p w14:paraId="417987BB" w14:textId="77777777" w:rsidR="00DB7A8C" w:rsidRPr="00B83EF4" w:rsidRDefault="00DB7A8C" w:rsidP="000E718B">
      <w:pPr>
        <w:pStyle w:val="Default"/>
        <w:spacing w:line="276" w:lineRule="auto"/>
        <w:jc w:val="both"/>
        <w:rPr>
          <w:rFonts w:ascii="Arial" w:hAnsi="Arial" w:cs="Arial"/>
          <w:color w:val="auto"/>
          <w:sz w:val="22"/>
          <w:szCs w:val="22"/>
        </w:rPr>
      </w:pPr>
    </w:p>
    <w:p w14:paraId="6E58D6C4" w14:textId="77777777" w:rsidR="00433D78" w:rsidRDefault="00433D78" w:rsidP="000E718B">
      <w:pPr>
        <w:spacing w:after="0"/>
        <w:ind w:firstLine="360"/>
        <w:jc w:val="both"/>
        <w:rPr>
          <w:rFonts w:ascii="Arial" w:hAnsi="Arial" w:cs="Arial"/>
        </w:rPr>
      </w:pPr>
    </w:p>
    <w:p w14:paraId="61340221" w14:textId="77777777" w:rsidR="00F149FA" w:rsidRDefault="00F149FA" w:rsidP="000E718B">
      <w:pPr>
        <w:spacing w:after="0"/>
        <w:ind w:firstLine="360"/>
        <w:jc w:val="both"/>
        <w:rPr>
          <w:rFonts w:ascii="Arial" w:hAnsi="Arial" w:cs="Arial"/>
        </w:rPr>
      </w:pPr>
    </w:p>
    <w:p w14:paraId="23429F9B" w14:textId="77777777" w:rsidR="00F149FA" w:rsidRDefault="00F149FA" w:rsidP="000E718B">
      <w:pPr>
        <w:spacing w:after="0"/>
        <w:ind w:firstLine="360"/>
        <w:jc w:val="both"/>
        <w:rPr>
          <w:rFonts w:ascii="Arial" w:hAnsi="Arial" w:cs="Arial"/>
        </w:rPr>
      </w:pPr>
    </w:p>
    <w:p w14:paraId="4DF1BB33" w14:textId="77777777" w:rsidR="00F149FA" w:rsidRDefault="00F149FA" w:rsidP="000E718B">
      <w:pPr>
        <w:spacing w:after="0"/>
        <w:ind w:firstLine="360"/>
        <w:jc w:val="both"/>
        <w:rPr>
          <w:rFonts w:ascii="Arial" w:hAnsi="Arial" w:cs="Arial"/>
        </w:rPr>
      </w:pPr>
    </w:p>
    <w:p w14:paraId="4DA76EB7" w14:textId="77777777" w:rsidR="00F149FA" w:rsidRDefault="00F149FA" w:rsidP="000E718B">
      <w:pPr>
        <w:spacing w:after="0"/>
        <w:ind w:firstLine="360"/>
        <w:jc w:val="both"/>
        <w:rPr>
          <w:rFonts w:ascii="Arial" w:hAnsi="Arial" w:cs="Arial"/>
        </w:rPr>
      </w:pPr>
    </w:p>
    <w:p w14:paraId="2B4F3E7E" w14:textId="77777777" w:rsidR="00F149FA" w:rsidRPr="00B83EF4" w:rsidRDefault="00F149FA" w:rsidP="000E718B">
      <w:pPr>
        <w:spacing w:after="0"/>
        <w:ind w:firstLine="360"/>
        <w:jc w:val="both"/>
        <w:rPr>
          <w:rFonts w:ascii="Arial" w:hAnsi="Arial" w:cs="Arial"/>
        </w:rPr>
      </w:pPr>
    </w:p>
    <w:p w14:paraId="1A1D43B7" w14:textId="77777777" w:rsidR="00433D78" w:rsidRPr="00B83EF4" w:rsidRDefault="00433D78" w:rsidP="00433D78">
      <w:pPr>
        <w:spacing w:after="0" w:line="360" w:lineRule="auto"/>
        <w:jc w:val="center"/>
        <w:rPr>
          <w:rFonts w:ascii="Arial" w:eastAsia="Times New Roman" w:hAnsi="Arial" w:cs="Arial"/>
          <w:b/>
        </w:rPr>
      </w:pPr>
      <w:r w:rsidRPr="00B83EF4">
        <w:rPr>
          <w:rFonts w:ascii="Arial" w:eastAsia="Times New Roman" w:hAnsi="Arial" w:cs="Arial"/>
          <w:b/>
        </w:rPr>
        <w:t>Cel rewitalizacji 1:</w:t>
      </w:r>
    </w:p>
    <w:p w14:paraId="6FBB7215" w14:textId="77777777" w:rsidR="00433D78" w:rsidRPr="00B83EF4" w:rsidRDefault="00433D78" w:rsidP="00433D78">
      <w:pPr>
        <w:spacing w:after="0" w:line="360" w:lineRule="auto"/>
        <w:jc w:val="center"/>
        <w:rPr>
          <w:rFonts w:ascii="Arial" w:eastAsia="Times New Roman" w:hAnsi="Arial" w:cs="Arial"/>
          <w:b/>
        </w:rPr>
      </w:pPr>
      <w:r w:rsidRPr="00B83EF4">
        <w:rPr>
          <w:rFonts w:ascii="Arial" w:eastAsia="Times New Roman" w:hAnsi="Arial" w:cs="Arial"/>
          <w:b/>
        </w:rPr>
        <w:lastRenderedPageBreak/>
        <w:t xml:space="preserve">Zwiększenie atrakcyjności obszarów rewitalizowanych w gminie Dolice, jako miejsca zamieszkania i prowadzenia działalności gospodarczej </w:t>
      </w:r>
      <w:r w:rsidRPr="00B83EF4">
        <w:rPr>
          <w:rFonts w:ascii="Arial" w:eastAsia="Times New Roman" w:hAnsi="Arial" w:cs="Arial"/>
          <w:b/>
        </w:rPr>
        <w:br/>
        <w:t>oraz społecznej.</w:t>
      </w:r>
    </w:p>
    <w:p w14:paraId="05148F16" w14:textId="77777777" w:rsidR="00433D78" w:rsidRPr="00B83EF4" w:rsidRDefault="00DD414A" w:rsidP="00B94A17">
      <w:pPr>
        <w:numPr>
          <w:ilvl w:val="1"/>
          <w:numId w:val="47"/>
        </w:numPr>
        <w:spacing w:after="0" w:line="360" w:lineRule="auto"/>
        <w:ind w:left="1134"/>
        <w:contextualSpacing/>
        <w:jc w:val="both"/>
        <w:rPr>
          <w:rFonts w:ascii="Arial" w:eastAsia="Times New Roman" w:hAnsi="Arial" w:cs="Arial"/>
        </w:rPr>
      </w:pPr>
      <w:r w:rsidRPr="00B83EF4">
        <w:rPr>
          <w:rFonts w:ascii="Arial" w:eastAsia="Times New Roman" w:hAnsi="Arial" w:cs="Arial"/>
        </w:rPr>
        <w:t>Zwiększenie możliwości korzystania z infrastruktury sportowo-rekreacyjnej.</w:t>
      </w:r>
    </w:p>
    <w:p w14:paraId="00C1F16C" w14:textId="77777777" w:rsidR="00433D78" w:rsidRPr="00B83EF4" w:rsidRDefault="00433D78" w:rsidP="00B94A17">
      <w:pPr>
        <w:numPr>
          <w:ilvl w:val="1"/>
          <w:numId w:val="47"/>
        </w:numPr>
        <w:spacing w:after="0" w:line="360" w:lineRule="auto"/>
        <w:ind w:left="1134"/>
        <w:contextualSpacing/>
        <w:jc w:val="both"/>
        <w:rPr>
          <w:rFonts w:ascii="Arial" w:eastAsia="Times New Roman" w:hAnsi="Arial" w:cs="Arial"/>
        </w:rPr>
      </w:pPr>
      <w:r w:rsidRPr="00B83EF4">
        <w:rPr>
          <w:rFonts w:ascii="Arial" w:eastAsia="Times New Roman" w:hAnsi="Arial" w:cs="Arial"/>
        </w:rPr>
        <w:t xml:space="preserve">Zwiększenie udziału społeczności lokalnej w życiu społecznym </w:t>
      </w:r>
      <w:r w:rsidRPr="00B83EF4">
        <w:rPr>
          <w:rFonts w:ascii="Arial" w:eastAsia="Times New Roman" w:hAnsi="Arial" w:cs="Arial"/>
        </w:rPr>
        <w:br/>
        <w:t>i kulturalnym.</w:t>
      </w:r>
    </w:p>
    <w:p w14:paraId="2B577914" w14:textId="77777777" w:rsidR="00433D78" w:rsidRPr="00B83EF4" w:rsidRDefault="00433D78" w:rsidP="00433D78">
      <w:pPr>
        <w:spacing w:after="0" w:line="360" w:lineRule="auto"/>
        <w:jc w:val="center"/>
        <w:rPr>
          <w:rFonts w:ascii="Arial" w:eastAsia="Times New Roman" w:hAnsi="Arial" w:cs="Arial"/>
          <w:b/>
        </w:rPr>
      </w:pPr>
    </w:p>
    <w:p w14:paraId="55CCBAA0" w14:textId="77777777" w:rsidR="00433D78" w:rsidRPr="00B83EF4" w:rsidRDefault="00433D78" w:rsidP="00433D78">
      <w:pPr>
        <w:spacing w:after="0" w:line="360" w:lineRule="auto"/>
        <w:jc w:val="center"/>
        <w:rPr>
          <w:rFonts w:ascii="Arial" w:eastAsia="Times New Roman" w:hAnsi="Arial" w:cs="Arial"/>
          <w:b/>
        </w:rPr>
      </w:pPr>
      <w:r w:rsidRPr="00B83EF4">
        <w:rPr>
          <w:rFonts w:ascii="Arial" w:eastAsia="Times New Roman" w:hAnsi="Arial" w:cs="Arial"/>
          <w:b/>
        </w:rPr>
        <w:t>Cel rewitalizacji 2:</w:t>
      </w:r>
    </w:p>
    <w:p w14:paraId="2A20609C" w14:textId="77777777" w:rsidR="00433D78" w:rsidRPr="00B83EF4" w:rsidRDefault="00433D78" w:rsidP="00433D78">
      <w:pPr>
        <w:spacing w:after="0" w:line="360" w:lineRule="auto"/>
        <w:jc w:val="center"/>
        <w:rPr>
          <w:rFonts w:ascii="Arial" w:eastAsia="Times New Roman" w:hAnsi="Arial" w:cs="Arial"/>
          <w:b/>
        </w:rPr>
      </w:pPr>
      <w:r w:rsidRPr="00B83EF4">
        <w:rPr>
          <w:rFonts w:ascii="Arial" w:eastAsia="Times New Roman" w:hAnsi="Arial" w:cs="Arial"/>
          <w:b/>
        </w:rPr>
        <w:t>Zmniejszenie wykluczenia cywilizacyjnego pod względem infrastruktury na obszarach rewitalizowanych w gminie Dolice.</w:t>
      </w:r>
    </w:p>
    <w:p w14:paraId="3726FF9D" w14:textId="77777777" w:rsidR="00433D78" w:rsidRPr="00B83EF4" w:rsidRDefault="00433D78" w:rsidP="00B94A17">
      <w:pPr>
        <w:numPr>
          <w:ilvl w:val="1"/>
          <w:numId w:val="46"/>
        </w:numPr>
        <w:spacing w:after="0" w:line="360" w:lineRule="auto"/>
        <w:ind w:left="1134" w:hanging="708"/>
        <w:contextualSpacing/>
        <w:jc w:val="both"/>
        <w:rPr>
          <w:rFonts w:ascii="Arial" w:eastAsia="Times New Roman" w:hAnsi="Arial" w:cs="Arial"/>
        </w:rPr>
      </w:pPr>
      <w:r w:rsidRPr="00B83EF4">
        <w:rPr>
          <w:rFonts w:ascii="Arial" w:eastAsia="Times New Roman" w:hAnsi="Arial" w:cs="Arial"/>
        </w:rPr>
        <w:t>Skuteczna poprawa i rozwój infrastruktury drogowej i pieszej zapewniający bezpieczne poruszanie się na terytorium obszarów rewitalizowanych mieszkańcom i przedsiębiorcom.</w:t>
      </w:r>
    </w:p>
    <w:p w14:paraId="6E28F3B0" w14:textId="77777777" w:rsidR="00433D78" w:rsidRPr="00B83EF4" w:rsidRDefault="00433D78" w:rsidP="00B94A17">
      <w:pPr>
        <w:numPr>
          <w:ilvl w:val="1"/>
          <w:numId w:val="46"/>
        </w:numPr>
        <w:spacing w:after="0" w:line="360" w:lineRule="auto"/>
        <w:ind w:left="1134" w:hanging="708"/>
        <w:contextualSpacing/>
        <w:jc w:val="both"/>
        <w:rPr>
          <w:rFonts w:ascii="Arial" w:eastAsia="Times New Roman" w:hAnsi="Arial" w:cs="Arial"/>
        </w:rPr>
      </w:pPr>
      <w:r w:rsidRPr="00B83EF4">
        <w:rPr>
          <w:rFonts w:ascii="Arial" w:eastAsia="Times New Roman" w:hAnsi="Arial" w:cs="Arial"/>
        </w:rPr>
        <w:t>Poprawa estetyki przestrzeni na obszarach rewitalizowanych</w:t>
      </w:r>
      <w:r w:rsidR="00DD414A" w:rsidRPr="00B83EF4">
        <w:rPr>
          <w:rFonts w:ascii="Arial" w:eastAsia="Times New Roman" w:hAnsi="Arial" w:cs="Arial"/>
        </w:rPr>
        <w:t>.</w:t>
      </w:r>
    </w:p>
    <w:p w14:paraId="341995FB" w14:textId="77777777" w:rsidR="00433D78" w:rsidRPr="00B83EF4" w:rsidRDefault="00433D78" w:rsidP="00B94A17">
      <w:pPr>
        <w:numPr>
          <w:ilvl w:val="1"/>
          <w:numId w:val="46"/>
        </w:numPr>
        <w:spacing w:after="0" w:line="360" w:lineRule="auto"/>
        <w:ind w:left="1134" w:hanging="708"/>
        <w:contextualSpacing/>
        <w:jc w:val="both"/>
        <w:rPr>
          <w:rFonts w:ascii="Arial" w:eastAsia="Times New Roman" w:hAnsi="Arial" w:cs="Arial"/>
        </w:rPr>
      </w:pPr>
      <w:r w:rsidRPr="00B83EF4">
        <w:rPr>
          <w:rFonts w:ascii="Arial" w:eastAsia="Times New Roman" w:hAnsi="Arial" w:cs="Arial"/>
        </w:rPr>
        <w:t xml:space="preserve">Uporządkowanie i zwiększenie dostępu do infrastruktury </w:t>
      </w:r>
      <w:r w:rsidR="00DD414A" w:rsidRPr="00B83EF4">
        <w:rPr>
          <w:rFonts w:ascii="Arial" w:eastAsia="Times New Roman" w:hAnsi="Arial" w:cs="Arial"/>
        </w:rPr>
        <w:t>kulturalnej, sportowej i rekreacyjnej.</w:t>
      </w:r>
    </w:p>
    <w:p w14:paraId="549B9F84" w14:textId="77777777" w:rsidR="00433D78" w:rsidRPr="00B83EF4" w:rsidRDefault="00433D78" w:rsidP="00433D78">
      <w:pPr>
        <w:spacing w:after="0" w:line="360" w:lineRule="auto"/>
        <w:jc w:val="both"/>
        <w:rPr>
          <w:rFonts w:ascii="Arial" w:eastAsia="Times New Roman" w:hAnsi="Arial" w:cs="Arial"/>
          <w:lang w:eastAsia="pl-PL"/>
        </w:rPr>
      </w:pPr>
    </w:p>
    <w:p w14:paraId="714362EB" w14:textId="77777777" w:rsidR="00433D78" w:rsidRPr="00B83EF4" w:rsidRDefault="00433D78" w:rsidP="00C72FA1">
      <w:pPr>
        <w:spacing w:after="0" w:line="23" w:lineRule="atLeast"/>
        <w:jc w:val="both"/>
        <w:rPr>
          <w:rFonts w:ascii="Arial" w:eastAsia="Times New Roman" w:hAnsi="Arial" w:cs="Arial"/>
          <w:lang w:eastAsia="pl-PL"/>
        </w:rPr>
      </w:pPr>
      <w:r w:rsidRPr="00B83EF4">
        <w:rPr>
          <w:rFonts w:ascii="Arial" w:eastAsia="Times New Roman" w:hAnsi="Arial" w:cs="Arial"/>
          <w:lang w:eastAsia="pl-PL"/>
        </w:rPr>
        <w:t xml:space="preserve">Cele odpowiadają na potrzeby związane z niską aktywnością społeczną i integracja mieszkańców, co jest także związane z małą liczbą organizacji pozarządowych i słabą dostępnością do usług społecznych, w tym </w:t>
      </w:r>
      <w:r w:rsidR="00D31809" w:rsidRPr="00B83EF4">
        <w:rPr>
          <w:rFonts w:ascii="Arial" w:eastAsia="Times New Roman" w:hAnsi="Arial" w:cs="Arial"/>
          <w:lang w:eastAsia="pl-PL"/>
        </w:rPr>
        <w:t>sportowych</w:t>
      </w:r>
      <w:r w:rsidRPr="00B83EF4">
        <w:rPr>
          <w:rFonts w:ascii="Arial" w:eastAsia="Times New Roman" w:hAnsi="Arial" w:cs="Arial"/>
          <w:lang w:eastAsia="pl-PL"/>
        </w:rPr>
        <w:t>. Cele mają służyć również dostosowaniu obecnej infrastruktury do potrzeb cywilizacyjnych oraz tworzyć nowe przestrzenie, na których można wykorzystać potencjał mieszkańców rewitalizowanych obszarów. Realizacja celów ma przyczynić się również do zahamowania spadku liczby mieszkańców sołectw.</w:t>
      </w:r>
    </w:p>
    <w:p w14:paraId="4136B4A7" w14:textId="77777777" w:rsidR="00433D78" w:rsidRPr="00B83EF4" w:rsidRDefault="00433D78" w:rsidP="00C72FA1">
      <w:pPr>
        <w:spacing w:after="0" w:line="23" w:lineRule="atLeast"/>
        <w:ind w:firstLine="360"/>
        <w:jc w:val="both"/>
        <w:rPr>
          <w:rFonts w:ascii="Arial" w:hAnsi="Arial" w:cs="Arial"/>
        </w:rPr>
      </w:pPr>
    </w:p>
    <w:p w14:paraId="6ABD3811" w14:textId="77777777" w:rsidR="004C1329" w:rsidRPr="00B83EF4" w:rsidRDefault="00A812FA" w:rsidP="00C72FA1">
      <w:pPr>
        <w:spacing w:after="0" w:line="23" w:lineRule="atLeast"/>
        <w:ind w:firstLine="360"/>
        <w:jc w:val="both"/>
        <w:rPr>
          <w:rFonts w:ascii="Arial" w:hAnsi="Arial" w:cs="Arial"/>
        </w:rPr>
      </w:pPr>
      <w:r w:rsidRPr="00B83EF4">
        <w:rPr>
          <w:rFonts w:ascii="Arial" w:hAnsi="Arial" w:cs="Arial"/>
        </w:rPr>
        <w:t>Zaproponowane cele zostały zaaprobowane w trakcie warsztatów z interesariuszami prowadzonymi</w:t>
      </w:r>
      <w:r w:rsidR="004C1329" w:rsidRPr="00B83EF4">
        <w:rPr>
          <w:rFonts w:ascii="Arial" w:hAnsi="Arial" w:cs="Arial"/>
        </w:rPr>
        <w:t xml:space="preserve"> przez ekspertów zewnętrznych. </w:t>
      </w:r>
    </w:p>
    <w:p w14:paraId="781CD65D" w14:textId="77777777" w:rsidR="00C92D74" w:rsidRPr="00B83EF4" w:rsidRDefault="00A812FA" w:rsidP="00C72FA1">
      <w:pPr>
        <w:spacing w:after="0" w:line="23" w:lineRule="atLeast"/>
        <w:ind w:firstLine="360"/>
        <w:jc w:val="both"/>
        <w:rPr>
          <w:rFonts w:ascii="Arial" w:hAnsi="Arial" w:cs="Arial"/>
        </w:rPr>
      </w:pPr>
      <w:r w:rsidRPr="00B83EF4">
        <w:rPr>
          <w:rFonts w:ascii="Arial" w:hAnsi="Arial" w:cs="Arial"/>
        </w:rPr>
        <w:t xml:space="preserve">Wynikają one ze zidentyfikowanych problemów i </w:t>
      </w:r>
      <w:r w:rsidR="00F304D3" w:rsidRPr="00B83EF4">
        <w:rPr>
          <w:rFonts w:ascii="Arial" w:hAnsi="Arial" w:cs="Arial"/>
        </w:rPr>
        <w:t>potrzeb</w:t>
      </w:r>
      <w:r w:rsidRPr="00B83EF4">
        <w:rPr>
          <w:rFonts w:ascii="Arial" w:hAnsi="Arial" w:cs="Arial"/>
        </w:rPr>
        <w:t xml:space="preserve"> na terenie rewitalizacji. Cele strategiczne są komplementarne z występującymi na obszar</w:t>
      </w:r>
      <w:r w:rsidR="00C92D74" w:rsidRPr="00B83EF4">
        <w:rPr>
          <w:rFonts w:ascii="Arial" w:hAnsi="Arial" w:cs="Arial"/>
        </w:rPr>
        <w:t xml:space="preserve">ach rewitalizacji problemami.  </w:t>
      </w:r>
    </w:p>
    <w:p w14:paraId="0558A719" w14:textId="77777777" w:rsidR="00A812FA" w:rsidRPr="00B83EF4" w:rsidRDefault="00A812FA" w:rsidP="00C72FA1">
      <w:pPr>
        <w:spacing w:after="0" w:line="23" w:lineRule="atLeast"/>
        <w:ind w:firstLine="360"/>
        <w:jc w:val="both"/>
        <w:rPr>
          <w:rFonts w:ascii="Arial" w:hAnsi="Arial" w:cs="Arial"/>
        </w:rPr>
      </w:pPr>
      <w:r w:rsidRPr="00B83EF4">
        <w:rPr>
          <w:rFonts w:ascii="Arial" w:hAnsi="Arial" w:cs="Arial"/>
        </w:rPr>
        <w:t xml:space="preserve">W Lokalnym Programie Rewitalizacji </w:t>
      </w:r>
      <w:r w:rsidR="000728F2" w:rsidRPr="00B83EF4">
        <w:rPr>
          <w:rFonts w:ascii="Arial" w:hAnsi="Arial" w:cs="Arial"/>
        </w:rPr>
        <w:t xml:space="preserve">Gminy </w:t>
      </w:r>
      <w:r w:rsidR="00D31809" w:rsidRPr="00B83EF4">
        <w:rPr>
          <w:rFonts w:ascii="Arial" w:hAnsi="Arial" w:cs="Arial"/>
        </w:rPr>
        <w:t>Dolice</w:t>
      </w:r>
      <w:r w:rsidR="004C1329" w:rsidRPr="00B83EF4">
        <w:rPr>
          <w:rFonts w:ascii="Arial" w:hAnsi="Arial" w:cs="Arial"/>
        </w:rPr>
        <w:t xml:space="preserve">, </w:t>
      </w:r>
      <w:r w:rsidR="00DB7A8C" w:rsidRPr="00B83EF4">
        <w:rPr>
          <w:rFonts w:ascii="Arial" w:hAnsi="Arial" w:cs="Arial"/>
        </w:rPr>
        <w:t>wyróżniono cele</w:t>
      </w:r>
      <w:r w:rsidRPr="00B83EF4">
        <w:rPr>
          <w:rFonts w:ascii="Arial" w:hAnsi="Arial" w:cs="Arial"/>
        </w:rPr>
        <w:t xml:space="preserve">, które odnoszą się do wszystkich sfer, na które powinna oddziaływać rewitalizacja, tj. </w:t>
      </w:r>
      <w:r w:rsidR="00CA4CBF" w:rsidRPr="00B83EF4">
        <w:rPr>
          <w:rFonts w:ascii="Arial" w:hAnsi="Arial" w:cs="Arial"/>
        </w:rPr>
        <w:t>SFERY:</w:t>
      </w:r>
    </w:p>
    <w:p w14:paraId="350F208E" w14:textId="77777777" w:rsidR="00A812FA" w:rsidRPr="00B83EF4" w:rsidRDefault="00CA4CBF" w:rsidP="00B94A17">
      <w:pPr>
        <w:pStyle w:val="Akapitzlist"/>
        <w:numPr>
          <w:ilvl w:val="0"/>
          <w:numId w:val="8"/>
        </w:numPr>
        <w:jc w:val="both"/>
        <w:rPr>
          <w:rFonts w:ascii="Arial" w:hAnsi="Arial" w:cs="Arial"/>
        </w:rPr>
      </w:pPr>
      <w:r w:rsidRPr="00B83EF4">
        <w:rPr>
          <w:rFonts w:ascii="Arial" w:hAnsi="Arial" w:cs="Arial"/>
        </w:rPr>
        <w:t>SPOŁECZNEJ</w:t>
      </w:r>
    </w:p>
    <w:p w14:paraId="2060C373" w14:textId="77777777" w:rsidR="00A812FA" w:rsidRPr="00B83EF4" w:rsidRDefault="00F304D3" w:rsidP="00B94A17">
      <w:pPr>
        <w:pStyle w:val="Akapitzlist"/>
        <w:numPr>
          <w:ilvl w:val="0"/>
          <w:numId w:val="8"/>
        </w:numPr>
        <w:jc w:val="both"/>
        <w:rPr>
          <w:rFonts w:ascii="Arial" w:hAnsi="Arial" w:cs="Arial"/>
        </w:rPr>
      </w:pPr>
      <w:r w:rsidRPr="00B83EF4">
        <w:rPr>
          <w:rFonts w:ascii="Arial" w:hAnsi="Arial" w:cs="Arial"/>
        </w:rPr>
        <w:t>GOSP</w:t>
      </w:r>
      <w:r w:rsidR="00CA4CBF" w:rsidRPr="00B83EF4">
        <w:rPr>
          <w:rFonts w:ascii="Arial" w:hAnsi="Arial" w:cs="Arial"/>
        </w:rPr>
        <w:t>ODARCZEJ</w:t>
      </w:r>
    </w:p>
    <w:p w14:paraId="3B36E0C7" w14:textId="77777777" w:rsidR="00A812FA" w:rsidRPr="00B83EF4" w:rsidRDefault="00F304D3" w:rsidP="00B94A17">
      <w:pPr>
        <w:pStyle w:val="Akapitzlist"/>
        <w:numPr>
          <w:ilvl w:val="0"/>
          <w:numId w:val="8"/>
        </w:numPr>
        <w:jc w:val="both"/>
        <w:rPr>
          <w:rFonts w:ascii="Arial" w:hAnsi="Arial" w:cs="Arial"/>
        </w:rPr>
      </w:pPr>
      <w:r w:rsidRPr="00B83EF4">
        <w:rPr>
          <w:rFonts w:ascii="Arial" w:hAnsi="Arial" w:cs="Arial"/>
        </w:rPr>
        <w:t xml:space="preserve">PRZESTRZENNEJ </w:t>
      </w:r>
    </w:p>
    <w:p w14:paraId="435A0F81" w14:textId="77777777" w:rsidR="00F304D3" w:rsidRPr="00B83EF4" w:rsidRDefault="00F304D3" w:rsidP="00B94A17">
      <w:pPr>
        <w:pStyle w:val="Akapitzlist"/>
        <w:numPr>
          <w:ilvl w:val="0"/>
          <w:numId w:val="8"/>
        </w:numPr>
        <w:jc w:val="both"/>
        <w:rPr>
          <w:rFonts w:ascii="Arial" w:hAnsi="Arial" w:cs="Arial"/>
        </w:rPr>
      </w:pPr>
      <w:r w:rsidRPr="00B83EF4">
        <w:rPr>
          <w:rFonts w:ascii="Arial" w:hAnsi="Arial" w:cs="Arial"/>
        </w:rPr>
        <w:t>INFRASTRUKTURALNEJ</w:t>
      </w:r>
      <w:r w:rsidR="00CA4CBF" w:rsidRPr="00B83EF4">
        <w:rPr>
          <w:rFonts w:ascii="Arial" w:hAnsi="Arial" w:cs="Arial"/>
        </w:rPr>
        <w:t>.</w:t>
      </w:r>
    </w:p>
    <w:p w14:paraId="7111A033" w14:textId="77777777" w:rsidR="001B5A15" w:rsidRPr="00B83EF4" w:rsidRDefault="00A812FA" w:rsidP="000E718B">
      <w:pPr>
        <w:ind w:firstLine="360"/>
        <w:jc w:val="both"/>
        <w:rPr>
          <w:rFonts w:ascii="Arial" w:hAnsi="Arial" w:cs="Arial"/>
        </w:rPr>
      </w:pPr>
      <w:r w:rsidRPr="00B83EF4">
        <w:rPr>
          <w:rFonts w:ascii="Arial" w:hAnsi="Arial" w:cs="Arial"/>
        </w:rPr>
        <w:t>Wszystkie cele przenikają wskazane sfery działań w kontekście opracowanyc</w:t>
      </w:r>
      <w:r w:rsidR="00845314" w:rsidRPr="00B83EF4">
        <w:rPr>
          <w:rFonts w:ascii="Arial" w:hAnsi="Arial" w:cs="Arial"/>
        </w:rPr>
        <w:t xml:space="preserve">h projektów rewitalizacyjnych. </w:t>
      </w:r>
      <w:r w:rsidRPr="00B83EF4">
        <w:rPr>
          <w:rFonts w:ascii="Arial" w:hAnsi="Arial" w:cs="Arial"/>
        </w:rPr>
        <w:t>Sprzyja to zapewnieniu komplementarności i spójnoś</w:t>
      </w:r>
      <w:r w:rsidR="00CA4CBF" w:rsidRPr="00B83EF4">
        <w:rPr>
          <w:rFonts w:ascii="Arial" w:hAnsi="Arial" w:cs="Arial"/>
        </w:rPr>
        <w:t xml:space="preserve">ci </w:t>
      </w:r>
      <w:r w:rsidRPr="00B83EF4">
        <w:rPr>
          <w:rFonts w:ascii="Arial" w:hAnsi="Arial" w:cs="Arial"/>
        </w:rPr>
        <w:t>wewnętrznej i zewnętrznej programu</w:t>
      </w:r>
      <w:r w:rsidR="00CA4CBF" w:rsidRPr="00B83EF4">
        <w:rPr>
          <w:rFonts w:ascii="Arial" w:hAnsi="Arial" w:cs="Arial"/>
        </w:rPr>
        <w:t>.</w:t>
      </w:r>
    </w:p>
    <w:p w14:paraId="4C3BCAA6" w14:textId="77777777" w:rsidR="004C2A91" w:rsidRPr="00B83EF4" w:rsidRDefault="004C2A91" w:rsidP="000E718B">
      <w:pPr>
        <w:spacing w:after="0"/>
        <w:jc w:val="both"/>
        <w:rPr>
          <w:rFonts w:ascii="Arial" w:hAnsi="Arial" w:cs="Arial"/>
        </w:rPr>
      </w:pPr>
    </w:p>
    <w:p w14:paraId="2CDA218A" w14:textId="77777777" w:rsidR="00893ED4" w:rsidRPr="00B83EF4" w:rsidRDefault="008A6B63" w:rsidP="00CC4C53">
      <w:pPr>
        <w:pStyle w:val="Nagwek2"/>
        <w:rPr>
          <w:sz w:val="22"/>
          <w:szCs w:val="22"/>
        </w:rPr>
      </w:pPr>
      <w:bookmarkStart w:id="136" w:name="_Toc487652897"/>
      <w:bookmarkStart w:id="137" w:name="_Toc532213376"/>
      <w:r w:rsidRPr="00B83EF4">
        <w:rPr>
          <w:sz w:val="22"/>
          <w:szCs w:val="22"/>
        </w:rPr>
        <w:t>6</w:t>
      </w:r>
      <w:r w:rsidR="00686804" w:rsidRPr="00B83EF4">
        <w:rPr>
          <w:sz w:val="22"/>
          <w:szCs w:val="22"/>
        </w:rPr>
        <w:t xml:space="preserve">.3. </w:t>
      </w:r>
      <w:r w:rsidR="001442B8" w:rsidRPr="00B83EF4">
        <w:rPr>
          <w:sz w:val="22"/>
          <w:szCs w:val="22"/>
        </w:rPr>
        <w:t xml:space="preserve">HARMONOGRAM </w:t>
      </w:r>
      <w:r w:rsidR="00E43BE2" w:rsidRPr="00B83EF4">
        <w:rPr>
          <w:sz w:val="22"/>
          <w:szCs w:val="22"/>
        </w:rPr>
        <w:t xml:space="preserve">I </w:t>
      </w:r>
      <w:r w:rsidR="00845314" w:rsidRPr="00B83EF4">
        <w:rPr>
          <w:sz w:val="22"/>
          <w:szCs w:val="22"/>
        </w:rPr>
        <w:t>OPIS PRZEDSIĘWZIĘĆ REWITALIZACYJNYCH</w:t>
      </w:r>
      <w:bookmarkEnd w:id="136"/>
      <w:bookmarkEnd w:id="137"/>
    </w:p>
    <w:p w14:paraId="47457FCD" w14:textId="77777777" w:rsidR="00AF0B0E" w:rsidRPr="00B83EF4" w:rsidRDefault="00AF0B0E" w:rsidP="00481AF1">
      <w:pPr>
        <w:rPr>
          <w:rFonts w:ascii="Arial" w:hAnsi="Arial" w:cs="Arial"/>
        </w:rPr>
      </w:pPr>
    </w:p>
    <w:p w14:paraId="5044BF0D" w14:textId="77777777" w:rsidR="00F251CF" w:rsidRPr="00B83EF4" w:rsidRDefault="00C84897" w:rsidP="000E718B">
      <w:pPr>
        <w:spacing w:after="0"/>
        <w:ind w:firstLine="708"/>
        <w:jc w:val="both"/>
        <w:rPr>
          <w:rFonts w:ascii="Arial" w:hAnsi="Arial" w:cs="Arial"/>
        </w:rPr>
      </w:pPr>
      <w:r w:rsidRPr="00B83EF4">
        <w:rPr>
          <w:rFonts w:ascii="Arial" w:hAnsi="Arial" w:cs="Arial"/>
        </w:rPr>
        <w:lastRenderedPageBreak/>
        <w:t>Jednym z podstawowych założeń, którym kierowano się w procesie opracowania Loka</w:t>
      </w:r>
      <w:r w:rsidR="00F251CF" w:rsidRPr="00B83EF4">
        <w:rPr>
          <w:rFonts w:ascii="Arial" w:hAnsi="Arial" w:cs="Arial"/>
        </w:rPr>
        <w:t xml:space="preserve">lnego </w:t>
      </w:r>
      <w:r w:rsidR="00DB7A8C" w:rsidRPr="00B83EF4">
        <w:rPr>
          <w:rFonts w:ascii="Arial" w:hAnsi="Arial" w:cs="Arial"/>
        </w:rPr>
        <w:t>Programu Rewitalizacji</w:t>
      </w:r>
      <w:r w:rsidRPr="00B83EF4">
        <w:rPr>
          <w:rFonts w:ascii="Arial" w:hAnsi="Arial" w:cs="Arial"/>
        </w:rPr>
        <w:t xml:space="preserve">, było oparcie rewitalizacji na zasadzie współpracy wszystkich interesariuszy (mieszkańców, przedsiębiorców, przedstawicieli sektora pozarządowego). </w:t>
      </w:r>
    </w:p>
    <w:p w14:paraId="78623EEB" w14:textId="77777777" w:rsidR="00C84897" w:rsidRPr="00B83EF4" w:rsidRDefault="00C84897" w:rsidP="000E718B">
      <w:pPr>
        <w:spacing w:after="0"/>
        <w:ind w:firstLine="708"/>
        <w:jc w:val="both"/>
        <w:rPr>
          <w:rFonts w:ascii="Arial" w:hAnsi="Arial" w:cs="Arial"/>
        </w:rPr>
      </w:pPr>
      <w:r w:rsidRPr="00B83EF4">
        <w:rPr>
          <w:rFonts w:ascii="Arial" w:hAnsi="Arial" w:cs="Arial"/>
        </w:rPr>
        <w:t xml:space="preserve">Dlatego projekty wpisane do LPR mają charakter partycypacyjny. </w:t>
      </w:r>
      <w:r w:rsidR="00EB52F8" w:rsidRPr="00B83EF4">
        <w:rPr>
          <w:rFonts w:ascii="Arial" w:hAnsi="Arial" w:cs="Arial"/>
        </w:rPr>
        <w:t>Zostały</w:t>
      </w:r>
      <w:r w:rsidRPr="00B83EF4">
        <w:rPr>
          <w:rFonts w:ascii="Arial" w:hAnsi="Arial" w:cs="Arial"/>
        </w:rPr>
        <w:t xml:space="preserve"> zgłoszone przez mieszkańców, przedsiębiorców, </w:t>
      </w:r>
      <w:r w:rsidR="008A6B63" w:rsidRPr="00B83EF4">
        <w:rPr>
          <w:rFonts w:ascii="Arial" w:hAnsi="Arial" w:cs="Arial"/>
        </w:rPr>
        <w:t xml:space="preserve">stowarzyszenia. </w:t>
      </w:r>
    </w:p>
    <w:p w14:paraId="6C14BE78" w14:textId="77777777" w:rsidR="00C84897" w:rsidRPr="00B83EF4" w:rsidRDefault="00C84897" w:rsidP="000E718B">
      <w:pPr>
        <w:spacing w:after="0"/>
        <w:ind w:firstLine="708"/>
        <w:jc w:val="both"/>
        <w:rPr>
          <w:rFonts w:ascii="Arial" w:hAnsi="Arial" w:cs="Arial"/>
        </w:rPr>
      </w:pPr>
      <w:r w:rsidRPr="00B83EF4">
        <w:rPr>
          <w:rFonts w:ascii="Arial" w:hAnsi="Arial" w:cs="Arial"/>
        </w:rPr>
        <w:t>Przy tworzeniu i wyborze projektów</w:t>
      </w:r>
      <w:r w:rsidR="00845314" w:rsidRPr="00B83EF4">
        <w:rPr>
          <w:rFonts w:ascii="Arial" w:hAnsi="Arial" w:cs="Arial"/>
        </w:rPr>
        <w:t>, ważne było to</w:t>
      </w:r>
      <w:r w:rsidR="00E43BE2" w:rsidRPr="00B83EF4">
        <w:rPr>
          <w:rFonts w:ascii="Arial" w:hAnsi="Arial" w:cs="Arial"/>
        </w:rPr>
        <w:t>,</w:t>
      </w:r>
      <w:r w:rsidR="00845314" w:rsidRPr="00B83EF4">
        <w:rPr>
          <w:rFonts w:ascii="Arial" w:hAnsi="Arial" w:cs="Arial"/>
        </w:rPr>
        <w:t xml:space="preserve"> aby</w:t>
      </w:r>
      <w:r w:rsidRPr="00B83EF4">
        <w:rPr>
          <w:rFonts w:ascii="Arial" w:hAnsi="Arial" w:cs="Arial"/>
        </w:rPr>
        <w:t xml:space="preserve"> odpowiadały one na zidentyfikowane problemy oraz aby opierały się na wewnętrznych potencjałach obszaru rewitalizacji. </w:t>
      </w:r>
    </w:p>
    <w:p w14:paraId="72DC0098" w14:textId="77777777" w:rsidR="00EB52F8" w:rsidRPr="00B83EF4" w:rsidRDefault="00EB52F8" w:rsidP="000E718B">
      <w:pPr>
        <w:spacing w:after="0"/>
        <w:ind w:firstLine="708"/>
        <w:jc w:val="both"/>
        <w:rPr>
          <w:rFonts w:ascii="Arial" w:hAnsi="Arial" w:cs="Arial"/>
        </w:rPr>
      </w:pPr>
      <w:r w:rsidRPr="00B83EF4">
        <w:rPr>
          <w:rFonts w:ascii="Arial" w:hAnsi="Arial" w:cs="Arial"/>
        </w:rPr>
        <w:t>Działania rewitalizacyjne</w:t>
      </w:r>
      <w:r w:rsidR="00845314" w:rsidRPr="00B83EF4">
        <w:rPr>
          <w:rFonts w:ascii="Arial" w:hAnsi="Arial" w:cs="Arial"/>
        </w:rPr>
        <w:t>,</w:t>
      </w:r>
      <w:r w:rsidRPr="00B83EF4">
        <w:rPr>
          <w:rFonts w:ascii="Arial" w:hAnsi="Arial" w:cs="Arial"/>
        </w:rPr>
        <w:t xml:space="preserve"> zaplanowano w taki sposób</w:t>
      </w:r>
      <w:r w:rsidR="00F251CF" w:rsidRPr="00B83EF4">
        <w:rPr>
          <w:rFonts w:ascii="Arial" w:hAnsi="Arial" w:cs="Arial"/>
        </w:rPr>
        <w:t>,</w:t>
      </w:r>
      <w:r w:rsidRPr="00B83EF4">
        <w:rPr>
          <w:rFonts w:ascii="Arial" w:hAnsi="Arial" w:cs="Arial"/>
        </w:rPr>
        <w:t xml:space="preserve"> by się wzajemnie zazębiały (były komplementarne) oraz aby były skoncentrowane, co najmniej na dwóch płaszczyznach: </w:t>
      </w:r>
      <w:r w:rsidRPr="00B83EF4">
        <w:rPr>
          <w:rFonts w:ascii="Arial" w:hAnsi="Arial" w:cs="Arial"/>
          <w:b/>
        </w:rPr>
        <w:t>terytorialnie</w:t>
      </w:r>
      <w:r w:rsidRPr="00B83EF4">
        <w:rPr>
          <w:rFonts w:ascii="Arial" w:hAnsi="Arial" w:cs="Arial"/>
        </w:rPr>
        <w:t xml:space="preserve"> (to znaczy by były realizowane na obszarze rewitalizowanym lub na ten obszar bezpośrednio oddziaływały), oraz </w:t>
      </w:r>
      <w:r w:rsidRPr="00B83EF4">
        <w:rPr>
          <w:rFonts w:ascii="Arial" w:hAnsi="Arial" w:cs="Arial"/>
          <w:b/>
        </w:rPr>
        <w:t>problemowo</w:t>
      </w:r>
      <w:r w:rsidRPr="00B83EF4">
        <w:rPr>
          <w:rFonts w:ascii="Arial" w:hAnsi="Arial" w:cs="Arial"/>
        </w:rPr>
        <w:t xml:space="preserve"> (aby kilka projektów miało na celu rozwiązanie danego problemu, w rożny sposób, i w różnej skali - co znacząco zwiększa </w:t>
      </w:r>
      <w:r w:rsidR="008A6B63" w:rsidRPr="00B83EF4">
        <w:rPr>
          <w:rFonts w:ascii="Arial" w:hAnsi="Arial" w:cs="Arial"/>
        </w:rPr>
        <w:t>szansę trwałego rozwiązania go</w:t>
      </w:r>
      <w:r w:rsidRPr="00B83EF4">
        <w:rPr>
          <w:rFonts w:ascii="Arial" w:hAnsi="Arial" w:cs="Arial"/>
        </w:rPr>
        <w:t xml:space="preserve">). </w:t>
      </w:r>
    </w:p>
    <w:p w14:paraId="7D0FC2EC" w14:textId="77777777" w:rsidR="00EB52F8" w:rsidRPr="00B83EF4" w:rsidRDefault="00EB52F8" w:rsidP="00F304D3">
      <w:pPr>
        <w:spacing w:after="0"/>
        <w:ind w:firstLine="708"/>
        <w:jc w:val="both"/>
        <w:rPr>
          <w:rFonts w:ascii="Arial" w:hAnsi="Arial" w:cs="Arial"/>
          <w:b/>
        </w:rPr>
      </w:pPr>
      <w:r w:rsidRPr="00B83EF4">
        <w:rPr>
          <w:rFonts w:ascii="Arial" w:hAnsi="Arial" w:cs="Arial"/>
          <w:b/>
        </w:rPr>
        <w:t>Projekty rewitalizacyjne składają się na długoletni</w:t>
      </w:r>
      <w:r w:rsidR="00E43BE2" w:rsidRPr="00B83EF4">
        <w:rPr>
          <w:rFonts w:ascii="Arial" w:hAnsi="Arial" w:cs="Arial"/>
          <w:b/>
        </w:rPr>
        <w:t>,</w:t>
      </w:r>
      <w:r w:rsidRPr="00B83EF4">
        <w:rPr>
          <w:rFonts w:ascii="Arial" w:hAnsi="Arial" w:cs="Arial"/>
          <w:b/>
        </w:rPr>
        <w:t xml:space="preserve"> skoordynowany program, czyli plan działań rewitalizacyjnych, których wykonanie ma zahamować proces degradacji i przywrócić żywotność w tym obszarze gminy, który został dotknięty </w:t>
      </w:r>
      <w:r w:rsidR="008A6B63" w:rsidRPr="00B83EF4">
        <w:rPr>
          <w:rFonts w:ascii="Arial" w:hAnsi="Arial" w:cs="Arial"/>
          <w:b/>
        </w:rPr>
        <w:t>niekorzystnymi zjawiskami</w:t>
      </w:r>
      <w:r w:rsidR="00F304D3" w:rsidRPr="00B83EF4">
        <w:rPr>
          <w:rFonts w:ascii="Arial" w:hAnsi="Arial" w:cs="Arial"/>
          <w:b/>
        </w:rPr>
        <w:t xml:space="preserve">. </w:t>
      </w:r>
    </w:p>
    <w:p w14:paraId="60B5D3BD" w14:textId="77777777" w:rsidR="00F251CF" w:rsidRPr="00B83EF4" w:rsidRDefault="00EB52F8" w:rsidP="000E718B">
      <w:pPr>
        <w:spacing w:after="0"/>
        <w:ind w:firstLine="708"/>
        <w:jc w:val="both"/>
        <w:rPr>
          <w:rFonts w:ascii="Arial" w:hAnsi="Arial" w:cs="Arial"/>
        </w:rPr>
      </w:pPr>
      <w:r w:rsidRPr="00B83EF4">
        <w:rPr>
          <w:rFonts w:ascii="Arial" w:hAnsi="Arial" w:cs="Arial"/>
        </w:rPr>
        <w:t xml:space="preserve">Podstawową zasada finansowania działań rewitalizacyjnych jest założenie, że każdy projektodawca buduje samodzielnie podstawy finansowania projektu, korzystając ze środków własnych oraz ze środków zewnętrznych, zwrotnych i bezzwrotnych, w tym ze środków: pomocowych UE, dotacji i grantów fundacji, darowizn itp. </w:t>
      </w:r>
    </w:p>
    <w:p w14:paraId="3A88EB2D" w14:textId="77777777" w:rsidR="00845314" w:rsidRPr="00B83EF4" w:rsidRDefault="00C84897" w:rsidP="00F304D3">
      <w:pPr>
        <w:spacing w:after="0"/>
        <w:ind w:firstLine="708"/>
        <w:jc w:val="both"/>
        <w:rPr>
          <w:rFonts w:ascii="Arial" w:hAnsi="Arial" w:cs="Arial"/>
        </w:rPr>
      </w:pPr>
      <w:r w:rsidRPr="00B83EF4">
        <w:rPr>
          <w:rFonts w:ascii="Arial" w:hAnsi="Arial" w:cs="Arial"/>
        </w:rPr>
        <w:t>W tabeli poniżej zestawiono wszystkie projekty</w:t>
      </w:r>
      <w:r w:rsidR="00E43BE2" w:rsidRPr="00B83EF4">
        <w:rPr>
          <w:rFonts w:ascii="Arial" w:hAnsi="Arial" w:cs="Arial"/>
        </w:rPr>
        <w:t>,</w:t>
      </w:r>
      <w:r w:rsidRPr="00B83EF4">
        <w:rPr>
          <w:rFonts w:ascii="Arial" w:hAnsi="Arial" w:cs="Arial"/>
        </w:rPr>
        <w:t xml:space="preserve"> tworząc jednocześnie harmonogram czasowy i finansowy projektów rewitalizacyjnych przewidzianych do realizacji w </w:t>
      </w:r>
      <w:r w:rsidR="00992C76" w:rsidRPr="00B83EF4">
        <w:rPr>
          <w:rFonts w:ascii="Arial" w:hAnsi="Arial" w:cs="Arial"/>
        </w:rPr>
        <w:t>gminie</w:t>
      </w:r>
      <w:r w:rsidR="00C114FC" w:rsidRPr="00B83EF4">
        <w:rPr>
          <w:rFonts w:ascii="Arial" w:hAnsi="Arial" w:cs="Arial"/>
        </w:rPr>
        <w:t>Dolice</w:t>
      </w:r>
      <w:r w:rsidR="00EC2726" w:rsidRPr="00B83EF4">
        <w:rPr>
          <w:rFonts w:ascii="Arial" w:hAnsi="Arial" w:cs="Arial"/>
        </w:rPr>
        <w:t xml:space="preserve">. </w:t>
      </w:r>
    </w:p>
    <w:p w14:paraId="31B2FE4E" w14:textId="77777777" w:rsidR="00845314" w:rsidRPr="00B83EF4" w:rsidRDefault="00C114FC" w:rsidP="000E718B">
      <w:pPr>
        <w:spacing w:after="0"/>
        <w:jc w:val="both"/>
        <w:rPr>
          <w:rFonts w:ascii="Arial" w:hAnsi="Arial" w:cs="Arial"/>
        </w:rPr>
      </w:pPr>
      <w:r w:rsidRPr="00B83EF4">
        <w:rPr>
          <w:rFonts w:ascii="Arial" w:hAnsi="Arial" w:cs="Arial"/>
        </w:rPr>
        <w:t>W</w:t>
      </w:r>
      <w:r w:rsidR="00A46A3F" w:rsidRPr="00B83EF4">
        <w:rPr>
          <w:rFonts w:ascii="Arial" w:hAnsi="Arial" w:cs="Arial"/>
        </w:rPr>
        <w:t xml:space="preserve">szystkie projekty podzielone zostały na dwie grupy. </w:t>
      </w:r>
    </w:p>
    <w:p w14:paraId="3AD2D1D3" w14:textId="77777777" w:rsidR="00845314" w:rsidRPr="00B83EF4" w:rsidRDefault="00A46A3F" w:rsidP="000E718B">
      <w:pPr>
        <w:spacing w:after="0"/>
        <w:ind w:firstLine="708"/>
        <w:jc w:val="both"/>
        <w:rPr>
          <w:rFonts w:ascii="Arial" w:hAnsi="Arial" w:cs="Arial"/>
        </w:rPr>
      </w:pPr>
      <w:bookmarkStart w:id="138" w:name="_Hlk530142121"/>
      <w:r w:rsidRPr="00B83EF4">
        <w:rPr>
          <w:rFonts w:ascii="Arial" w:hAnsi="Arial" w:cs="Arial"/>
          <w:b/>
        </w:rPr>
        <w:t>Listę A</w:t>
      </w:r>
      <w:r w:rsidRPr="00B83EF4">
        <w:rPr>
          <w:rFonts w:ascii="Arial" w:hAnsi="Arial" w:cs="Arial"/>
        </w:rPr>
        <w:t xml:space="preserve"> tworzą projekty uznane za priorytetowe i podstawowe dla uzyskania celów rewitalizacyjnych. </w:t>
      </w:r>
    </w:p>
    <w:p w14:paraId="44C85D2D" w14:textId="77777777" w:rsidR="00F149FA" w:rsidRPr="00F149FA" w:rsidRDefault="00A46A3F" w:rsidP="00F149FA">
      <w:pPr>
        <w:ind w:firstLine="708"/>
        <w:jc w:val="both"/>
        <w:rPr>
          <w:rFonts w:ascii="Arial" w:hAnsi="Arial" w:cs="Arial"/>
        </w:rPr>
      </w:pPr>
      <w:r w:rsidRPr="00B83EF4">
        <w:rPr>
          <w:rFonts w:ascii="Arial" w:hAnsi="Arial" w:cs="Arial"/>
          <w:b/>
        </w:rPr>
        <w:t>Listę B</w:t>
      </w:r>
      <w:r w:rsidRPr="00B83EF4">
        <w:rPr>
          <w:rFonts w:ascii="Arial" w:hAnsi="Arial" w:cs="Arial"/>
        </w:rPr>
        <w:t xml:space="preserve"> tworzą projekty, doskonale uzupełniają projekty podstawowe i są bardzo ważne dla osiągnięcia celów LPR.</w:t>
      </w:r>
    </w:p>
    <w:p w14:paraId="55AB52CD" w14:textId="77777777" w:rsidR="00370A8C" w:rsidRPr="00B83EF4" w:rsidRDefault="00370A8C" w:rsidP="00F149FA">
      <w:pPr>
        <w:pStyle w:val="Legenda"/>
        <w:keepNext/>
        <w:spacing w:after="0"/>
        <w:jc w:val="both"/>
        <w:rPr>
          <w:rFonts w:ascii="Arial" w:hAnsi="Arial" w:cs="Arial"/>
          <w:b/>
          <w:i w:val="0"/>
          <w:iCs w:val="0"/>
          <w:color w:val="auto"/>
          <w:sz w:val="22"/>
          <w:szCs w:val="22"/>
        </w:rPr>
      </w:pPr>
      <w:bookmarkStart w:id="139" w:name="_Toc532213312"/>
      <w:r w:rsidRPr="00B83EF4">
        <w:rPr>
          <w:rFonts w:ascii="Arial" w:hAnsi="Arial" w:cs="Arial"/>
          <w:b/>
          <w:i w:val="0"/>
          <w:iCs w:val="0"/>
          <w:color w:val="auto"/>
          <w:sz w:val="22"/>
          <w:szCs w:val="22"/>
        </w:rPr>
        <w:t xml:space="preserve">Tabela </w:t>
      </w:r>
      <w:r w:rsidR="00AD3383" w:rsidRPr="00B83EF4">
        <w:rPr>
          <w:rFonts w:ascii="Arial" w:hAnsi="Arial" w:cs="Arial"/>
          <w:b/>
          <w:i w:val="0"/>
          <w:iCs w:val="0"/>
          <w:color w:val="auto"/>
          <w:sz w:val="22"/>
          <w:szCs w:val="22"/>
        </w:rPr>
        <w:fldChar w:fldCharType="begin"/>
      </w:r>
      <w:r w:rsidRPr="00B83EF4">
        <w:rPr>
          <w:rFonts w:ascii="Arial" w:hAnsi="Arial" w:cs="Arial"/>
          <w:b/>
          <w:i w:val="0"/>
          <w:iCs w:val="0"/>
          <w:color w:val="auto"/>
          <w:sz w:val="22"/>
          <w:szCs w:val="22"/>
        </w:rPr>
        <w:instrText xml:space="preserve"> SEQ Tabela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28</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Harmonogram realizacji projektów rewitalizacyjnych w gminie Dolice – obszar Dobropole</w:t>
      </w:r>
      <w:bookmarkEnd w:id="139"/>
    </w:p>
    <w:tbl>
      <w:tblPr>
        <w:tblStyle w:val="Jasnasiatka"/>
        <w:tblW w:w="9148" w:type="dxa"/>
        <w:tblLook w:val="04A0" w:firstRow="1" w:lastRow="0" w:firstColumn="1" w:lastColumn="0" w:noHBand="0" w:noVBand="1"/>
      </w:tblPr>
      <w:tblGrid>
        <w:gridCol w:w="559"/>
        <w:gridCol w:w="3660"/>
        <w:gridCol w:w="1441"/>
        <w:gridCol w:w="1276"/>
        <w:gridCol w:w="2212"/>
      </w:tblGrid>
      <w:tr w:rsidR="00370A8C" w:rsidRPr="00B83EF4" w14:paraId="5E24E08D" w14:textId="77777777" w:rsidTr="00E27F1D">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289458F1" w14:textId="77777777" w:rsidR="00370A8C" w:rsidRPr="00B83EF4" w:rsidRDefault="00370A8C" w:rsidP="00F149FA">
            <w:pPr>
              <w:ind w:left="87" w:hanging="10"/>
              <w:jc w:val="center"/>
              <w:rPr>
                <w:rFonts w:ascii="Arial" w:eastAsia="Times New Roman" w:hAnsi="Arial" w:cs="Arial"/>
                <w:color w:val="000000"/>
              </w:rPr>
            </w:pPr>
            <w:r w:rsidRPr="00B83EF4">
              <w:rPr>
                <w:rFonts w:ascii="Arial" w:eastAsia="Times New Roman" w:hAnsi="Arial" w:cs="Arial"/>
                <w:color w:val="000000"/>
              </w:rPr>
              <w:t xml:space="preserve">OBSZAR REWITALIZACJI </w:t>
            </w:r>
          </w:p>
        </w:tc>
      </w:tr>
      <w:tr w:rsidR="00370A8C" w:rsidRPr="00B83EF4" w14:paraId="4AB7700A" w14:textId="77777777" w:rsidTr="00F149F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47C77A9B" w14:textId="77777777" w:rsidR="00370A8C" w:rsidRPr="00B83EF4" w:rsidRDefault="00370A8C" w:rsidP="00F149FA">
            <w:pPr>
              <w:jc w:val="center"/>
              <w:rPr>
                <w:rFonts w:ascii="Arial" w:eastAsia="Times New Roman" w:hAnsi="Arial" w:cs="Arial"/>
                <w:color w:val="000000"/>
              </w:rPr>
            </w:pPr>
            <w:r w:rsidRPr="00B83EF4">
              <w:rPr>
                <w:rFonts w:ascii="Arial" w:eastAsia="Times New Roman" w:hAnsi="Arial" w:cs="Arial"/>
                <w:color w:val="000000"/>
              </w:rPr>
              <w:t>LISTA A – PROJEKTY PODSTAWOWE</w:t>
            </w:r>
          </w:p>
        </w:tc>
      </w:tr>
      <w:tr w:rsidR="00370A8C" w:rsidRPr="00B83EF4" w14:paraId="1F14D28B" w14:textId="77777777" w:rsidTr="00F149FA">
        <w:trPr>
          <w:cnfStyle w:val="000000010000" w:firstRow="0" w:lastRow="0" w:firstColumn="0" w:lastColumn="0" w:oddVBand="0" w:evenVBand="0" w:oddHBand="0" w:evenHBand="1"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557" w:type="dxa"/>
            <w:shd w:val="clear" w:color="auto" w:fill="C4BC96" w:themeFill="background2" w:themeFillShade="BF"/>
          </w:tcPr>
          <w:p w14:paraId="7A520067" w14:textId="77777777" w:rsidR="00370A8C" w:rsidRPr="00B83EF4" w:rsidRDefault="00370A8C" w:rsidP="00F149FA">
            <w:pPr>
              <w:rPr>
                <w:rFonts w:ascii="Arial" w:eastAsia="Times New Roman" w:hAnsi="Arial" w:cs="Arial"/>
                <w:color w:val="000000"/>
              </w:rPr>
            </w:pPr>
          </w:p>
        </w:tc>
        <w:tc>
          <w:tcPr>
            <w:tcW w:w="3662" w:type="dxa"/>
            <w:shd w:val="clear" w:color="auto" w:fill="C4BC96" w:themeFill="background2" w:themeFillShade="BF"/>
            <w:vAlign w:val="center"/>
          </w:tcPr>
          <w:p w14:paraId="36E66847" w14:textId="77777777" w:rsidR="00370A8C" w:rsidRPr="00B83EF4" w:rsidRDefault="00370A8C" w:rsidP="00F149FA">
            <w:pPr>
              <w:ind w:left="3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iCs/>
                <w:color w:val="000000"/>
              </w:rPr>
            </w:pPr>
            <w:r w:rsidRPr="00B83EF4">
              <w:rPr>
                <w:rFonts w:ascii="Arial" w:eastAsia="Times New Roman" w:hAnsi="Arial" w:cs="Arial"/>
                <w:b/>
                <w:iCs/>
                <w:color w:val="000000"/>
              </w:rPr>
              <w:t>NAZWA</w:t>
            </w:r>
          </w:p>
        </w:tc>
        <w:tc>
          <w:tcPr>
            <w:tcW w:w="1441" w:type="dxa"/>
            <w:shd w:val="clear" w:color="auto" w:fill="C4BC96" w:themeFill="background2" w:themeFillShade="BF"/>
            <w:vAlign w:val="center"/>
          </w:tcPr>
          <w:p w14:paraId="403B452F" w14:textId="77777777" w:rsidR="00370A8C" w:rsidRPr="00B83EF4" w:rsidRDefault="00370A8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KWOTA</w:t>
            </w:r>
          </w:p>
        </w:tc>
        <w:tc>
          <w:tcPr>
            <w:tcW w:w="1276" w:type="dxa"/>
            <w:shd w:val="clear" w:color="auto" w:fill="C4BC96" w:themeFill="background2" w:themeFillShade="BF"/>
            <w:vAlign w:val="center"/>
          </w:tcPr>
          <w:p w14:paraId="3CD9EA4D" w14:textId="77777777" w:rsidR="00370A8C" w:rsidRPr="00B83EF4" w:rsidRDefault="00370A8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OKRES</w:t>
            </w:r>
          </w:p>
        </w:tc>
        <w:tc>
          <w:tcPr>
            <w:tcW w:w="2212" w:type="dxa"/>
            <w:shd w:val="clear" w:color="auto" w:fill="C4BC96" w:themeFill="background2" w:themeFillShade="BF"/>
            <w:vAlign w:val="center"/>
          </w:tcPr>
          <w:p w14:paraId="0EFE57BA" w14:textId="77777777" w:rsidR="00370A8C" w:rsidRPr="00B83EF4" w:rsidRDefault="00370A8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POTENCJALNE</w:t>
            </w:r>
          </w:p>
          <w:p w14:paraId="4E78468C" w14:textId="77777777" w:rsidR="00370A8C" w:rsidRPr="00B83EF4" w:rsidRDefault="00370A8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ŹRÓDŁA</w:t>
            </w:r>
          </w:p>
          <w:p w14:paraId="773749BD" w14:textId="77777777" w:rsidR="00370A8C" w:rsidRPr="00B83EF4" w:rsidRDefault="00370A8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FINANSOWANIA</w:t>
            </w:r>
          </w:p>
        </w:tc>
      </w:tr>
      <w:tr w:rsidR="00370A8C" w:rsidRPr="00B83EF4" w14:paraId="64ABCEBB" w14:textId="77777777" w:rsidTr="00F149FA">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557" w:type="dxa"/>
            <w:shd w:val="clear" w:color="auto" w:fill="auto"/>
          </w:tcPr>
          <w:p w14:paraId="7CDDF423" w14:textId="77777777" w:rsidR="00370A8C" w:rsidRPr="00B83EF4" w:rsidRDefault="00370A8C" w:rsidP="00F149FA">
            <w:pPr>
              <w:rPr>
                <w:rFonts w:ascii="Arial" w:eastAsia="Times New Roman" w:hAnsi="Arial" w:cs="Arial"/>
                <w:color w:val="000000"/>
              </w:rPr>
            </w:pPr>
            <w:r w:rsidRPr="00B83EF4">
              <w:rPr>
                <w:rFonts w:ascii="Arial" w:eastAsia="Times New Roman" w:hAnsi="Arial" w:cs="Arial"/>
                <w:color w:val="000000"/>
              </w:rPr>
              <w:t>A.1</w:t>
            </w:r>
          </w:p>
        </w:tc>
        <w:tc>
          <w:tcPr>
            <w:tcW w:w="3662" w:type="dxa"/>
            <w:shd w:val="clear" w:color="auto" w:fill="auto"/>
          </w:tcPr>
          <w:p w14:paraId="69EBD427" w14:textId="77777777" w:rsidR="00370A8C" w:rsidRPr="00B83EF4" w:rsidRDefault="001E49C7" w:rsidP="00F149FA">
            <w:pPr>
              <w:ind w:left="34"/>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Budowa świetlicy wiejskiej wraz z niezbędną infrastrukturą w miejscowości Dobropole</w:t>
            </w:r>
          </w:p>
        </w:tc>
        <w:tc>
          <w:tcPr>
            <w:tcW w:w="1441" w:type="dxa"/>
            <w:shd w:val="clear" w:color="auto" w:fill="auto"/>
          </w:tcPr>
          <w:p w14:paraId="1736DCAC" w14:textId="77777777" w:rsidR="00370A8C" w:rsidRPr="00B83EF4" w:rsidRDefault="001E49C7"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highlight w:val="yellow"/>
              </w:rPr>
            </w:pPr>
            <w:r w:rsidRPr="00B83EF4">
              <w:rPr>
                <w:rFonts w:ascii="Arial" w:eastAsia="Times New Roman" w:hAnsi="Arial" w:cs="Arial"/>
                <w:color w:val="000000"/>
              </w:rPr>
              <w:t>800 000</w:t>
            </w:r>
          </w:p>
        </w:tc>
        <w:tc>
          <w:tcPr>
            <w:tcW w:w="1276" w:type="dxa"/>
            <w:shd w:val="clear" w:color="auto" w:fill="auto"/>
          </w:tcPr>
          <w:p w14:paraId="2EBC79AB" w14:textId="77777777" w:rsidR="00370A8C" w:rsidRPr="00B83EF4" w:rsidRDefault="00370A8C"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highlight w:val="yellow"/>
              </w:rPr>
            </w:pPr>
            <w:r w:rsidRPr="00B83EF4">
              <w:rPr>
                <w:rFonts w:ascii="Arial" w:eastAsia="Times New Roman" w:hAnsi="Arial" w:cs="Arial"/>
                <w:color w:val="000000"/>
              </w:rPr>
              <w:t>2019-202</w:t>
            </w:r>
            <w:r w:rsidR="001E49C7" w:rsidRPr="00B83EF4">
              <w:rPr>
                <w:rFonts w:ascii="Arial" w:eastAsia="Times New Roman" w:hAnsi="Arial" w:cs="Arial"/>
                <w:color w:val="000000"/>
              </w:rPr>
              <w:t>3</w:t>
            </w:r>
          </w:p>
        </w:tc>
        <w:tc>
          <w:tcPr>
            <w:tcW w:w="2212" w:type="dxa"/>
            <w:shd w:val="clear" w:color="auto" w:fill="auto"/>
          </w:tcPr>
          <w:p w14:paraId="0F945E08" w14:textId="77777777" w:rsidR="00370A8C" w:rsidRPr="00B83EF4" w:rsidRDefault="00370A8C" w:rsidP="00F149F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 xml:space="preserve">BUDŻET GMINY, </w:t>
            </w:r>
          </w:p>
          <w:p w14:paraId="49E80244" w14:textId="77777777" w:rsidR="00370A8C" w:rsidRPr="00B83EF4" w:rsidRDefault="00370A8C" w:rsidP="00F149FA">
            <w:pPr>
              <w:ind w:left="77" w:right="7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highlight w:val="yellow"/>
              </w:rPr>
            </w:pPr>
            <w:r w:rsidRPr="00B83EF4">
              <w:rPr>
                <w:rFonts w:ascii="Arial" w:hAnsi="Arial" w:cs="Arial"/>
              </w:rPr>
              <w:t>RPO (EFS, EFRR ŚRODKI PRYWATNE</w:t>
            </w:r>
          </w:p>
        </w:tc>
      </w:tr>
      <w:tr w:rsidR="00370A8C" w:rsidRPr="00B83EF4" w14:paraId="06820F5B" w14:textId="77777777" w:rsidTr="00F149FA">
        <w:trPr>
          <w:cnfStyle w:val="000000010000" w:firstRow="0" w:lastRow="0" w:firstColumn="0" w:lastColumn="0" w:oddVBand="0" w:evenVBand="0" w:oddHBand="0" w:evenHBand="1"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557" w:type="dxa"/>
            <w:shd w:val="clear" w:color="auto" w:fill="auto"/>
          </w:tcPr>
          <w:p w14:paraId="2E26C895" w14:textId="77777777" w:rsidR="00370A8C" w:rsidRPr="00B83EF4" w:rsidRDefault="00370A8C" w:rsidP="00F149FA">
            <w:pPr>
              <w:rPr>
                <w:rFonts w:ascii="Arial" w:eastAsia="Times New Roman" w:hAnsi="Arial" w:cs="Arial"/>
                <w:color w:val="000000"/>
              </w:rPr>
            </w:pPr>
            <w:r w:rsidRPr="00B83EF4">
              <w:rPr>
                <w:rFonts w:ascii="Arial" w:eastAsia="Times New Roman" w:hAnsi="Arial" w:cs="Arial"/>
                <w:color w:val="000000"/>
              </w:rPr>
              <w:t>A.</w:t>
            </w:r>
            <w:r w:rsidR="00F73BA6" w:rsidRPr="00B83EF4">
              <w:rPr>
                <w:rFonts w:ascii="Arial" w:eastAsia="Times New Roman" w:hAnsi="Arial" w:cs="Arial"/>
                <w:color w:val="000000"/>
              </w:rPr>
              <w:t>2</w:t>
            </w:r>
          </w:p>
        </w:tc>
        <w:tc>
          <w:tcPr>
            <w:tcW w:w="3662" w:type="dxa"/>
            <w:shd w:val="clear" w:color="auto" w:fill="auto"/>
          </w:tcPr>
          <w:p w14:paraId="20E9BE25" w14:textId="77777777" w:rsidR="00370A8C" w:rsidRPr="00B83EF4" w:rsidRDefault="001E49C7" w:rsidP="00F149FA">
            <w:pPr>
              <w:ind w:left="34"/>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Objazdowa Akademia Kultury - Aktywizacja mieszkańców poprzez organizację cyklicznych wydarzeń kulturalno- sportowych</w:t>
            </w:r>
          </w:p>
        </w:tc>
        <w:tc>
          <w:tcPr>
            <w:tcW w:w="1441" w:type="dxa"/>
            <w:shd w:val="clear" w:color="auto" w:fill="auto"/>
          </w:tcPr>
          <w:p w14:paraId="423045E4" w14:textId="77777777" w:rsidR="00370A8C" w:rsidRPr="00B83EF4" w:rsidRDefault="001E49C7"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300 000</w:t>
            </w:r>
          </w:p>
        </w:tc>
        <w:tc>
          <w:tcPr>
            <w:tcW w:w="1276" w:type="dxa"/>
            <w:shd w:val="clear" w:color="auto" w:fill="auto"/>
          </w:tcPr>
          <w:p w14:paraId="50F61B5C" w14:textId="77777777" w:rsidR="00370A8C" w:rsidRPr="00B83EF4" w:rsidRDefault="00370A8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w:t>
            </w:r>
            <w:r w:rsidR="00C60EBC" w:rsidRPr="00B83EF4">
              <w:rPr>
                <w:rFonts w:ascii="Arial" w:eastAsia="Times New Roman" w:hAnsi="Arial" w:cs="Arial"/>
                <w:color w:val="000000"/>
              </w:rPr>
              <w:t>9</w:t>
            </w:r>
            <w:r w:rsidRPr="00B83EF4">
              <w:rPr>
                <w:rFonts w:ascii="Arial" w:eastAsia="Times New Roman" w:hAnsi="Arial" w:cs="Arial"/>
                <w:color w:val="000000"/>
              </w:rPr>
              <w:t>-2023</w:t>
            </w:r>
          </w:p>
        </w:tc>
        <w:tc>
          <w:tcPr>
            <w:tcW w:w="2212" w:type="dxa"/>
            <w:shd w:val="clear" w:color="auto" w:fill="auto"/>
          </w:tcPr>
          <w:p w14:paraId="0C8488F8" w14:textId="77777777" w:rsidR="00370A8C" w:rsidRPr="00B83EF4" w:rsidRDefault="00370A8C" w:rsidP="00F149FA">
            <w:pPr>
              <w:ind w:left="68"/>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53873ED3" w14:textId="77777777" w:rsidR="00370A8C" w:rsidRPr="00B83EF4" w:rsidRDefault="00370A8C" w:rsidP="00F149FA">
            <w:pPr>
              <w:ind w:left="68"/>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w:t>
            </w:r>
            <w:r w:rsidR="00F149FA">
              <w:rPr>
                <w:rFonts w:ascii="Arial" w:eastAsia="Times New Roman" w:hAnsi="Arial" w:cs="Arial"/>
                <w:color w:val="000000"/>
              </w:rPr>
              <w:t xml:space="preserve">) </w:t>
            </w:r>
            <w:r w:rsidR="001E49C7" w:rsidRPr="00B83EF4">
              <w:rPr>
                <w:rFonts w:ascii="Arial" w:eastAsia="Times New Roman" w:hAnsi="Arial" w:cs="Arial"/>
                <w:color w:val="000000"/>
              </w:rPr>
              <w:t>Min. Kultury</w:t>
            </w:r>
          </w:p>
        </w:tc>
      </w:tr>
      <w:tr w:rsidR="00A6205A" w:rsidRPr="00B83EF4" w14:paraId="2CAD7534" w14:textId="77777777" w:rsidTr="00F149FA">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4693BC59" w14:textId="77777777" w:rsidR="00A6205A" w:rsidRPr="00B83EF4" w:rsidRDefault="00A6205A" w:rsidP="00F149FA">
            <w:pPr>
              <w:ind w:left="67"/>
              <w:jc w:val="center"/>
              <w:rPr>
                <w:rFonts w:ascii="Arial" w:eastAsia="Times New Roman" w:hAnsi="Arial" w:cs="Arial"/>
                <w:color w:val="000000"/>
              </w:rPr>
            </w:pPr>
            <w:r w:rsidRPr="00B83EF4">
              <w:rPr>
                <w:rFonts w:ascii="Arial" w:eastAsia="Times New Roman" w:hAnsi="Arial" w:cs="Arial"/>
                <w:color w:val="000000"/>
              </w:rPr>
              <w:t>LISTA B – PROJEKTY UZUPEŁNIAJĄCE</w:t>
            </w:r>
          </w:p>
        </w:tc>
      </w:tr>
      <w:tr w:rsidR="00A6205A" w:rsidRPr="00B83EF4" w14:paraId="5C5DD942" w14:textId="77777777" w:rsidTr="00F149FA">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557" w:type="dxa"/>
            <w:shd w:val="clear" w:color="auto" w:fill="auto"/>
          </w:tcPr>
          <w:p w14:paraId="157621B0" w14:textId="77777777" w:rsidR="00A6205A" w:rsidRPr="00B83EF4" w:rsidRDefault="00A6205A" w:rsidP="00F149FA">
            <w:pPr>
              <w:rPr>
                <w:rFonts w:ascii="Arial" w:eastAsia="Times New Roman" w:hAnsi="Arial" w:cs="Arial"/>
                <w:color w:val="000000"/>
              </w:rPr>
            </w:pPr>
            <w:r w:rsidRPr="00B83EF4">
              <w:rPr>
                <w:rFonts w:ascii="Arial" w:eastAsia="Times New Roman" w:hAnsi="Arial" w:cs="Arial"/>
                <w:color w:val="000000"/>
              </w:rPr>
              <w:lastRenderedPageBreak/>
              <w:t>B.1</w:t>
            </w:r>
          </w:p>
        </w:tc>
        <w:tc>
          <w:tcPr>
            <w:tcW w:w="3662" w:type="dxa"/>
            <w:shd w:val="clear" w:color="auto" w:fill="auto"/>
          </w:tcPr>
          <w:p w14:paraId="6FF70F96" w14:textId="77777777" w:rsidR="00A6205A" w:rsidRPr="00B83EF4" w:rsidRDefault="001E49C7" w:rsidP="00F149FA">
            <w:pPr>
              <w:ind w:left="31"/>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Utworzenie miejsca rekreacyjno- sportowego w miejscowości Dobropole Pyrzyckie </w:t>
            </w:r>
          </w:p>
        </w:tc>
        <w:tc>
          <w:tcPr>
            <w:tcW w:w="1441" w:type="dxa"/>
            <w:shd w:val="clear" w:color="auto" w:fill="auto"/>
          </w:tcPr>
          <w:p w14:paraId="741DE599" w14:textId="77777777" w:rsidR="00A6205A" w:rsidRPr="00B83EF4" w:rsidRDefault="001E49C7" w:rsidP="00F149F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250 000</w:t>
            </w:r>
          </w:p>
        </w:tc>
        <w:tc>
          <w:tcPr>
            <w:tcW w:w="1276" w:type="dxa"/>
            <w:shd w:val="clear" w:color="auto" w:fill="auto"/>
          </w:tcPr>
          <w:p w14:paraId="39FE2561" w14:textId="77777777" w:rsidR="00A6205A" w:rsidRPr="00B83EF4" w:rsidRDefault="00A6205A" w:rsidP="00F149F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Arial Unicode MS" w:hAnsi="Arial" w:cs="Arial"/>
                <w:bCs/>
              </w:rPr>
              <w:t>2019-2020</w:t>
            </w:r>
          </w:p>
        </w:tc>
        <w:tc>
          <w:tcPr>
            <w:tcW w:w="2212" w:type="dxa"/>
            <w:shd w:val="clear" w:color="auto" w:fill="auto"/>
          </w:tcPr>
          <w:p w14:paraId="65ECCB62" w14:textId="77777777" w:rsidR="00A6205A" w:rsidRPr="00B83EF4" w:rsidRDefault="00A6205A" w:rsidP="00F149FA">
            <w:pPr>
              <w:ind w:left="67"/>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484363F0" w14:textId="77777777" w:rsidR="00A6205A" w:rsidRPr="00B83EF4" w:rsidRDefault="00A6205A" w:rsidP="00F149FA">
            <w:pPr>
              <w:ind w:left="67"/>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w:t>
            </w:r>
          </w:p>
        </w:tc>
      </w:tr>
      <w:tr w:rsidR="00A6205A" w:rsidRPr="00B83EF4" w14:paraId="70F11B4B" w14:textId="77777777" w:rsidTr="00F149FA">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557" w:type="dxa"/>
            <w:shd w:val="clear" w:color="auto" w:fill="auto"/>
          </w:tcPr>
          <w:p w14:paraId="1764A879" w14:textId="77777777" w:rsidR="00A6205A" w:rsidRPr="00B83EF4" w:rsidRDefault="00A6205A" w:rsidP="00F149FA">
            <w:pPr>
              <w:rPr>
                <w:rFonts w:ascii="Arial" w:eastAsia="Times New Roman" w:hAnsi="Arial" w:cs="Arial"/>
                <w:color w:val="000000"/>
              </w:rPr>
            </w:pPr>
            <w:r w:rsidRPr="00B83EF4">
              <w:rPr>
                <w:rFonts w:ascii="Arial" w:eastAsia="Times New Roman" w:hAnsi="Arial" w:cs="Arial"/>
                <w:color w:val="000000"/>
              </w:rPr>
              <w:t>B.</w:t>
            </w:r>
            <w:r w:rsidR="00F73BA6" w:rsidRPr="00B83EF4">
              <w:rPr>
                <w:rFonts w:ascii="Arial" w:eastAsia="Times New Roman" w:hAnsi="Arial" w:cs="Arial"/>
                <w:color w:val="000000"/>
              </w:rPr>
              <w:t>2</w:t>
            </w:r>
          </w:p>
        </w:tc>
        <w:tc>
          <w:tcPr>
            <w:tcW w:w="3662" w:type="dxa"/>
            <w:shd w:val="clear" w:color="auto" w:fill="auto"/>
          </w:tcPr>
          <w:p w14:paraId="0B9FE83A" w14:textId="77777777" w:rsidR="00A6205A" w:rsidRPr="00B83EF4" w:rsidRDefault="00803D7B" w:rsidP="00F149FA">
            <w:pPr>
              <w:ind w:left="31"/>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Aktywizacja społeczno-zawodowa oraz integracja mieszkańców obszaru rewitalizowanej miejscowości Dobropole Pyrzyckie</w:t>
            </w:r>
          </w:p>
        </w:tc>
        <w:tc>
          <w:tcPr>
            <w:tcW w:w="1441" w:type="dxa"/>
            <w:shd w:val="clear" w:color="auto" w:fill="auto"/>
          </w:tcPr>
          <w:p w14:paraId="109CAA60" w14:textId="77777777" w:rsidR="00A6205A" w:rsidRPr="00B83EF4" w:rsidRDefault="00803D7B" w:rsidP="00F149F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300 000 </w:t>
            </w:r>
          </w:p>
        </w:tc>
        <w:tc>
          <w:tcPr>
            <w:tcW w:w="1276" w:type="dxa"/>
            <w:shd w:val="clear" w:color="auto" w:fill="auto"/>
          </w:tcPr>
          <w:p w14:paraId="6540EC48" w14:textId="77777777" w:rsidR="00A6205A" w:rsidRPr="00B83EF4" w:rsidRDefault="00803D7B" w:rsidP="00F149F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2019-2023</w:t>
            </w:r>
          </w:p>
        </w:tc>
        <w:tc>
          <w:tcPr>
            <w:tcW w:w="2212" w:type="dxa"/>
            <w:shd w:val="clear" w:color="auto" w:fill="auto"/>
          </w:tcPr>
          <w:p w14:paraId="06B563F8" w14:textId="77777777" w:rsidR="00803D7B" w:rsidRPr="00B83EF4" w:rsidRDefault="00803D7B" w:rsidP="00F149FA">
            <w:pPr>
              <w:ind w:left="67"/>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77C8E474" w14:textId="77777777" w:rsidR="00A6205A" w:rsidRPr="00B83EF4" w:rsidRDefault="00803D7B" w:rsidP="00F149FA">
            <w:pPr>
              <w:ind w:left="67"/>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w:t>
            </w:r>
          </w:p>
        </w:tc>
      </w:tr>
      <w:tr w:rsidR="00803D7B" w:rsidRPr="00B83EF4" w14:paraId="3D948BF8" w14:textId="77777777" w:rsidTr="00F149FA">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557" w:type="dxa"/>
            <w:shd w:val="clear" w:color="auto" w:fill="auto"/>
          </w:tcPr>
          <w:p w14:paraId="6CB0EE7A" w14:textId="77777777" w:rsidR="00803D7B" w:rsidRPr="00B83EF4" w:rsidRDefault="00803D7B" w:rsidP="00F149FA">
            <w:pPr>
              <w:rPr>
                <w:rFonts w:ascii="Arial" w:eastAsia="Times New Roman" w:hAnsi="Arial" w:cs="Arial"/>
                <w:color w:val="000000"/>
              </w:rPr>
            </w:pPr>
            <w:r w:rsidRPr="00B83EF4">
              <w:rPr>
                <w:rFonts w:ascii="Arial" w:eastAsia="Times New Roman" w:hAnsi="Arial" w:cs="Arial"/>
                <w:color w:val="000000"/>
              </w:rPr>
              <w:t>B.3</w:t>
            </w:r>
          </w:p>
        </w:tc>
        <w:tc>
          <w:tcPr>
            <w:tcW w:w="3662" w:type="dxa"/>
            <w:shd w:val="clear" w:color="auto" w:fill="auto"/>
          </w:tcPr>
          <w:p w14:paraId="5AB99D41" w14:textId="77777777" w:rsidR="00803D7B" w:rsidRPr="00B83EF4" w:rsidRDefault="00803D7B" w:rsidP="00F149FA">
            <w:pPr>
              <w:ind w:left="31"/>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Poprawa bezpieczeństwa poprzez remont dróg i chodników w miejscowości Dobropole Pyrzyckie</w:t>
            </w:r>
          </w:p>
        </w:tc>
        <w:tc>
          <w:tcPr>
            <w:tcW w:w="1441" w:type="dxa"/>
            <w:shd w:val="clear" w:color="auto" w:fill="auto"/>
          </w:tcPr>
          <w:p w14:paraId="1DD2A5D9" w14:textId="77777777" w:rsidR="00803D7B" w:rsidRPr="00B83EF4" w:rsidRDefault="00803D7B" w:rsidP="00F149F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2 000 000</w:t>
            </w:r>
          </w:p>
        </w:tc>
        <w:tc>
          <w:tcPr>
            <w:tcW w:w="1276" w:type="dxa"/>
            <w:shd w:val="clear" w:color="auto" w:fill="auto"/>
          </w:tcPr>
          <w:p w14:paraId="35314A81" w14:textId="77777777" w:rsidR="00803D7B" w:rsidRPr="00B83EF4" w:rsidRDefault="00803D7B" w:rsidP="00F149F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color w:val="000000"/>
              </w:rPr>
            </w:pPr>
            <w:r w:rsidRPr="00B83EF4">
              <w:rPr>
                <w:rFonts w:ascii="Arial" w:eastAsia="Times New Roman" w:hAnsi="Arial" w:cs="Arial"/>
                <w:bCs/>
                <w:color w:val="000000"/>
              </w:rPr>
              <w:t>2019-2023</w:t>
            </w:r>
          </w:p>
        </w:tc>
        <w:tc>
          <w:tcPr>
            <w:tcW w:w="2212" w:type="dxa"/>
            <w:shd w:val="clear" w:color="auto" w:fill="auto"/>
          </w:tcPr>
          <w:p w14:paraId="3F03F415" w14:textId="77777777" w:rsidR="00803D7B" w:rsidRPr="00B83EF4" w:rsidRDefault="00803D7B" w:rsidP="00F149FA">
            <w:pPr>
              <w:ind w:left="67"/>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15B78C78" w14:textId="77777777" w:rsidR="00803D7B" w:rsidRPr="00B83EF4" w:rsidRDefault="00803D7B" w:rsidP="00F149FA">
            <w:pPr>
              <w:ind w:left="67"/>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EFRR)Fundusze na drogi lokalne</w:t>
            </w:r>
          </w:p>
        </w:tc>
      </w:tr>
      <w:tr w:rsidR="00803D7B" w:rsidRPr="00B83EF4" w14:paraId="3623C563" w14:textId="77777777" w:rsidTr="00F149FA">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4219" w:type="dxa"/>
            <w:gridSpan w:val="2"/>
            <w:shd w:val="clear" w:color="auto" w:fill="auto"/>
          </w:tcPr>
          <w:p w14:paraId="06CA81AA" w14:textId="77777777" w:rsidR="00803D7B" w:rsidRPr="00B83EF4" w:rsidRDefault="00803D7B" w:rsidP="00F149FA">
            <w:pPr>
              <w:ind w:left="31"/>
              <w:jc w:val="center"/>
              <w:rPr>
                <w:rFonts w:ascii="Arial" w:eastAsia="Times New Roman" w:hAnsi="Arial" w:cs="Arial"/>
                <w:color w:val="000000"/>
              </w:rPr>
            </w:pPr>
            <w:r w:rsidRPr="00B83EF4">
              <w:rPr>
                <w:rFonts w:ascii="Arial" w:eastAsia="Times New Roman" w:hAnsi="Arial" w:cs="Arial"/>
                <w:color w:val="000000"/>
              </w:rPr>
              <w:t>RAZEM</w:t>
            </w:r>
          </w:p>
        </w:tc>
        <w:tc>
          <w:tcPr>
            <w:tcW w:w="4929" w:type="dxa"/>
            <w:gridSpan w:val="3"/>
            <w:shd w:val="clear" w:color="auto" w:fill="auto"/>
          </w:tcPr>
          <w:p w14:paraId="21DCFEB2" w14:textId="77777777" w:rsidR="00803D7B" w:rsidRPr="00B83EF4" w:rsidRDefault="00803D7B" w:rsidP="00F149FA">
            <w:pPr>
              <w:ind w:left="281"/>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3 650 000</w:t>
            </w:r>
          </w:p>
        </w:tc>
      </w:tr>
    </w:tbl>
    <w:p w14:paraId="15582ED3" w14:textId="77777777" w:rsidR="00370A8C" w:rsidRPr="00B83EF4" w:rsidRDefault="00370A8C" w:rsidP="00F149FA">
      <w:pPr>
        <w:spacing w:after="0" w:line="240" w:lineRule="auto"/>
        <w:jc w:val="both"/>
        <w:rPr>
          <w:rFonts w:ascii="Arial" w:eastAsia="Times New Roman" w:hAnsi="Arial" w:cs="Arial"/>
          <w:i/>
          <w:lang w:eastAsia="pl-PL"/>
        </w:rPr>
      </w:pPr>
      <w:r w:rsidRPr="00B83EF4">
        <w:rPr>
          <w:rFonts w:ascii="Arial" w:eastAsia="Times New Roman" w:hAnsi="Arial" w:cs="Arial"/>
          <w:i/>
          <w:lang w:eastAsia="pl-PL"/>
        </w:rPr>
        <w:t>Źródło: opracowanie własne.</w:t>
      </w:r>
    </w:p>
    <w:p w14:paraId="73090F8B" w14:textId="77777777" w:rsidR="00370A8C" w:rsidRPr="00B83EF4" w:rsidRDefault="00370A8C" w:rsidP="00F149FA">
      <w:pPr>
        <w:spacing w:after="0" w:line="240" w:lineRule="auto"/>
        <w:jc w:val="both"/>
        <w:rPr>
          <w:rFonts w:ascii="Arial" w:eastAsia="Times New Roman" w:hAnsi="Arial" w:cs="Arial"/>
          <w:i/>
          <w:lang w:eastAsia="pl-PL"/>
        </w:rPr>
      </w:pPr>
    </w:p>
    <w:p w14:paraId="3DA63EDB" w14:textId="77777777" w:rsidR="00370A8C" w:rsidRPr="00B83EF4" w:rsidRDefault="00370A8C" w:rsidP="00F149FA">
      <w:pPr>
        <w:pStyle w:val="Legenda"/>
        <w:keepNext/>
        <w:spacing w:after="0"/>
        <w:jc w:val="both"/>
        <w:rPr>
          <w:rFonts w:ascii="Arial" w:hAnsi="Arial" w:cs="Arial"/>
          <w:b/>
          <w:i w:val="0"/>
          <w:iCs w:val="0"/>
          <w:color w:val="auto"/>
          <w:sz w:val="22"/>
          <w:szCs w:val="22"/>
        </w:rPr>
      </w:pPr>
      <w:bookmarkStart w:id="140" w:name="_Toc532213313"/>
      <w:r w:rsidRPr="00B83EF4">
        <w:rPr>
          <w:rFonts w:ascii="Arial" w:hAnsi="Arial" w:cs="Arial"/>
          <w:b/>
          <w:i w:val="0"/>
          <w:iCs w:val="0"/>
          <w:color w:val="auto"/>
          <w:sz w:val="22"/>
          <w:szCs w:val="22"/>
        </w:rPr>
        <w:t xml:space="preserve">Tabela </w:t>
      </w:r>
      <w:r w:rsidR="00AD3383" w:rsidRPr="00B83EF4">
        <w:rPr>
          <w:rFonts w:ascii="Arial" w:hAnsi="Arial" w:cs="Arial"/>
          <w:b/>
          <w:i w:val="0"/>
          <w:iCs w:val="0"/>
          <w:color w:val="auto"/>
          <w:sz w:val="22"/>
          <w:szCs w:val="22"/>
        </w:rPr>
        <w:fldChar w:fldCharType="begin"/>
      </w:r>
      <w:r w:rsidRPr="00B83EF4">
        <w:rPr>
          <w:rFonts w:ascii="Arial" w:hAnsi="Arial" w:cs="Arial"/>
          <w:b/>
          <w:i w:val="0"/>
          <w:iCs w:val="0"/>
          <w:color w:val="auto"/>
          <w:sz w:val="22"/>
          <w:szCs w:val="22"/>
        </w:rPr>
        <w:instrText xml:space="preserve"> SEQ Tabela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29</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Harmonogram realizacji projektów rewitalizacyjnych w gminie Dolice</w:t>
      </w:r>
      <w:r w:rsidR="00C60EBC" w:rsidRPr="00B83EF4">
        <w:rPr>
          <w:rFonts w:ascii="Arial" w:hAnsi="Arial" w:cs="Arial"/>
          <w:b/>
          <w:i w:val="0"/>
          <w:iCs w:val="0"/>
          <w:color w:val="auto"/>
          <w:sz w:val="22"/>
          <w:szCs w:val="22"/>
        </w:rPr>
        <w:t xml:space="preserve"> – obszar Mogilica</w:t>
      </w:r>
      <w:bookmarkEnd w:id="140"/>
    </w:p>
    <w:tbl>
      <w:tblPr>
        <w:tblStyle w:val="Jasnasiatka"/>
        <w:tblW w:w="9148" w:type="dxa"/>
        <w:tblLook w:val="04A0" w:firstRow="1" w:lastRow="0" w:firstColumn="1" w:lastColumn="0" w:noHBand="0" w:noVBand="1"/>
      </w:tblPr>
      <w:tblGrid>
        <w:gridCol w:w="699"/>
        <w:gridCol w:w="3686"/>
        <w:gridCol w:w="1275"/>
        <w:gridCol w:w="1134"/>
        <w:gridCol w:w="2354"/>
      </w:tblGrid>
      <w:tr w:rsidR="00370A8C" w:rsidRPr="00B83EF4" w14:paraId="296D1031" w14:textId="77777777" w:rsidTr="00E27F1D">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2DC63F09" w14:textId="77777777" w:rsidR="00370A8C" w:rsidRPr="00B83EF4" w:rsidRDefault="00370A8C" w:rsidP="00F149FA">
            <w:pPr>
              <w:ind w:left="87" w:hanging="10"/>
              <w:jc w:val="center"/>
              <w:rPr>
                <w:rFonts w:ascii="Arial" w:eastAsia="Times New Roman" w:hAnsi="Arial" w:cs="Arial"/>
                <w:color w:val="000000"/>
              </w:rPr>
            </w:pPr>
            <w:r w:rsidRPr="00B83EF4">
              <w:rPr>
                <w:rFonts w:ascii="Arial" w:eastAsia="Times New Roman" w:hAnsi="Arial" w:cs="Arial"/>
                <w:color w:val="000000"/>
              </w:rPr>
              <w:t xml:space="preserve">OBSZAR REWITALIZACJI </w:t>
            </w:r>
          </w:p>
        </w:tc>
      </w:tr>
      <w:tr w:rsidR="00370A8C" w:rsidRPr="00B83EF4" w14:paraId="68F6E77E" w14:textId="77777777" w:rsidTr="00F149FA">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5812EC0F" w14:textId="77777777" w:rsidR="00370A8C" w:rsidRPr="00B83EF4" w:rsidRDefault="00370A8C" w:rsidP="00F149FA">
            <w:pPr>
              <w:jc w:val="center"/>
              <w:rPr>
                <w:rFonts w:ascii="Arial" w:eastAsia="Times New Roman" w:hAnsi="Arial" w:cs="Arial"/>
                <w:color w:val="000000"/>
              </w:rPr>
            </w:pPr>
            <w:r w:rsidRPr="00B83EF4">
              <w:rPr>
                <w:rFonts w:ascii="Arial" w:eastAsia="Times New Roman" w:hAnsi="Arial" w:cs="Arial"/>
                <w:color w:val="000000"/>
              </w:rPr>
              <w:t>LISTA A – PROJEKTY PODSTAWOWE</w:t>
            </w:r>
          </w:p>
        </w:tc>
      </w:tr>
      <w:tr w:rsidR="00370A8C" w:rsidRPr="00B83EF4" w14:paraId="722578D5" w14:textId="77777777" w:rsidTr="00F149FA">
        <w:trPr>
          <w:cnfStyle w:val="000000010000" w:firstRow="0" w:lastRow="0" w:firstColumn="0" w:lastColumn="0" w:oddVBand="0" w:evenVBand="0" w:oddHBand="0" w:evenHBand="1"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699" w:type="dxa"/>
            <w:shd w:val="clear" w:color="auto" w:fill="C4BC96" w:themeFill="background2" w:themeFillShade="BF"/>
          </w:tcPr>
          <w:p w14:paraId="631BCA20" w14:textId="77777777" w:rsidR="00370A8C" w:rsidRPr="00B83EF4" w:rsidRDefault="00370A8C" w:rsidP="00F149FA">
            <w:pPr>
              <w:rPr>
                <w:rFonts w:ascii="Arial" w:eastAsia="Times New Roman" w:hAnsi="Arial" w:cs="Arial"/>
                <w:color w:val="000000"/>
              </w:rPr>
            </w:pPr>
          </w:p>
        </w:tc>
        <w:tc>
          <w:tcPr>
            <w:tcW w:w="3686" w:type="dxa"/>
            <w:shd w:val="clear" w:color="auto" w:fill="C4BC96" w:themeFill="background2" w:themeFillShade="BF"/>
            <w:vAlign w:val="center"/>
          </w:tcPr>
          <w:p w14:paraId="3C262968" w14:textId="77777777" w:rsidR="00370A8C" w:rsidRPr="00B83EF4" w:rsidRDefault="00370A8C" w:rsidP="00F149FA">
            <w:pPr>
              <w:ind w:left="3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iCs/>
                <w:color w:val="000000"/>
              </w:rPr>
            </w:pPr>
            <w:r w:rsidRPr="00B83EF4">
              <w:rPr>
                <w:rFonts w:ascii="Arial" w:eastAsia="Times New Roman" w:hAnsi="Arial" w:cs="Arial"/>
                <w:b/>
                <w:iCs/>
                <w:color w:val="000000"/>
              </w:rPr>
              <w:t>NAZWA</w:t>
            </w:r>
          </w:p>
        </w:tc>
        <w:tc>
          <w:tcPr>
            <w:tcW w:w="1275" w:type="dxa"/>
            <w:shd w:val="clear" w:color="auto" w:fill="C4BC96" w:themeFill="background2" w:themeFillShade="BF"/>
            <w:vAlign w:val="center"/>
          </w:tcPr>
          <w:p w14:paraId="1F0F5752" w14:textId="77777777" w:rsidR="00370A8C" w:rsidRPr="00B83EF4" w:rsidRDefault="00370A8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KWOTA</w:t>
            </w:r>
          </w:p>
        </w:tc>
        <w:tc>
          <w:tcPr>
            <w:tcW w:w="1134" w:type="dxa"/>
            <w:shd w:val="clear" w:color="auto" w:fill="C4BC96" w:themeFill="background2" w:themeFillShade="BF"/>
            <w:vAlign w:val="center"/>
          </w:tcPr>
          <w:p w14:paraId="2A95A4C8" w14:textId="77777777" w:rsidR="00370A8C" w:rsidRPr="00B83EF4" w:rsidRDefault="00370A8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OKRES</w:t>
            </w:r>
          </w:p>
        </w:tc>
        <w:tc>
          <w:tcPr>
            <w:tcW w:w="2354" w:type="dxa"/>
            <w:shd w:val="clear" w:color="auto" w:fill="C4BC96" w:themeFill="background2" w:themeFillShade="BF"/>
            <w:vAlign w:val="center"/>
          </w:tcPr>
          <w:p w14:paraId="49DF44C7" w14:textId="77777777" w:rsidR="00370A8C" w:rsidRPr="00B83EF4" w:rsidRDefault="00370A8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POTENCJALNE</w:t>
            </w:r>
          </w:p>
          <w:p w14:paraId="155E6202" w14:textId="77777777" w:rsidR="00370A8C" w:rsidRPr="00B83EF4" w:rsidRDefault="00370A8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ŹRÓDŁA</w:t>
            </w:r>
          </w:p>
          <w:p w14:paraId="60E2A6CA" w14:textId="77777777" w:rsidR="00370A8C" w:rsidRPr="00B83EF4" w:rsidRDefault="00370A8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FINANSOWANIA</w:t>
            </w:r>
          </w:p>
        </w:tc>
      </w:tr>
      <w:tr w:rsidR="00C60EBC" w:rsidRPr="00B83EF4" w14:paraId="2A63F9D5" w14:textId="77777777" w:rsidTr="00F149FA">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699" w:type="dxa"/>
            <w:shd w:val="clear" w:color="auto" w:fill="auto"/>
          </w:tcPr>
          <w:p w14:paraId="22998156" w14:textId="77777777" w:rsidR="00C60EBC" w:rsidRPr="00B83EF4" w:rsidRDefault="00C60EBC" w:rsidP="00F149FA">
            <w:pPr>
              <w:rPr>
                <w:rFonts w:ascii="Arial" w:eastAsia="Times New Roman" w:hAnsi="Arial" w:cs="Arial"/>
                <w:color w:val="000000"/>
              </w:rPr>
            </w:pPr>
            <w:r w:rsidRPr="00B83EF4">
              <w:rPr>
                <w:rFonts w:ascii="Arial" w:eastAsia="Times New Roman" w:hAnsi="Arial" w:cs="Arial"/>
                <w:color w:val="000000"/>
              </w:rPr>
              <w:t>A.1</w:t>
            </w:r>
          </w:p>
        </w:tc>
        <w:tc>
          <w:tcPr>
            <w:tcW w:w="3686" w:type="dxa"/>
            <w:shd w:val="clear" w:color="auto" w:fill="auto"/>
          </w:tcPr>
          <w:p w14:paraId="760380C1" w14:textId="77777777" w:rsidR="00C60EBC" w:rsidRPr="00B83EF4" w:rsidRDefault="00D5224C" w:rsidP="00F149FA">
            <w:pPr>
              <w:ind w:left="34"/>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Budowa świetlicy wiejskiej wraz z niezbędną infrastrukturą w miejscowości Mogilica</w:t>
            </w:r>
          </w:p>
        </w:tc>
        <w:tc>
          <w:tcPr>
            <w:tcW w:w="1275" w:type="dxa"/>
            <w:shd w:val="clear" w:color="auto" w:fill="auto"/>
          </w:tcPr>
          <w:p w14:paraId="7F6F5502" w14:textId="77777777" w:rsidR="00C60EBC" w:rsidRPr="00B83EF4" w:rsidRDefault="00D5224C"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700 000</w:t>
            </w:r>
          </w:p>
        </w:tc>
        <w:tc>
          <w:tcPr>
            <w:tcW w:w="1134" w:type="dxa"/>
            <w:shd w:val="clear" w:color="auto" w:fill="auto"/>
          </w:tcPr>
          <w:p w14:paraId="6D1D3951" w14:textId="77777777" w:rsidR="00C60EBC" w:rsidRPr="00B83EF4" w:rsidRDefault="00C60EBC"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highlight w:val="yellow"/>
              </w:rPr>
            </w:pPr>
            <w:r w:rsidRPr="00B83EF4">
              <w:rPr>
                <w:rFonts w:ascii="Arial" w:eastAsia="Times New Roman" w:hAnsi="Arial" w:cs="Arial"/>
                <w:color w:val="000000"/>
              </w:rPr>
              <w:t>2019-202</w:t>
            </w:r>
            <w:r w:rsidR="00D5224C" w:rsidRPr="00B83EF4">
              <w:rPr>
                <w:rFonts w:ascii="Arial" w:eastAsia="Times New Roman" w:hAnsi="Arial" w:cs="Arial"/>
                <w:color w:val="000000"/>
              </w:rPr>
              <w:t>3</w:t>
            </w:r>
          </w:p>
        </w:tc>
        <w:tc>
          <w:tcPr>
            <w:tcW w:w="2354" w:type="dxa"/>
            <w:shd w:val="clear" w:color="auto" w:fill="auto"/>
          </w:tcPr>
          <w:p w14:paraId="152CC18E" w14:textId="77777777" w:rsidR="00C60EBC" w:rsidRPr="00B83EF4" w:rsidRDefault="00C60EBC" w:rsidP="00F149F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 xml:space="preserve">BUDŻET GMINY, </w:t>
            </w:r>
          </w:p>
          <w:p w14:paraId="710A1211" w14:textId="77777777" w:rsidR="00C60EBC" w:rsidRPr="00B83EF4" w:rsidRDefault="00C60EBC" w:rsidP="00F149FA">
            <w:pPr>
              <w:ind w:left="77" w:right="7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highlight w:val="yellow"/>
              </w:rPr>
            </w:pPr>
            <w:r w:rsidRPr="00B83EF4">
              <w:rPr>
                <w:rFonts w:ascii="Arial" w:hAnsi="Arial" w:cs="Arial"/>
              </w:rPr>
              <w:t>RPO (EFS, EFRR</w:t>
            </w:r>
            <w:r w:rsidR="00D5224C" w:rsidRPr="00B83EF4">
              <w:rPr>
                <w:rFonts w:ascii="Arial" w:hAnsi="Arial" w:cs="Arial"/>
              </w:rPr>
              <w:t>)</w:t>
            </w:r>
          </w:p>
        </w:tc>
      </w:tr>
      <w:tr w:rsidR="00C60EBC" w:rsidRPr="00B83EF4" w14:paraId="5F5DFC92" w14:textId="77777777" w:rsidTr="00F149FA">
        <w:trPr>
          <w:cnfStyle w:val="000000010000" w:firstRow="0" w:lastRow="0" w:firstColumn="0" w:lastColumn="0" w:oddVBand="0" w:evenVBand="0" w:oddHBand="0" w:evenHBand="1"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699" w:type="dxa"/>
            <w:shd w:val="clear" w:color="auto" w:fill="auto"/>
          </w:tcPr>
          <w:p w14:paraId="58742A55" w14:textId="77777777" w:rsidR="00C60EBC" w:rsidRPr="00B83EF4" w:rsidRDefault="00C60EBC" w:rsidP="00F149FA">
            <w:pPr>
              <w:rPr>
                <w:rFonts w:ascii="Arial" w:eastAsia="Times New Roman" w:hAnsi="Arial" w:cs="Arial"/>
                <w:color w:val="000000"/>
              </w:rPr>
            </w:pPr>
            <w:r w:rsidRPr="00B83EF4">
              <w:rPr>
                <w:rFonts w:ascii="Arial" w:eastAsia="Times New Roman" w:hAnsi="Arial" w:cs="Arial"/>
                <w:color w:val="000000"/>
              </w:rPr>
              <w:t>A.2</w:t>
            </w:r>
          </w:p>
        </w:tc>
        <w:tc>
          <w:tcPr>
            <w:tcW w:w="3686" w:type="dxa"/>
            <w:shd w:val="clear" w:color="auto" w:fill="auto"/>
          </w:tcPr>
          <w:p w14:paraId="7B88E36E" w14:textId="77777777" w:rsidR="00C60EBC" w:rsidRPr="00B83EF4" w:rsidRDefault="00D5224C" w:rsidP="00F149FA">
            <w:pPr>
              <w:ind w:left="34"/>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Objazdowa Akademia Kultury Aktywizacja mieszkańców poprzez organizację cyklicznych wydarzeń kulturalno- sportowych</w:t>
            </w:r>
          </w:p>
        </w:tc>
        <w:tc>
          <w:tcPr>
            <w:tcW w:w="1275" w:type="dxa"/>
            <w:shd w:val="clear" w:color="auto" w:fill="auto"/>
          </w:tcPr>
          <w:p w14:paraId="4D89EA06" w14:textId="77777777" w:rsidR="00C60EBC" w:rsidRPr="00B83EF4" w:rsidRDefault="00D5224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300 000</w:t>
            </w:r>
          </w:p>
        </w:tc>
        <w:tc>
          <w:tcPr>
            <w:tcW w:w="1134" w:type="dxa"/>
            <w:shd w:val="clear" w:color="auto" w:fill="auto"/>
          </w:tcPr>
          <w:p w14:paraId="3EE3B3C8" w14:textId="77777777" w:rsidR="00C60EBC" w:rsidRPr="00B83EF4" w:rsidRDefault="00D5224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2019-2023</w:t>
            </w:r>
          </w:p>
        </w:tc>
        <w:tc>
          <w:tcPr>
            <w:tcW w:w="2354" w:type="dxa"/>
            <w:shd w:val="clear" w:color="auto" w:fill="auto"/>
          </w:tcPr>
          <w:p w14:paraId="4074E40F" w14:textId="77777777" w:rsidR="00C60EBC" w:rsidRPr="00B83EF4" w:rsidRDefault="00D5224C" w:rsidP="00F149FA">
            <w:pPr>
              <w:ind w:left="68"/>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highlight w:val="yellow"/>
              </w:rPr>
            </w:pPr>
            <w:r w:rsidRPr="00B83EF4">
              <w:rPr>
                <w:rFonts w:ascii="Arial" w:eastAsia="Times New Roman" w:hAnsi="Arial" w:cs="Arial"/>
                <w:color w:val="000000"/>
              </w:rPr>
              <w:t>BUDŻET GMINY, RPO (EFS, EFRR), Ministerstwo Kultury</w:t>
            </w:r>
          </w:p>
        </w:tc>
      </w:tr>
      <w:tr w:rsidR="00D5224C" w:rsidRPr="00B83EF4" w14:paraId="20C673FC" w14:textId="77777777" w:rsidTr="00F149FA">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699" w:type="dxa"/>
            <w:shd w:val="clear" w:color="auto" w:fill="auto"/>
          </w:tcPr>
          <w:p w14:paraId="33AF672C" w14:textId="77777777" w:rsidR="00D5224C" w:rsidRPr="00B83EF4" w:rsidRDefault="00D5224C" w:rsidP="00F149FA">
            <w:pPr>
              <w:rPr>
                <w:rFonts w:ascii="Arial" w:eastAsia="Times New Roman" w:hAnsi="Arial" w:cs="Arial"/>
                <w:color w:val="000000"/>
              </w:rPr>
            </w:pPr>
            <w:r w:rsidRPr="00B83EF4">
              <w:rPr>
                <w:rFonts w:ascii="Arial" w:eastAsia="Times New Roman" w:hAnsi="Arial" w:cs="Arial"/>
                <w:color w:val="000000"/>
              </w:rPr>
              <w:t>A.3</w:t>
            </w:r>
          </w:p>
        </w:tc>
        <w:tc>
          <w:tcPr>
            <w:tcW w:w="3686" w:type="dxa"/>
            <w:shd w:val="clear" w:color="auto" w:fill="auto"/>
          </w:tcPr>
          <w:p w14:paraId="6B15DFAB" w14:textId="77777777" w:rsidR="00D5224C" w:rsidRPr="00B83EF4" w:rsidRDefault="00D5224C" w:rsidP="00F149F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B83EF4">
              <w:rPr>
                <w:rFonts w:ascii="Arial" w:eastAsia="Times New Roman" w:hAnsi="Arial" w:cs="Arial"/>
              </w:rPr>
              <w:t>Aktywizacja społeczno-zawodowa oraz integracja mieszkańców obszaru rewitalizowanej miejscowości Mogilica</w:t>
            </w:r>
          </w:p>
        </w:tc>
        <w:tc>
          <w:tcPr>
            <w:tcW w:w="1275" w:type="dxa"/>
            <w:shd w:val="clear" w:color="auto" w:fill="auto"/>
          </w:tcPr>
          <w:p w14:paraId="41329769" w14:textId="77777777" w:rsidR="00D5224C" w:rsidRPr="00B83EF4" w:rsidRDefault="00D5224C"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300 000</w:t>
            </w:r>
          </w:p>
        </w:tc>
        <w:tc>
          <w:tcPr>
            <w:tcW w:w="1134" w:type="dxa"/>
            <w:shd w:val="clear" w:color="auto" w:fill="auto"/>
          </w:tcPr>
          <w:p w14:paraId="4CE76D63" w14:textId="77777777" w:rsidR="00D5224C" w:rsidRPr="00B83EF4" w:rsidRDefault="00D5224C"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2019-2023</w:t>
            </w:r>
          </w:p>
        </w:tc>
        <w:tc>
          <w:tcPr>
            <w:tcW w:w="2354" w:type="dxa"/>
            <w:shd w:val="clear" w:color="auto" w:fill="auto"/>
          </w:tcPr>
          <w:p w14:paraId="655C4B6D" w14:textId="77777777" w:rsidR="00D5224C" w:rsidRPr="00B83EF4" w:rsidRDefault="00D5224C" w:rsidP="00F149FA">
            <w:pPr>
              <w:ind w:left="68"/>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BUDŻET GMINY, RPO (EFS)</w:t>
            </w:r>
          </w:p>
        </w:tc>
      </w:tr>
      <w:tr w:rsidR="00D5224C" w:rsidRPr="00B83EF4" w14:paraId="07148EB9" w14:textId="77777777" w:rsidTr="00F149FA">
        <w:trPr>
          <w:cnfStyle w:val="000000010000" w:firstRow="0" w:lastRow="0" w:firstColumn="0" w:lastColumn="0" w:oddVBand="0" w:evenVBand="0" w:oddHBand="0" w:evenHBand="1"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785C46C9" w14:textId="77777777" w:rsidR="00D5224C" w:rsidRPr="00B83EF4" w:rsidRDefault="00D5224C" w:rsidP="00F149FA">
            <w:pPr>
              <w:ind w:left="67"/>
              <w:jc w:val="center"/>
              <w:rPr>
                <w:rFonts w:ascii="Arial" w:eastAsia="Times New Roman" w:hAnsi="Arial" w:cs="Arial"/>
                <w:color w:val="000000"/>
              </w:rPr>
            </w:pPr>
            <w:r w:rsidRPr="00B83EF4">
              <w:rPr>
                <w:rFonts w:ascii="Arial" w:eastAsia="Times New Roman" w:hAnsi="Arial" w:cs="Arial"/>
                <w:color w:val="000000"/>
              </w:rPr>
              <w:t>LISTA B – PROJEKTY UZUPEŁNIAJĄCE</w:t>
            </w:r>
          </w:p>
        </w:tc>
      </w:tr>
      <w:tr w:rsidR="00D5224C" w:rsidRPr="00B83EF4" w14:paraId="5C029CB2" w14:textId="77777777" w:rsidTr="00F149FA">
        <w:trPr>
          <w:cnfStyle w:val="000000100000" w:firstRow="0" w:lastRow="0" w:firstColumn="0" w:lastColumn="0" w:oddVBand="0" w:evenVBand="0" w:oddHBand="1"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699" w:type="dxa"/>
            <w:shd w:val="clear" w:color="auto" w:fill="auto"/>
          </w:tcPr>
          <w:p w14:paraId="3AB412DE" w14:textId="77777777" w:rsidR="00D5224C" w:rsidRPr="00B83EF4" w:rsidRDefault="00D5224C" w:rsidP="00F149FA">
            <w:pPr>
              <w:rPr>
                <w:rFonts w:ascii="Arial" w:eastAsia="Times New Roman" w:hAnsi="Arial" w:cs="Arial"/>
                <w:color w:val="000000"/>
              </w:rPr>
            </w:pPr>
            <w:r w:rsidRPr="00B83EF4">
              <w:rPr>
                <w:rFonts w:ascii="Arial" w:eastAsia="Times New Roman" w:hAnsi="Arial" w:cs="Arial"/>
                <w:color w:val="000000"/>
              </w:rPr>
              <w:t>B. 1</w:t>
            </w:r>
          </w:p>
        </w:tc>
        <w:tc>
          <w:tcPr>
            <w:tcW w:w="3686" w:type="dxa"/>
            <w:shd w:val="clear" w:color="auto" w:fill="auto"/>
          </w:tcPr>
          <w:p w14:paraId="2944A950" w14:textId="77777777" w:rsidR="00D5224C" w:rsidRPr="00B83EF4" w:rsidRDefault="00D5224C" w:rsidP="00F149FA">
            <w:pPr>
              <w:ind w:left="31"/>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Poprawa bezpieczeństwa poprzez budowę chodników wraz z remontem drogi w miejscowości Mogilica</w:t>
            </w:r>
          </w:p>
        </w:tc>
        <w:tc>
          <w:tcPr>
            <w:tcW w:w="1275" w:type="dxa"/>
            <w:shd w:val="clear" w:color="auto" w:fill="auto"/>
          </w:tcPr>
          <w:p w14:paraId="4A2033A9" w14:textId="77777777" w:rsidR="00D5224C" w:rsidRPr="00B83EF4" w:rsidRDefault="00D5224C" w:rsidP="00F149FA">
            <w:pPr>
              <w:ind w:left="2"/>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1 000 000</w:t>
            </w:r>
          </w:p>
        </w:tc>
        <w:tc>
          <w:tcPr>
            <w:tcW w:w="1134" w:type="dxa"/>
            <w:shd w:val="clear" w:color="auto" w:fill="auto"/>
          </w:tcPr>
          <w:p w14:paraId="506AACD1" w14:textId="77777777" w:rsidR="00D5224C" w:rsidRPr="00B83EF4" w:rsidRDefault="00D5224C" w:rsidP="00F149F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bCs/>
                <w:color w:val="000000"/>
              </w:rPr>
              <w:t>2019-2023</w:t>
            </w:r>
          </w:p>
        </w:tc>
        <w:tc>
          <w:tcPr>
            <w:tcW w:w="2354" w:type="dxa"/>
            <w:shd w:val="clear" w:color="auto" w:fill="auto"/>
          </w:tcPr>
          <w:p w14:paraId="2774A046" w14:textId="77777777" w:rsidR="00D5224C" w:rsidRPr="00B83EF4" w:rsidRDefault="00D5224C" w:rsidP="00F149FA">
            <w:pPr>
              <w:ind w:left="67"/>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403568CF" w14:textId="77777777" w:rsidR="00D5224C" w:rsidRPr="00B83EF4" w:rsidRDefault="00D5224C" w:rsidP="00F149FA">
            <w:pPr>
              <w:ind w:left="87" w:hanging="1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w:t>
            </w:r>
          </w:p>
        </w:tc>
      </w:tr>
      <w:tr w:rsidR="00D5224C" w:rsidRPr="00B83EF4" w14:paraId="66E19734" w14:textId="77777777" w:rsidTr="00F149FA">
        <w:trPr>
          <w:cnfStyle w:val="000000010000" w:firstRow="0" w:lastRow="0" w:firstColumn="0" w:lastColumn="0" w:oddVBand="0" w:evenVBand="0" w:oddHBand="0" w:evenHBand="1"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699" w:type="dxa"/>
            <w:shd w:val="clear" w:color="auto" w:fill="auto"/>
          </w:tcPr>
          <w:p w14:paraId="6B424E26" w14:textId="77777777" w:rsidR="00D5224C" w:rsidRPr="00B83EF4" w:rsidRDefault="00D5224C" w:rsidP="00F149FA">
            <w:pPr>
              <w:rPr>
                <w:rFonts w:ascii="Arial" w:eastAsia="Times New Roman" w:hAnsi="Arial" w:cs="Arial"/>
                <w:color w:val="000000"/>
              </w:rPr>
            </w:pPr>
            <w:r w:rsidRPr="00B83EF4">
              <w:rPr>
                <w:rFonts w:ascii="Arial" w:eastAsia="Times New Roman" w:hAnsi="Arial" w:cs="Arial"/>
                <w:color w:val="000000"/>
              </w:rPr>
              <w:t>B. 2</w:t>
            </w:r>
          </w:p>
        </w:tc>
        <w:tc>
          <w:tcPr>
            <w:tcW w:w="3686" w:type="dxa"/>
            <w:shd w:val="clear" w:color="auto" w:fill="auto"/>
          </w:tcPr>
          <w:p w14:paraId="69BD00D0" w14:textId="77777777" w:rsidR="00D5224C" w:rsidRPr="00B83EF4" w:rsidRDefault="00D5224C" w:rsidP="00F149FA">
            <w:pPr>
              <w:ind w:left="31"/>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BUDOWA BOISKA SPORTOWEGO</w:t>
            </w:r>
          </w:p>
        </w:tc>
        <w:tc>
          <w:tcPr>
            <w:tcW w:w="1275" w:type="dxa"/>
            <w:shd w:val="clear" w:color="auto" w:fill="auto"/>
          </w:tcPr>
          <w:p w14:paraId="12D512E4" w14:textId="77777777" w:rsidR="00D5224C" w:rsidRPr="00B83EF4" w:rsidRDefault="00D5224C" w:rsidP="00F149FA">
            <w:pPr>
              <w:ind w:left="2"/>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300 000</w:t>
            </w:r>
          </w:p>
        </w:tc>
        <w:tc>
          <w:tcPr>
            <w:tcW w:w="1134" w:type="dxa"/>
            <w:shd w:val="clear" w:color="auto" w:fill="auto"/>
          </w:tcPr>
          <w:p w14:paraId="13427AD0" w14:textId="77777777" w:rsidR="00D5224C" w:rsidRPr="00B83EF4" w:rsidRDefault="00D5224C" w:rsidP="00F149F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2019-2023</w:t>
            </w:r>
          </w:p>
        </w:tc>
        <w:tc>
          <w:tcPr>
            <w:tcW w:w="2354" w:type="dxa"/>
            <w:shd w:val="clear" w:color="auto" w:fill="auto"/>
          </w:tcPr>
          <w:p w14:paraId="786E4A10" w14:textId="77777777" w:rsidR="00D5224C" w:rsidRPr="00B83EF4" w:rsidRDefault="00D5224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B83EF4">
              <w:rPr>
                <w:rFonts w:ascii="Arial" w:hAnsi="Arial" w:cs="Arial"/>
              </w:rPr>
              <w:t xml:space="preserve">BUDŻET GMINY, </w:t>
            </w:r>
          </w:p>
          <w:p w14:paraId="3A1C331C" w14:textId="77777777" w:rsidR="00D5224C" w:rsidRPr="00B83EF4" w:rsidRDefault="00D5224C" w:rsidP="00F149FA">
            <w:pPr>
              <w:ind w:left="87" w:hanging="10"/>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hAnsi="Arial" w:cs="Arial"/>
              </w:rPr>
              <w:t>RPO (EFS, EFRR ŚRODKI PRYWATNE</w:t>
            </w:r>
          </w:p>
        </w:tc>
      </w:tr>
      <w:tr w:rsidR="00D5224C" w:rsidRPr="00B83EF4" w14:paraId="1B99FE17" w14:textId="77777777" w:rsidTr="00F149FA">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4385" w:type="dxa"/>
            <w:gridSpan w:val="2"/>
            <w:shd w:val="clear" w:color="auto" w:fill="auto"/>
          </w:tcPr>
          <w:p w14:paraId="7772A484" w14:textId="77777777" w:rsidR="00D5224C" w:rsidRPr="00B83EF4" w:rsidRDefault="00D5224C" w:rsidP="00F149FA">
            <w:pPr>
              <w:ind w:left="31"/>
              <w:jc w:val="center"/>
              <w:rPr>
                <w:rFonts w:ascii="Arial" w:eastAsia="Times New Roman" w:hAnsi="Arial" w:cs="Arial"/>
                <w:color w:val="000000"/>
              </w:rPr>
            </w:pPr>
            <w:r w:rsidRPr="00B83EF4">
              <w:rPr>
                <w:rFonts w:ascii="Arial" w:eastAsia="Times New Roman" w:hAnsi="Arial" w:cs="Arial"/>
                <w:color w:val="000000"/>
              </w:rPr>
              <w:t>RAZEM</w:t>
            </w:r>
          </w:p>
        </w:tc>
        <w:tc>
          <w:tcPr>
            <w:tcW w:w="4763" w:type="dxa"/>
            <w:gridSpan w:val="3"/>
            <w:shd w:val="clear" w:color="auto" w:fill="auto"/>
          </w:tcPr>
          <w:p w14:paraId="041E5B1C" w14:textId="77777777" w:rsidR="00D5224C" w:rsidRPr="00B83EF4" w:rsidRDefault="00803D7B" w:rsidP="00F149FA">
            <w:pPr>
              <w:ind w:left="281"/>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2 600 000</w:t>
            </w:r>
          </w:p>
        </w:tc>
      </w:tr>
    </w:tbl>
    <w:p w14:paraId="7DB585AE" w14:textId="77777777" w:rsidR="00370A8C" w:rsidRPr="00B83EF4" w:rsidRDefault="00370A8C" w:rsidP="00F149FA">
      <w:pPr>
        <w:spacing w:after="0" w:line="240" w:lineRule="auto"/>
        <w:jc w:val="both"/>
        <w:rPr>
          <w:rFonts w:ascii="Arial" w:eastAsia="Times New Roman" w:hAnsi="Arial" w:cs="Arial"/>
          <w:i/>
          <w:lang w:eastAsia="pl-PL"/>
        </w:rPr>
      </w:pPr>
      <w:r w:rsidRPr="00B83EF4">
        <w:rPr>
          <w:rFonts w:ascii="Arial" w:eastAsia="Times New Roman" w:hAnsi="Arial" w:cs="Arial"/>
          <w:i/>
          <w:lang w:eastAsia="pl-PL"/>
        </w:rPr>
        <w:t>Źródło: opracowanie własne.</w:t>
      </w:r>
    </w:p>
    <w:p w14:paraId="37D64F6F" w14:textId="77777777" w:rsidR="00370A8C" w:rsidRDefault="00370A8C" w:rsidP="00F149FA">
      <w:pPr>
        <w:spacing w:after="0" w:line="240" w:lineRule="auto"/>
        <w:jc w:val="both"/>
        <w:rPr>
          <w:rFonts w:ascii="Arial" w:eastAsia="Times New Roman" w:hAnsi="Arial" w:cs="Arial"/>
          <w:i/>
          <w:lang w:eastAsia="pl-PL"/>
        </w:rPr>
      </w:pPr>
    </w:p>
    <w:p w14:paraId="33B22C78" w14:textId="77777777" w:rsidR="00C72FA1" w:rsidRDefault="00C72FA1" w:rsidP="00F149FA">
      <w:pPr>
        <w:spacing w:after="0" w:line="240" w:lineRule="auto"/>
        <w:jc w:val="both"/>
        <w:rPr>
          <w:rFonts w:ascii="Arial" w:eastAsia="Times New Roman" w:hAnsi="Arial" w:cs="Arial"/>
          <w:i/>
          <w:lang w:eastAsia="pl-PL"/>
        </w:rPr>
      </w:pPr>
    </w:p>
    <w:p w14:paraId="5560B496" w14:textId="77777777" w:rsidR="00C72FA1" w:rsidRPr="00B83EF4" w:rsidRDefault="00C72FA1" w:rsidP="00F149FA">
      <w:pPr>
        <w:spacing w:after="0" w:line="240" w:lineRule="auto"/>
        <w:jc w:val="both"/>
        <w:rPr>
          <w:rFonts w:ascii="Arial" w:eastAsia="Times New Roman" w:hAnsi="Arial" w:cs="Arial"/>
          <w:i/>
          <w:lang w:eastAsia="pl-PL"/>
        </w:rPr>
      </w:pPr>
    </w:p>
    <w:p w14:paraId="79FCB2C9" w14:textId="77777777" w:rsidR="00370A8C" w:rsidRPr="00B83EF4" w:rsidRDefault="00370A8C" w:rsidP="00F149FA">
      <w:pPr>
        <w:pStyle w:val="Legenda"/>
        <w:keepNext/>
        <w:spacing w:after="0"/>
        <w:jc w:val="both"/>
        <w:rPr>
          <w:rFonts w:ascii="Arial" w:hAnsi="Arial" w:cs="Arial"/>
          <w:b/>
          <w:i w:val="0"/>
          <w:iCs w:val="0"/>
          <w:color w:val="auto"/>
          <w:sz w:val="22"/>
          <w:szCs w:val="22"/>
        </w:rPr>
      </w:pPr>
      <w:bookmarkStart w:id="141" w:name="_Toc532213314"/>
      <w:r w:rsidRPr="00B83EF4">
        <w:rPr>
          <w:rFonts w:ascii="Arial" w:hAnsi="Arial" w:cs="Arial"/>
          <w:b/>
          <w:i w:val="0"/>
          <w:iCs w:val="0"/>
          <w:color w:val="auto"/>
          <w:sz w:val="22"/>
          <w:szCs w:val="22"/>
        </w:rPr>
        <w:t xml:space="preserve">Tabela </w:t>
      </w:r>
      <w:r w:rsidR="00AD3383" w:rsidRPr="00B83EF4">
        <w:rPr>
          <w:rFonts w:ascii="Arial" w:hAnsi="Arial" w:cs="Arial"/>
          <w:b/>
          <w:i w:val="0"/>
          <w:iCs w:val="0"/>
          <w:color w:val="auto"/>
          <w:sz w:val="22"/>
          <w:szCs w:val="22"/>
        </w:rPr>
        <w:fldChar w:fldCharType="begin"/>
      </w:r>
      <w:r w:rsidRPr="00B83EF4">
        <w:rPr>
          <w:rFonts w:ascii="Arial" w:hAnsi="Arial" w:cs="Arial"/>
          <w:b/>
          <w:i w:val="0"/>
          <w:iCs w:val="0"/>
          <w:color w:val="auto"/>
          <w:sz w:val="22"/>
          <w:szCs w:val="22"/>
        </w:rPr>
        <w:instrText xml:space="preserve"> SEQ Tabela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30</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Harmonogram realizacji projektów rewitalizacyjnych w gminie Dolice</w:t>
      </w:r>
      <w:r w:rsidR="00C60EBC" w:rsidRPr="00B83EF4">
        <w:rPr>
          <w:rFonts w:ascii="Arial" w:hAnsi="Arial" w:cs="Arial"/>
          <w:b/>
          <w:i w:val="0"/>
          <w:iCs w:val="0"/>
          <w:color w:val="auto"/>
          <w:sz w:val="22"/>
          <w:szCs w:val="22"/>
        </w:rPr>
        <w:t xml:space="preserve"> – obszar Ziemomyśl A</w:t>
      </w:r>
      <w:bookmarkEnd w:id="141"/>
    </w:p>
    <w:tbl>
      <w:tblPr>
        <w:tblStyle w:val="Jasnasiatka"/>
        <w:tblW w:w="9148" w:type="dxa"/>
        <w:tblLook w:val="04A0" w:firstRow="1" w:lastRow="0" w:firstColumn="1" w:lastColumn="0" w:noHBand="0" w:noVBand="1"/>
      </w:tblPr>
      <w:tblGrid>
        <w:gridCol w:w="746"/>
        <w:gridCol w:w="3504"/>
        <w:gridCol w:w="1410"/>
        <w:gridCol w:w="1276"/>
        <w:gridCol w:w="2212"/>
      </w:tblGrid>
      <w:tr w:rsidR="00C60EBC" w:rsidRPr="00B83EF4" w14:paraId="01686CB5" w14:textId="77777777" w:rsidTr="00E27F1D">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6E63B01E" w14:textId="77777777" w:rsidR="00C60EBC" w:rsidRPr="00B83EF4" w:rsidRDefault="00C60EBC" w:rsidP="00F149FA">
            <w:pPr>
              <w:ind w:left="87" w:hanging="10"/>
              <w:jc w:val="center"/>
              <w:rPr>
                <w:rFonts w:ascii="Arial" w:eastAsia="Times New Roman" w:hAnsi="Arial" w:cs="Arial"/>
                <w:color w:val="000000"/>
              </w:rPr>
            </w:pPr>
            <w:r w:rsidRPr="00B83EF4">
              <w:rPr>
                <w:rFonts w:ascii="Arial" w:eastAsia="Times New Roman" w:hAnsi="Arial" w:cs="Arial"/>
                <w:color w:val="000000"/>
              </w:rPr>
              <w:t xml:space="preserve">OBSZAR REWITALIZACJI </w:t>
            </w:r>
          </w:p>
        </w:tc>
      </w:tr>
      <w:tr w:rsidR="00C60EBC" w:rsidRPr="00B83EF4" w14:paraId="28759DA9" w14:textId="77777777" w:rsidTr="00F149FA">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1E1F0E55" w14:textId="77777777" w:rsidR="00C60EBC" w:rsidRPr="00B83EF4" w:rsidRDefault="00C60EBC" w:rsidP="00F149FA">
            <w:pPr>
              <w:jc w:val="center"/>
              <w:rPr>
                <w:rFonts w:ascii="Arial" w:eastAsia="Times New Roman" w:hAnsi="Arial" w:cs="Arial"/>
                <w:color w:val="000000"/>
              </w:rPr>
            </w:pPr>
            <w:r w:rsidRPr="00B83EF4">
              <w:rPr>
                <w:rFonts w:ascii="Arial" w:eastAsia="Times New Roman" w:hAnsi="Arial" w:cs="Arial"/>
                <w:color w:val="000000"/>
              </w:rPr>
              <w:t>LISTA A – PROJEKTY PODSTAWOWE</w:t>
            </w:r>
          </w:p>
        </w:tc>
      </w:tr>
      <w:tr w:rsidR="00C60EBC" w:rsidRPr="00B83EF4" w14:paraId="7A824505" w14:textId="77777777" w:rsidTr="00F149FA">
        <w:trPr>
          <w:cnfStyle w:val="000000010000" w:firstRow="0" w:lastRow="0" w:firstColumn="0" w:lastColumn="0" w:oddVBand="0" w:evenVBand="0" w:oddHBand="0" w:evenHBand="1"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746" w:type="dxa"/>
            <w:shd w:val="clear" w:color="auto" w:fill="C4BC96" w:themeFill="background2" w:themeFillShade="BF"/>
          </w:tcPr>
          <w:p w14:paraId="432E2603" w14:textId="77777777" w:rsidR="00C60EBC" w:rsidRPr="00B83EF4" w:rsidRDefault="00C60EBC" w:rsidP="00F149FA">
            <w:pPr>
              <w:rPr>
                <w:rFonts w:ascii="Arial" w:eastAsia="Times New Roman" w:hAnsi="Arial" w:cs="Arial"/>
                <w:color w:val="000000"/>
              </w:rPr>
            </w:pPr>
          </w:p>
        </w:tc>
        <w:tc>
          <w:tcPr>
            <w:tcW w:w="3504" w:type="dxa"/>
            <w:shd w:val="clear" w:color="auto" w:fill="C4BC96" w:themeFill="background2" w:themeFillShade="BF"/>
            <w:vAlign w:val="center"/>
          </w:tcPr>
          <w:p w14:paraId="5C751977" w14:textId="77777777" w:rsidR="00C60EBC" w:rsidRPr="00B83EF4" w:rsidRDefault="00C60EBC" w:rsidP="00F149FA">
            <w:pPr>
              <w:ind w:left="3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iCs/>
                <w:color w:val="000000"/>
              </w:rPr>
            </w:pPr>
            <w:r w:rsidRPr="00B83EF4">
              <w:rPr>
                <w:rFonts w:ascii="Arial" w:eastAsia="Times New Roman" w:hAnsi="Arial" w:cs="Arial"/>
                <w:b/>
                <w:iCs/>
                <w:color w:val="000000"/>
              </w:rPr>
              <w:t>NAZWA</w:t>
            </w:r>
          </w:p>
        </w:tc>
        <w:tc>
          <w:tcPr>
            <w:tcW w:w="1410" w:type="dxa"/>
            <w:shd w:val="clear" w:color="auto" w:fill="C4BC96" w:themeFill="background2" w:themeFillShade="BF"/>
            <w:vAlign w:val="center"/>
          </w:tcPr>
          <w:p w14:paraId="135EE09F" w14:textId="77777777" w:rsidR="00C60EBC" w:rsidRPr="00B83EF4" w:rsidRDefault="00C60EB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KWOTA</w:t>
            </w:r>
          </w:p>
        </w:tc>
        <w:tc>
          <w:tcPr>
            <w:tcW w:w="1276" w:type="dxa"/>
            <w:shd w:val="clear" w:color="auto" w:fill="C4BC96" w:themeFill="background2" w:themeFillShade="BF"/>
            <w:vAlign w:val="center"/>
          </w:tcPr>
          <w:p w14:paraId="39DBE6F0" w14:textId="77777777" w:rsidR="00C60EBC" w:rsidRPr="00B83EF4" w:rsidRDefault="00C60EB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OKRES</w:t>
            </w:r>
          </w:p>
        </w:tc>
        <w:tc>
          <w:tcPr>
            <w:tcW w:w="2212" w:type="dxa"/>
            <w:shd w:val="clear" w:color="auto" w:fill="C4BC96" w:themeFill="background2" w:themeFillShade="BF"/>
            <w:vAlign w:val="center"/>
          </w:tcPr>
          <w:p w14:paraId="44376159" w14:textId="77777777" w:rsidR="00C60EBC" w:rsidRPr="00B83EF4" w:rsidRDefault="00C60EB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POTENCJALNE</w:t>
            </w:r>
          </w:p>
          <w:p w14:paraId="1B9E7D35" w14:textId="77777777" w:rsidR="00C60EBC" w:rsidRPr="00B83EF4" w:rsidRDefault="00C60EB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ŹRÓDŁA</w:t>
            </w:r>
          </w:p>
          <w:p w14:paraId="2A3626FB" w14:textId="77777777" w:rsidR="00C60EBC" w:rsidRPr="00B83EF4" w:rsidRDefault="00C60EB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FINANSOWANIA</w:t>
            </w:r>
          </w:p>
        </w:tc>
      </w:tr>
      <w:tr w:rsidR="00C60EBC" w:rsidRPr="00B83EF4" w14:paraId="2A5A0E15" w14:textId="77777777" w:rsidTr="00F149FA">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746" w:type="dxa"/>
            <w:shd w:val="clear" w:color="auto" w:fill="auto"/>
          </w:tcPr>
          <w:p w14:paraId="729EC8D9" w14:textId="77777777" w:rsidR="00C60EBC" w:rsidRPr="00B83EF4" w:rsidRDefault="00C60EBC" w:rsidP="00F149FA">
            <w:pPr>
              <w:rPr>
                <w:rFonts w:ascii="Arial" w:eastAsia="Times New Roman" w:hAnsi="Arial" w:cs="Arial"/>
                <w:color w:val="000000"/>
              </w:rPr>
            </w:pPr>
            <w:r w:rsidRPr="00B83EF4">
              <w:rPr>
                <w:rFonts w:ascii="Arial" w:eastAsia="Times New Roman" w:hAnsi="Arial" w:cs="Arial"/>
                <w:color w:val="000000"/>
              </w:rPr>
              <w:t>A.1</w:t>
            </w:r>
          </w:p>
        </w:tc>
        <w:tc>
          <w:tcPr>
            <w:tcW w:w="3504" w:type="dxa"/>
            <w:shd w:val="clear" w:color="auto" w:fill="auto"/>
          </w:tcPr>
          <w:p w14:paraId="508C2CBC" w14:textId="77777777" w:rsidR="00C60EBC" w:rsidRPr="00B83EF4" w:rsidRDefault="00D50B46" w:rsidP="00F149FA">
            <w:pPr>
              <w:ind w:left="34"/>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Calibri" w:hAnsi="Arial" w:cs="Arial"/>
                <w:color w:val="222222"/>
                <w:shd w:val="clear" w:color="auto" w:fill="FFFFFF"/>
              </w:rPr>
              <w:t>Rewitalizacja zabytkowego parku dworskiego oraz terenu ruin kościoła wraz z cmentarzem przykościelnym poprzez utworzenie miejsca rekreacyjno-wypoczynkowo- turystycznego</w:t>
            </w:r>
          </w:p>
        </w:tc>
        <w:tc>
          <w:tcPr>
            <w:tcW w:w="1410" w:type="dxa"/>
            <w:shd w:val="clear" w:color="auto" w:fill="auto"/>
          </w:tcPr>
          <w:p w14:paraId="2C9D0489" w14:textId="77777777" w:rsidR="00C60EBC" w:rsidRPr="00B83EF4" w:rsidRDefault="00D50B46"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3 000 000</w:t>
            </w:r>
          </w:p>
        </w:tc>
        <w:tc>
          <w:tcPr>
            <w:tcW w:w="1276" w:type="dxa"/>
            <w:shd w:val="clear" w:color="auto" w:fill="auto"/>
          </w:tcPr>
          <w:p w14:paraId="1EC3C640" w14:textId="77777777" w:rsidR="00C60EBC" w:rsidRPr="00B83EF4" w:rsidRDefault="00C60EBC"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highlight w:val="yellow"/>
              </w:rPr>
            </w:pPr>
            <w:r w:rsidRPr="00B83EF4">
              <w:rPr>
                <w:rFonts w:ascii="Arial" w:eastAsia="Times New Roman" w:hAnsi="Arial" w:cs="Arial"/>
                <w:color w:val="000000"/>
              </w:rPr>
              <w:t>2019-2020</w:t>
            </w:r>
          </w:p>
        </w:tc>
        <w:tc>
          <w:tcPr>
            <w:tcW w:w="2212" w:type="dxa"/>
            <w:shd w:val="clear" w:color="auto" w:fill="auto"/>
          </w:tcPr>
          <w:p w14:paraId="57994DDB" w14:textId="77777777" w:rsidR="00C60EBC" w:rsidRPr="00B83EF4" w:rsidRDefault="00C60EBC" w:rsidP="00F149F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 xml:space="preserve">BUDŻET GMINY, </w:t>
            </w:r>
          </w:p>
          <w:p w14:paraId="2F4CA4C6" w14:textId="77777777" w:rsidR="00C60EBC" w:rsidRPr="00B83EF4" w:rsidRDefault="00C60EBC" w:rsidP="00F149FA">
            <w:pPr>
              <w:ind w:left="77" w:right="7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highlight w:val="yellow"/>
              </w:rPr>
            </w:pPr>
            <w:r w:rsidRPr="00B83EF4">
              <w:rPr>
                <w:rFonts w:ascii="Arial" w:hAnsi="Arial" w:cs="Arial"/>
              </w:rPr>
              <w:t>RPO (EFS, EFRR ŚRODKI PRYWATNE</w:t>
            </w:r>
            <w:r w:rsidR="00FD18C8" w:rsidRPr="00B83EF4">
              <w:rPr>
                <w:rFonts w:ascii="Arial" w:hAnsi="Arial" w:cs="Arial"/>
              </w:rPr>
              <w:t>, Ministerstwo Kultury</w:t>
            </w:r>
          </w:p>
        </w:tc>
      </w:tr>
      <w:tr w:rsidR="00C60EBC" w:rsidRPr="00B83EF4" w14:paraId="5340754D" w14:textId="77777777" w:rsidTr="00F149FA">
        <w:trPr>
          <w:cnfStyle w:val="000000010000" w:firstRow="0" w:lastRow="0" w:firstColumn="0" w:lastColumn="0" w:oddVBand="0" w:evenVBand="0" w:oddHBand="0" w:evenHBand="1"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46" w:type="dxa"/>
            <w:shd w:val="clear" w:color="auto" w:fill="auto"/>
          </w:tcPr>
          <w:p w14:paraId="5BDB0069" w14:textId="77777777" w:rsidR="00C60EBC" w:rsidRPr="00B83EF4" w:rsidRDefault="00C60EBC" w:rsidP="00F149FA">
            <w:pPr>
              <w:rPr>
                <w:rFonts w:ascii="Arial" w:eastAsia="Times New Roman" w:hAnsi="Arial" w:cs="Arial"/>
                <w:color w:val="000000"/>
              </w:rPr>
            </w:pPr>
            <w:r w:rsidRPr="00B83EF4">
              <w:rPr>
                <w:rFonts w:ascii="Arial" w:eastAsia="Times New Roman" w:hAnsi="Arial" w:cs="Arial"/>
                <w:color w:val="000000"/>
              </w:rPr>
              <w:t>A.2</w:t>
            </w:r>
          </w:p>
        </w:tc>
        <w:tc>
          <w:tcPr>
            <w:tcW w:w="3504" w:type="dxa"/>
            <w:shd w:val="clear" w:color="auto" w:fill="auto"/>
          </w:tcPr>
          <w:p w14:paraId="7BABB29A" w14:textId="77777777" w:rsidR="00C60EBC" w:rsidRPr="00B83EF4" w:rsidRDefault="00D50B46" w:rsidP="00F149FA">
            <w:pPr>
              <w:ind w:left="34"/>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Utworzenie bazy sportowo- rekreacyjnej w centrum wsi Ziemomyśl A</w:t>
            </w:r>
          </w:p>
        </w:tc>
        <w:tc>
          <w:tcPr>
            <w:tcW w:w="1410" w:type="dxa"/>
            <w:shd w:val="clear" w:color="auto" w:fill="auto"/>
          </w:tcPr>
          <w:p w14:paraId="04EFC4D2" w14:textId="77777777" w:rsidR="00C60EBC" w:rsidRPr="00B83EF4" w:rsidRDefault="00D50B46"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300 000</w:t>
            </w:r>
          </w:p>
        </w:tc>
        <w:tc>
          <w:tcPr>
            <w:tcW w:w="1276" w:type="dxa"/>
            <w:shd w:val="clear" w:color="auto" w:fill="auto"/>
          </w:tcPr>
          <w:p w14:paraId="7D5E5DF7" w14:textId="77777777" w:rsidR="00C60EBC" w:rsidRPr="00B83EF4" w:rsidRDefault="00C60EB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w:t>
            </w:r>
            <w:r w:rsidR="00D50B46" w:rsidRPr="00B83EF4">
              <w:rPr>
                <w:rFonts w:ascii="Arial" w:eastAsia="Times New Roman" w:hAnsi="Arial" w:cs="Arial"/>
                <w:color w:val="000000"/>
              </w:rPr>
              <w:t>3</w:t>
            </w:r>
          </w:p>
        </w:tc>
        <w:tc>
          <w:tcPr>
            <w:tcW w:w="2212" w:type="dxa"/>
            <w:shd w:val="clear" w:color="auto" w:fill="auto"/>
          </w:tcPr>
          <w:p w14:paraId="2847B6FB" w14:textId="77777777" w:rsidR="00C60EBC" w:rsidRPr="00B83EF4" w:rsidRDefault="00C60EBC" w:rsidP="00F149FA">
            <w:pPr>
              <w:ind w:left="68"/>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62438489" w14:textId="77777777" w:rsidR="00C60EBC" w:rsidRPr="00B83EF4" w:rsidRDefault="00C60EBC" w:rsidP="00F149FA">
            <w:pPr>
              <w:ind w:left="68"/>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RPO (EFS, EFRR </w:t>
            </w:r>
          </w:p>
        </w:tc>
      </w:tr>
      <w:tr w:rsidR="00C60EBC" w:rsidRPr="00B83EF4" w14:paraId="598911AD" w14:textId="77777777" w:rsidTr="00F149FA">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46" w:type="dxa"/>
            <w:shd w:val="clear" w:color="auto" w:fill="auto"/>
          </w:tcPr>
          <w:p w14:paraId="6AE0FCA3" w14:textId="77777777" w:rsidR="00C60EBC" w:rsidRPr="00B83EF4" w:rsidRDefault="00C60EBC" w:rsidP="00F149FA">
            <w:pPr>
              <w:rPr>
                <w:rFonts w:ascii="Arial" w:eastAsia="Times New Roman" w:hAnsi="Arial" w:cs="Arial"/>
                <w:color w:val="000000"/>
              </w:rPr>
            </w:pPr>
            <w:r w:rsidRPr="00B83EF4">
              <w:rPr>
                <w:rFonts w:ascii="Arial" w:eastAsia="Times New Roman" w:hAnsi="Arial" w:cs="Arial"/>
                <w:color w:val="000000"/>
              </w:rPr>
              <w:t>A.3</w:t>
            </w:r>
          </w:p>
        </w:tc>
        <w:tc>
          <w:tcPr>
            <w:tcW w:w="3504" w:type="dxa"/>
            <w:shd w:val="clear" w:color="auto" w:fill="auto"/>
          </w:tcPr>
          <w:p w14:paraId="5448E81C" w14:textId="77777777" w:rsidR="00C60EBC" w:rsidRPr="00B83EF4" w:rsidRDefault="00D50B46" w:rsidP="00F149FA">
            <w:pPr>
              <w:ind w:left="22" w:hanging="1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Objazdowa Akademia Kultury - Aktywizacja mieszkańców poprzez organizację cyklicznych wydarzeń kulturalno- sportowych</w:t>
            </w:r>
          </w:p>
        </w:tc>
        <w:tc>
          <w:tcPr>
            <w:tcW w:w="1410" w:type="dxa"/>
            <w:shd w:val="clear" w:color="auto" w:fill="auto"/>
          </w:tcPr>
          <w:p w14:paraId="0BFD4D6C" w14:textId="77777777" w:rsidR="00C60EBC" w:rsidRPr="00B83EF4" w:rsidRDefault="00D50B46"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kern w:val="2"/>
                <w:u w:color="000000"/>
              </w:rPr>
            </w:pPr>
            <w:r w:rsidRPr="00B83EF4">
              <w:rPr>
                <w:rFonts w:ascii="Arial" w:eastAsia="Times New Roman" w:hAnsi="Arial" w:cs="Arial"/>
                <w:bCs/>
                <w:color w:val="000000"/>
                <w:kern w:val="2"/>
                <w:u w:color="000000"/>
              </w:rPr>
              <w:t>300 000</w:t>
            </w:r>
          </w:p>
        </w:tc>
        <w:tc>
          <w:tcPr>
            <w:tcW w:w="1276" w:type="dxa"/>
            <w:shd w:val="clear" w:color="auto" w:fill="auto"/>
          </w:tcPr>
          <w:p w14:paraId="0F8FD425" w14:textId="77777777" w:rsidR="00C60EBC" w:rsidRPr="00B83EF4" w:rsidRDefault="00C60EBC"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w:t>
            </w:r>
            <w:r w:rsidR="00D50B46" w:rsidRPr="00B83EF4">
              <w:rPr>
                <w:rFonts w:ascii="Arial" w:eastAsia="Times New Roman" w:hAnsi="Arial" w:cs="Arial"/>
                <w:color w:val="000000"/>
              </w:rPr>
              <w:t>3</w:t>
            </w:r>
          </w:p>
        </w:tc>
        <w:tc>
          <w:tcPr>
            <w:tcW w:w="2212" w:type="dxa"/>
            <w:shd w:val="clear" w:color="auto" w:fill="auto"/>
          </w:tcPr>
          <w:p w14:paraId="1BCA53DA" w14:textId="77777777" w:rsidR="00C60EBC" w:rsidRPr="00B83EF4" w:rsidRDefault="00C60EBC" w:rsidP="00F149FA">
            <w:pPr>
              <w:ind w:left="68"/>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3BFFA5D1" w14:textId="77777777" w:rsidR="00C60EBC" w:rsidRPr="00B83EF4" w:rsidRDefault="00C60EBC" w:rsidP="00F149FA">
            <w:pPr>
              <w:ind w:left="68"/>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w:t>
            </w:r>
            <w:r w:rsidR="00D50B46" w:rsidRPr="00B83EF4">
              <w:rPr>
                <w:rFonts w:ascii="Arial" w:eastAsia="Times New Roman" w:hAnsi="Arial" w:cs="Arial"/>
                <w:color w:val="000000"/>
              </w:rPr>
              <w:t>), Ministerstwo Kultury</w:t>
            </w:r>
          </w:p>
        </w:tc>
      </w:tr>
      <w:tr w:rsidR="00D50B46" w:rsidRPr="00B83EF4" w14:paraId="4EB750BB" w14:textId="77777777" w:rsidTr="00F149FA">
        <w:trPr>
          <w:cnfStyle w:val="000000010000" w:firstRow="0" w:lastRow="0" w:firstColumn="0" w:lastColumn="0" w:oddVBand="0" w:evenVBand="0" w:oddHBand="0" w:evenHBand="1"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46" w:type="dxa"/>
            <w:shd w:val="clear" w:color="auto" w:fill="auto"/>
          </w:tcPr>
          <w:p w14:paraId="7A77F003" w14:textId="77777777" w:rsidR="00D50B46" w:rsidRPr="00B83EF4" w:rsidRDefault="00FD18C8" w:rsidP="00F149FA">
            <w:pPr>
              <w:rPr>
                <w:rFonts w:ascii="Arial" w:eastAsia="Times New Roman" w:hAnsi="Arial" w:cs="Arial"/>
                <w:color w:val="000000"/>
              </w:rPr>
            </w:pPr>
            <w:r w:rsidRPr="00B83EF4">
              <w:rPr>
                <w:rFonts w:ascii="Arial" w:eastAsia="Times New Roman" w:hAnsi="Arial" w:cs="Arial"/>
                <w:color w:val="000000"/>
              </w:rPr>
              <w:t>A.4</w:t>
            </w:r>
          </w:p>
        </w:tc>
        <w:tc>
          <w:tcPr>
            <w:tcW w:w="3504" w:type="dxa"/>
            <w:shd w:val="clear" w:color="auto" w:fill="auto"/>
          </w:tcPr>
          <w:p w14:paraId="663F9EF2" w14:textId="77777777" w:rsidR="00D50B46" w:rsidRPr="00B83EF4" w:rsidRDefault="00D50B46" w:rsidP="00F149FA">
            <w:pPr>
              <w:ind w:left="22" w:hanging="10"/>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Remont wraz z  zagospodarowaniem terenu kaplicy pw. Św. Józefa w Ziemomyślu A</w:t>
            </w:r>
          </w:p>
        </w:tc>
        <w:tc>
          <w:tcPr>
            <w:tcW w:w="1410" w:type="dxa"/>
            <w:shd w:val="clear" w:color="auto" w:fill="auto"/>
          </w:tcPr>
          <w:p w14:paraId="31C18D7F" w14:textId="77777777" w:rsidR="00D50B46" w:rsidRPr="00B83EF4" w:rsidRDefault="00D50B46"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color w:val="000000"/>
                <w:kern w:val="2"/>
                <w:u w:color="000000"/>
              </w:rPr>
            </w:pPr>
            <w:r w:rsidRPr="00B83EF4">
              <w:rPr>
                <w:rFonts w:ascii="Arial" w:eastAsia="Times New Roman" w:hAnsi="Arial" w:cs="Arial"/>
                <w:bCs/>
                <w:color w:val="000000"/>
                <w:kern w:val="2"/>
                <w:u w:color="000000"/>
              </w:rPr>
              <w:t>200 000</w:t>
            </w:r>
          </w:p>
        </w:tc>
        <w:tc>
          <w:tcPr>
            <w:tcW w:w="1276" w:type="dxa"/>
            <w:shd w:val="clear" w:color="auto" w:fill="auto"/>
          </w:tcPr>
          <w:p w14:paraId="695E03F8" w14:textId="77777777" w:rsidR="00D50B46" w:rsidRPr="00B83EF4" w:rsidRDefault="00D50B46"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2019-2023</w:t>
            </w:r>
          </w:p>
        </w:tc>
        <w:tc>
          <w:tcPr>
            <w:tcW w:w="2212" w:type="dxa"/>
            <w:shd w:val="clear" w:color="auto" w:fill="auto"/>
          </w:tcPr>
          <w:p w14:paraId="56CB4232" w14:textId="77777777" w:rsidR="00D50B46" w:rsidRPr="00B83EF4" w:rsidRDefault="00D50B46" w:rsidP="00F149FA">
            <w:pPr>
              <w:ind w:left="68"/>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 ŚRODKI PRYWATNE</w:t>
            </w:r>
          </w:p>
        </w:tc>
      </w:tr>
      <w:tr w:rsidR="00C60EBC" w:rsidRPr="00B83EF4" w14:paraId="5C60A484" w14:textId="77777777" w:rsidTr="00F149FA">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69A0E43B" w14:textId="77777777" w:rsidR="00C60EBC" w:rsidRPr="00B83EF4" w:rsidRDefault="00C60EBC" w:rsidP="00F149FA">
            <w:pPr>
              <w:ind w:left="67"/>
              <w:jc w:val="center"/>
              <w:rPr>
                <w:rFonts w:ascii="Arial" w:eastAsia="Times New Roman" w:hAnsi="Arial" w:cs="Arial"/>
                <w:color w:val="000000"/>
              </w:rPr>
            </w:pPr>
            <w:r w:rsidRPr="00B83EF4">
              <w:rPr>
                <w:rFonts w:ascii="Arial" w:eastAsia="Times New Roman" w:hAnsi="Arial" w:cs="Arial"/>
                <w:color w:val="000000"/>
              </w:rPr>
              <w:t>LISTA B – PROJEKTY UZUPEŁNIAJĄCE</w:t>
            </w:r>
          </w:p>
        </w:tc>
      </w:tr>
      <w:tr w:rsidR="00C60EBC" w:rsidRPr="00B83EF4" w14:paraId="49089155" w14:textId="77777777" w:rsidTr="00F149FA">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46" w:type="dxa"/>
            <w:shd w:val="clear" w:color="auto" w:fill="auto"/>
          </w:tcPr>
          <w:p w14:paraId="02944A2D" w14:textId="77777777" w:rsidR="00C60EBC" w:rsidRPr="00B83EF4" w:rsidRDefault="00C60EBC" w:rsidP="00F149FA">
            <w:pPr>
              <w:rPr>
                <w:rFonts w:ascii="Arial" w:eastAsia="Times New Roman" w:hAnsi="Arial" w:cs="Arial"/>
                <w:color w:val="000000"/>
              </w:rPr>
            </w:pPr>
            <w:r w:rsidRPr="00B83EF4">
              <w:rPr>
                <w:rFonts w:ascii="Arial" w:eastAsia="Times New Roman" w:hAnsi="Arial" w:cs="Arial"/>
                <w:color w:val="000000"/>
              </w:rPr>
              <w:t>B.1</w:t>
            </w:r>
          </w:p>
        </w:tc>
        <w:tc>
          <w:tcPr>
            <w:tcW w:w="3504" w:type="dxa"/>
            <w:shd w:val="clear" w:color="auto" w:fill="auto"/>
          </w:tcPr>
          <w:p w14:paraId="0DEE5B3F" w14:textId="77777777" w:rsidR="00C60EBC" w:rsidRPr="00B83EF4" w:rsidRDefault="00D50B46" w:rsidP="00F149FA">
            <w:pPr>
              <w:ind w:left="31"/>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Aktywizacja społeczno-zawodowa oraz integracja mieszkańców obszaru rewitalizowanej miejscowości Ziemomyśl A</w:t>
            </w:r>
          </w:p>
        </w:tc>
        <w:tc>
          <w:tcPr>
            <w:tcW w:w="1410" w:type="dxa"/>
            <w:shd w:val="clear" w:color="auto" w:fill="auto"/>
          </w:tcPr>
          <w:p w14:paraId="0C2F2A87" w14:textId="77777777" w:rsidR="00C60EBC" w:rsidRPr="00B83EF4" w:rsidRDefault="00D50B46" w:rsidP="00F149F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300 000</w:t>
            </w:r>
          </w:p>
        </w:tc>
        <w:tc>
          <w:tcPr>
            <w:tcW w:w="1276" w:type="dxa"/>
            <w:shd w:val="clear" w:color="auto" w:fill="auto"/>
          </w:tcPr>
          <w:p w14:paraId="087F2EB9" w14:textId="77777777" w:rsidR="00C60EBC" w:rsidRPr="00B83EF4" w:rsidRDefault="00C60EBC" w:rsidP="00F149F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Arial Unicode MS" w:hAnsi="Arial" w:cs="Arial"/>
                <w:bCs/>
              </w:rPr>
              <w:t>2019-2023</w:t>
            </w:r>
          </w:p>
        </w:tc>
        <w:tc>
          <w:tcPr>
            <w:tcW w:w="2212" w:type="dxa"/>
            <w:shd w:val="clear" w:color="auto" w:fill="auto"/>
          </w:tcPr>
          <w:p w14:paraId="12303318" w14:textId="77777777" w:rsidR="00C60EBC" w:rsidRPr="00B83EF4" w:rsidRDefault="00C60EBC" w:rsidP="00F149FA">
            <w:pPr>
              <w:ind w:left="67"/>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5E24E8EC" w14:textId="77777777" w:rsidR="00C60EBC" w:rsidRPr="00B83EF4" w:rsidRDefault="00C60EBC" w:rsidP="00F149FA">
            <w:pPr>
              <w:ind w:left="67"/>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w:t>
            </w:r>
          </w:p>
        </w:tc>
      </w:tr>
      <w:tr w:rsidR="00C60EBC" w:rsidRPr="00B83EF4" w14:paraId="4904183D" w14:textId="77777777" w:rsidTr="00F149FA">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46" w:type="dxa"/>
            <w:shd w:val="clear" w:color="auto" w:fill="auto"/>
          </w:tcPr>
          <w:p w14:paraId="68BC3D6C" w14:textId="77777777" w:rsidR="00C60EBC" w:rsidRPr="00B83EF4" w:rsidRDefault="00C60EBC" w:rsidP="00F149FA">
            <w:pPr>
              <w:rPr>
                <w:rFonts w:ascii="Arial" w:eastAsia="Times New Roman" w:hAnsi="Arial" w:cs="Arial"/>
                <w:color w:val="000000"/>
              </w:rPr>
            </w:pPr>
            <w:r w:rsidRPr="00B83EF4">
              <w:rPr>
                <w:rFonts w:ascii="Arial" w:eastAsia="Times New Roman" w:hAnsi="Arial" w:cs="Arial"/>
                <w:color w:val="000000"/>
              </w:rPr>
              <w:t>B.</w:t>
            </w:r>
            <w:r w:rsidR="00F73BA6" w:rsidRPr="00B83EF4">
              <w:rPr>
                <w:rFonts w:ascii="Arial" w:eastAsia="Times New Roman" w:hAnsi="Arial" w:cs="Arial"/>
                <w:color w:val="000000"/>
              </w:rPr>
              <w:t>2</w:t>
            </w:r>
          </w:p>
        </w:tc>
        <w:tc>
          <w:tcPr>
            <w:tcW w:w="3504" w:type="dxa"/>
            <w:shd w:val="clear" w:color="auto" w:fill="auto"/>
          </w:tcPr>
          <w:p w14:paraId="188D4662" w14:textId="77777777" w:rsidR="00C60EBC" w:rsidRPr="00B83EF4" w:rsidRDefault="00D50B46" w:rsidP="00F149FA">
            <w:pPr>
              <w:ind w:left="31"/>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Poprawa bezpieczeństwa poprzez budowę chodników wraz z remontem drogi w miejscowości Ziemomyśl A</w:t>
            </w:r>
          </w:p>
        </w:tc>
        <w:tc>
          <w:tcPr>
            <w:tcW w:w="1410" w:type="dxa"/>
            <w:shd w:val="clear" w:color="auto" w:fill="auto"/>
          </w:tcPr>
          <w:p w14:paraId="7ED1D186" w14:textId="77777777" w:rsidR="00C60EBC" w:rsidRPr="00B83EF4" w:rsidRDefault="00D50B46" w:rsidP="00F149F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1 000 000</w:t>
            </w:r>
          </w:p>
        </w:tc>
        <w:tc>
          <w:tcPr>
            <w:tcW w:w="1276" w:type="dxa"/>
            <w:shd w:val="clear" w:color="auto" w:fill="auto"/>
          </w:tcPr>
          <w:p w14:paraId="525FFD29" w14:textId="77777777" w:rsidR="00C60EBC" w:rsidRPr="00B83EF4" w:rsidRDefault="00C60EBC" w:rsidP="00F149F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bCs/>
                <w:color w:val="000000"/>
              </w:rPr>
              <w:t>2019-202</w:t>
            </w:r>
            <w:r w:rsidR="00D50B46" w:rsidRPr="00B83EF4">
              <w:rPr>
                <w:rFonts w:ascii="Arial" w:eastAsia="Times New Roman" w:hAnsi="Arial" w:cs="Arial"/>
                <w:bCs/>
                <w:color w:val="000000"/>
              </w:rPr>
              <w:t>3</w:t>
            </w:r>
          </w:p>
        </w:tc>
        <w:tc>
          <w:tcPr>
            <w:tcW w:w="2212" w:type="dxa"/>
            <w:shd w:val="clear" w:color="auto" w:fill="auto"/>
          </w:tcPr>
          <w:p w14:paraId="477FF4EC" w14:textId="77777777" w:rsidR="00C60EBC" w:rsidRPr="00B83EF4" w:rsidRDefault="00C60EBC" w:rsidP="00F149FA">
            <w:pPr>
              <w:ind w:left="67"/>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12E3D236" w14:textId="77777777" w:rsidR="00C60EBC" w:rsidRPr="00B83EF4" w:rsidRDefault="00C60EBC" w:rsidP="00F149FA">
            <w:pPr>
              <w:ind w:left="67"/>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w:t>
            </w:r>
            <w:r w:rsidR="00D50B46" w:rsidRPr="00B83EF4">
              <w:rPr>
                <w:rFonts w:ascii="Arial" w:eastAsia="Times New Roman" w:hAnsi="Arial" w:cs="Arial"/>
                <w:color w:val="000000"/>
              </w:rPr>
              <w:t>. INNE FUNDUSZE NA DROGI LOKALNE</w:t>
            </w:r>
          </w:p>
        </w:tc>
      </w:tr>
      <w:tr w:rsidR="00C60EBC" w:rsidRPr="00B83EF4" w14:paraId="01098D97" w14:textId="77777777" w:rsidTr="00F149FA">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4250" w:type="dxa"/>
            <w:gridSpan w:val="2"/>
            <w:shd w:val="clear" w:color="auto" w:fill="auto"/>
          </w:tcPr>
          <w:p w14:paraId="3D22C5F6" w14:textId="77777777" w:rsidR="00C60EBC" w:rsidRPr="00B83EF4" w:rsidRDefault="00C60EBC" w:rsidP="00F149FA">
            <w:pPr>
              <w:ind w:left="31"/>
              <w:jc w:val="center"/>
              <w:rPr>
                <w:rFonts w:ascii="Arial" w:eastAsia="Times New Roman" w:hAnsi="Arial" w:cs="Arial"/>
                <w:color w:val="000000"/>
              </w:rPr>
            </w:pPr>
            <w:r w:rsidRPr="00B83EF4">
              <w:rPr>
                <w:rFonts w:ascii="Arial" w:eastAsia="Times New Roman" w:hAnsi="Arial" w:cs="Arial"/>
                <w:color w:val="000000"/>
              </w:rPr>
              <w:t>RAZEM</w:t>
            </w:r>
          </w:p>
        </w:tc>
        <w:tc>
          <w:tcPr>
            <w:tcW w:w="4898" w:type="dxa"/>
            <w:gridSpan w:val="3"/>
            <w:shd w:val="clear" w:color="auto" w:fill="auto"/>
          </w:tcPr>
          <w:p w14:paraId="7A11341F" w14:textId="77777777" w:rsidR="00C60EBC" w:rsidRPr="00B83EF4" w:rsidRDefault="00803D7B" w:rsidP="00F149FA">
            <w:pPr>
              <w:ind w:left="281"/>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5 200 000</w:t>
            </w:r>
          </w:p>
        </w:tc>
      </w:tr>
    </w:tbl>
    <w:p w14:paraId="668984F0" w14:textId="77777777" w:rsidR="00370A8C" w:rsidRPr="00B83EF4" w:rsidRDefault="00370A8C" w:rsidP="00F149FA">
      <w:pPr>
        <w:spacing w:after="0" w:line="240" w:lineRule="auto"/>
        <w:jc w:val="both"/>
        <w:rPr>
          <w:rFonts w:ascii="Arial" w:eastAsia="Times New Roman" w:hAnsi="Arial" w:cs="Arial"/>
          <w:i/>
          <w:lang w:eastAsia="pl-PL"/>
        </w:rPr>
      </w:pPr>
      <w:r w:rsidRPr="00B83EF4">
        <w:rPr>
          <w:rFonts w:ascii="Arial" w:eastAsia="Times New Roman" w:hAnsi="Arial" w:cs="Arial"/>
          <w:i/>
          <w:lang w:eastAsia="pl-PL"/>
        </w:rPr>
        <w:t>Źródło: opracowanie własne.</w:t>
      </w:r>
    </w:p>
    <w:p w14:paraId="44BDD609" w14:textId="77777777" w:rsidR="00435070" w:rsidRPr="00B83EF4" w:rsidRDefault="00435070" w:rsidP="00F149FA">
      <w:pPr>
        <w:spacing w:after="0" w:line="240" w:lineRule="auto"/>
        <w:jc w:val="both"/>
        <w:rPr>
          <w:rFonts w:ascii="Arial" w:eastAsia="Times New Roman" w:hAnsi="Arial" w:cs="Arial"/>
          <w:i/>
          <w:lang w:eastAsia="pl-PL"/>
        </w:rPr>
      </w:pPr>
    </w:p>
    <w:p w14:paraId="41C8FD52" w14:textId="77777777" w:rsidR="00370A8C" w:rsidRPr="00B83EF4" w:rsidRDefault="00370A8C" w:rsidP="00F149FA">
      <w:pPr>
        <w:pStyle w:val="Legenda"/>
        <w:keepNext/>
        <w:spacing w:after="0"/>
        <w:jc w:val="both"/>
        <w:rPr>
          <w:rFonts w:ascii="Arial" w:hAnsi="Arial" w:cs="Arial"/>
          <w:b/>
          <w:i w:val="0"/>
          <w:iCs w:val="0"/>
          <w:color w:val="auto"/>
          <w:sz w:val="22"/>
          <w:szCs w:val="22"/>
        </w:rPr>
      </w:pPr>
      <w:bookmarkStart w:id="142" w:name="_Toc532213315"/>
      <w:r w:rsidRPr="00B83EF4">
        <w:rPr>
          <w:rFonts w:ascii="Arial" w:hAnsi="Arial" w:cs="Arial"/>
          <w:b/>
          <w:i w:val="0"/>
          <w:iCs w:val="0"/>
          <w:color w:val="auto"/>
          <w:sz w:val="22"/>
          <w:szCs w:val="22"/>
        </w:rPr>
        <w:t xml:space="preserve">Tabela </w:t>
      </w:r>
      <w:r w:rsidR="00AD3383" w:rsidRPr="00B83EF4">
        <w:rPr>
          <w:rFonts w:ascii="Arial" w:hAnsi="Arial" w:cs="Arial"/>
          <w:b/>
          <w:i w:val="0"/>
          <w:iCs w:val="0"/>
          <w:color w:val="auto"/>
          <w:sz w:val="22"/>
          <w:szCs w:val="22"/>
        </w:rPr>
        <w:fldChar w:fldCharType="begin"/>
      </w:r>
      <w:r w:rsidRPr="00B83EF4">
        <w:rPr>
          <w:rFonts w:ascii="Arial" w:hAnsi="Arial" w:cs="Arial"/>
          <w:b/>
          <w:i w:val="0"/>
          <w:iCs w:val="0"/>
          <w:color w:val="auto"/>
          <w:sz w:val="22"/>
          <w:szCs w:val="22"/>
        </w:rPr>
        <w:instrText xml:space="preserve"> SEQ Tabela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31</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Harmonogram realizacji projektów rewitalizacyjnych w gminie Dolice</w:t>
      </w:r>
      <w:r w:rsidR="00C60EBC" w:rsidRPr="00B83EF4">
        <w:rPr>
          <w:rFonts w:ascii="Arial" w:hAnsi="Arial" w:cs="Arial"/>
          <w:b/>
          <w:i w:val="0"/>
          <w:iCs w:val="0"/>
          <w:color w:val="auto"/>
          <w:sz w:val="22"/>
          <w:szCs w:val="22"/>
        </w:rPr>
        <w:t xml:space="preserve"> – Obszar Ziemomyśl B</w:t>
      </w:r>
      <w:bookmarkEnd w:id="142"/>
    </w:p>
    <w:tbl>
      <w:tblPr>
        <w:tblStyle w:val="Jasnasiatka"/>
        <w:tblW w:w="9148" w:type="dxa"/>
        <w:tblLook w:val="04A0" w:firstRow="1" w:lastRow="0" w:firstColumn="1" w:lastColumn="0" w:noHBand="0" w:noVBand="1"/>
      </w:tblPr>
      <w:tblGrid>
        <w:gridCol w:w="750"/>
        <w:gridCol w:w="3469"/>
        <w:gridCol w:w="1701"/>
        <w:gridCol w:w="1276"/>
        <w:gridCol w:w="1952"/>
      </w:tblGrid>
      <w:tr w:rsidR="00C60EBC" w:rsidRPr="00B83EF4" w14:paraId="7D54F408" w14:textId="77777777" w:rsidTr="00E27F1D">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56AB1BC3" w14:textId="77777777" w:rsidR="00C60EBC" w:rsidRPr="00B83EF4" w:rsidRDefault="00C60EBC" w:rsidP="00F149FA">
            <w:pPr>
              <w:ind w:left="87" w:hanging="10"/>
              <w:jc w:val="center"/>
              <w:rPr>
                <w:rFonts w:ascii="Arial" w:eastAsia="Times New Roman" w:hAnsi="Arial" w:cs="Arial"/>
                <w:color w:val="000000"/>
              </w:rPr>
            </w:pPr>
            <w:r w:rsidRPr="00B83EF4">
              <w:rPr>
                <w:rFonts w:ascii="Arial" w:eastAsia="Times New Roman" w:hAnsi="Arial" w:cs="Arial"/>
                <w:color w:val="000000"/>
              </w:rPr>
              <w:t xml:space="preserve">OBSZAR REWITALIZACJI </w:t>
            </w:r>
          </w:p>
        </w:tc>
      </w:tr>
      <w:tr w:rsidR="00C60EBC" w:rsidRPr="00B83EF4" w14:paraId="384C8BC7" w14:textId="77777777" w:rsidTr="00F149FA">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3F22E233" w14:textId="77777777" w:rsidR="00C60EBC" w:rsidRPr="00B83EF4" w:rsidRDefault="00C60EBC" w:rsidP="00F149FA">
            <w:pPr>
              <w:jc w:val="center"/>
              <w:rPr>
                <w:rFonts w:ascii="Arial" w:eastAsia="Times New Roman" w:hAnsi="Arial" w:cs="Arial"/>
                <w:color w:val="000000"/>
              </w:rPr>
            </w:pPr>
            <w:r w:rsidRPr="00B83EF4">
              <w:rPr>
                <w:rFonts w:ascii="Arial" w:eastAsia="Times New Roman" w:hAnsi="Arial" w:cs="Arial"/>
                <w:color w:val="000000"/>
              </w:rPr>
              <w:t>LISTA A – PROJEKTY PODSTAWOWE</w:t>
            </w:r>
          </w:p>
        </w:tc>
      </w:tr>
      <w:tr w:rsidR="00C60EBC" w:rsidRPr="00B83EF4" w14:paraId="1CE35C6A" w14:textId="77777777" w:rsidTr="00E27F1D">
        <w:trPr>
          <w:cnfStyle w:val="000000010000" w:firstRow="0" w:lastRow="0" w:firstColumn="0" w:lastColumn="0" w:oddVBand="0" w:evenVBand="0" w:oddHBand="0" w:evenHBand="1"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750" w:type="dxa"/>
            <w:shd w:val="clear" w:color="auto" w:fill="C4BC96" w:themeFill="background2" w:themeFillShade="BF"/>
          </w:tcPr>
          <w:p w14:paraId="6B9B358B" w14:textId="77777777" w:rsidR="00C60EBC" w:rsidRPr="00B83EF4" w:rsidRDefault="00C60EBC" w:rsidP="00F149FA">
            <w:pPr>
              <w:rPr>
                <w:rFonts w:ascii="Arial" w:eastAsia="Times New Roman" w:hAnsi="Arial" w:cs="Arial"/>
                <w:color w:val="000000"/>
              </w:rPr>
            </w:pPr>
          </w:p>
        </w:tc>
        <w:tc>
          <w:tcPr>
            <w:tcW w:w="3469" w:type="dxa"/>
            <w:shd w:val="clear" w:color="auto" w:fill="C4BC96" w:themeFill="background2" w:themeFillShade="BF"/>
            <w:vAlign w:val="center"/>
          </w:tcPr>
          <w:p w14:paraId="3C62170C" w14:textId="77777777" w:rsidR="00C60EBC" w:rsidRPr="00B83EF4" w:rsidRDefault="00C60EBC" w:rsidP="00F149FA">
            <w:pPr>
              <w:ind w:left="3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iCs/>
                <w:color w:val="000000"/>
              </w:rPr>
            </w:pPr>
            <w:r w:rsidRPr="00B83EF4">
              <w:rPr>
                <w:rFonts w:ascii="Arial" w:eastAsia="Times New Roman" w:hAnsi="Arial" w:cs="Arial"/>
                <w:b/>
                <w:iCs/>
                <w:color w:val="000000"/>
              </w:rPr>
              <w:t>NAZWA</w:t>
            </w:r>
          </w:p>
        </w:tc>
        <w:tc>
          <w:tcPr>
            <w:tcW w:w="1701" w:type="dxa"/>
            <w:shd w:val="clear" w:color="auto" w:fill="C4BC96" w:themeFill="background2" w:themeFillShade="BF"/>
            <w:vAlign w:val="center"/>
          </w:tcPr>
          <w:p w14:paraId="1A1B0373" w14:textId="77777777" w:rsidR="00C60EBC" w:rsidRPr="00B83EF4" w:rsidRDefault="00C60EB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KWOTA</w:t>
            </w:r>
          </w:p>
        </w:tc>
        <w:tc>
          <w:tcPr>
            <w:tcW w:w="1276" w:type="dxa"/>
            <w:shd w:val="clear" w:color="auto" w:fill="C4BC96" w:themeFill="background2" w:themeFillShade="BF"/>
            <w:vAlign w:val="center"/>
          </w:tcPr>
          <w:p w14:paraId="19600F52" w14:textId="77777777" w:rsidR="00C60EBC" w:rsidRPr="00B83EF4" w:rsidRDefault="00C60EBC"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OKRES</w:t>
            </w:r>
          </w:p>
        </w:tc>
        <w:tc>
          <w:tcPr>
            <w:tcW w:w="1952" w:type="dxa"/>
            <w:shd w:val="clear" w:color="auto" w:fill="C4BC96" w:themeFill="background2" w:themeFillShade="BF"/>
            <w:vAlign w:val="center"/>
          </w:tcPr>
          <w:p w14:paraId="15388DA4" w14:textId="77777777" w:rsidR="00C60EBC" w:rsidRPr="00B83EF4" w:rsidRDefault="00C60EB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POTENCJALNE</w:t>
            </w:r>
          </w:p>
          <w:p w14:paraId="359E7FAE" w14:textId="77777777" w:rsidR="00C60EBC" w:rsidRPr="00B83EF4" w:rsidRDefault="00C60EB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ŹRÓDŁA</w:t>
            </w:r>
          </w:p>
          <w:p w14:paraId="1C950B68" w14:textId="77777777" w:rsidR="00C60EBC" w:rsidRPr="00B83EF4" w:rsidRDefault="00C60EBC"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FINANSOWANIA</w:t>
            </w:r>
          </w:p>
        </w:tc>
      </w:tr>
      <w:tr w:rsidR="00C60EBC" w:rsidRPr="00B83EF4" w14:paraId="6E5D0D14" w14:textId="77777777" w:rsidTr="00E27F1D">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595D1ADC" w14:textId="77777777" w:rsidR="00C60EBC" w:rsidRPr="00B83EF4" w:rsidRDefault="00C60EBC" w:rsidP="00F149FA">
            <w:pPr>
              <w:rPr>
                <w:rFonts w:ascii="Arial" w:eastAsia="Times New Roman" w:hAnsi="Arial" w:cs="Arial"/>
                <w:color w:val="000000"/>
              </w:rPr>
            </w:pPr>
            <w:r w:rsidRPr="00B83EF4">
              <w:rPr>
                <w:rFonts w:ascii="Arial" w:eastAsia="Times New Roman" w:hAnsi="Arial" w:cs="Arial"/>
                <w:color w:val="000000"/>
              </w:rPr>
              <w:t>A.1</w:t>
            </w:r>
          </w:p>
        </w:tc>
        <w:tc>
          <w:tcPr>
            <w:tcW w:w="3469" w:type="dxa"/>
            <w:shd w:val="clear" w:color="auto" w:fill="auto"/>
          </w:tcPr>
          <w:p w14:paraId="63DC4748" w14:textId="77777777" w:rsidR="00C60EBC" w:rsidRPr="00B83EF4" w:rsidRDefault="00DA2062" w:rsidP="00F149FA">
            <w:pPr>
              <w:ind w:left="34"/>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Calibri" w:hAnsi="Arial" w:cs="Arial"/>
                <w:color w:val="222222"/>
                <w:shd w:val="clear" w:color="auto" w:fill="FFFFFF"/>
              </w:rPr>
              <w:t>Zagospodarowanie terenu nad jeziorem Gardzko w miejscowości Ziemomyśl B</w:t>
            </w:r>
          </w:p>
        </w:tc>
        <w:tc>
          <w:tcPr>
            <w:tcW w:w="1701" w:type="dxa"/>
            <w:shd w:val="clear" w:color="auto" w:fill="auto"/>
          </w:tcPr>
          <w:p w14:paraId="14A77B70" w14:textId="77777777" w:rsidR="00C60EBC" w:rsidRPr="00B83EF4" w:rsidRDefault="00622A4A"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4 000 000</w:t>
            </w:r>
          </w:p>
        </w:tc>
        <w:tc>
          <w:tcPr>
            <w:tcW w:w="1276" w:type="dxa"/>
            <w:shd w:val="clear" w:color="auto" w:fill="auto"/>
          </w:tcPr>
          <w:p w14:paraId="783728D6" w14:textId="77777777" w:rsidR="00C60EBC" w:rsidRPr="00B83EF4" w:rsidRDefault="00C60EBC"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highlight w:val="yellow"/>
              </w:rPr>
            </w:pPr>
            <w:r w:rsidRPr="00B83EF4">
              <w:rPr>
                <w:rFonts w:ascii="Arial" w:eastAsia="Times New Roman" w:hAnsi="Arial" w:cs="Arial"/>
                <w:color w:val="000000"/>
              </w:rPr>
              <w:t>2019-202</w:t>
            </w:r>
            <w:r w:rsidR="00622A4A" w:rsidRPr="00B83EF4">
              <w:rPr>
                <w:rFonts w:ascii="Arial" w:eastAsia="Times New Roman" w:hAnsi="Arial" w:cs="Arial"/>
                <w:color w:val="000000"/>
              </w:rPr>
              <w:t>3</w:t>
            </w:r>
          </w:p>
        </w:tc>
        <w:tc>
          <w:tcPr>
            <w:tcW w:w="1952" w:type="dxa"/>
            <w:shd w:val="clear" w:color="auto" w:fill="auto"/>
          </w:tcPr>
          <w:p w14:paraId="77269FF0" w14:textId="77777777" w:rsidR="00C60EBC" w:rsidRPr="00B83EF4" w:rsidRDefault="00C60EBC" w:rsidP="00F149F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 xml:space="preserve">BUDŻET GMINY, </w:t>
            </w:r>
          </w:p>
          <w:p w14:paraId="1FD2A051" w14:textId="77777777" w:rsidR="00C60EBC" w:rsidRPr="00B83EF4" w:rsidRDefault="00C60EBC" w:rsidP="00F149FA">
            <w:pPr>
              <w:ind w:left="77" w:right="7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highlight w:val="yellow"/>
              </w:rPr>
            </w:pPr>
            <w:r w:rsidRPr="00B83EF4">
              <w:rPr>
                <w:rFonts w:ascii="Arial" w:hAnsi="Arial" w:cs="Arial"/>
              </w:rPr>
              <w:t>RPO (EFS, EFRR ŚRODKI PRYWATNE</w:t>
            </w:r>
          </w:p>
        </w:tc>
      </w:tr>
      <w:tr w:rsidR="00622A4A" w:rsidRPr="00B83EF4" w14:paraId="59B25CA8" w14:textId="77777777" w:rsidTr="00E27F1D">
        <w:trPr>
          <w:cnfStyle w:val="000000010000" w:firstRow="0" w:lastRow="0" w:firstColumn="0" w:lastColumn="0" w:oddVBand="0" w:evenVBand="0" w:oddHBand="0" w:evenHBand="1"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02CBA750" w14:textId="77777777" w:rsidR="00622A4A" w:rsidRPr="00B83EF4" w:rsidRDefault="00622A4A" w:rsidP="00F149FA">
            <w:pPr>
              <w:rPr>
                <w:rFonts w:ascii="Arial" w:eastAsia="Times New Roman" w:hAnsi="Arial" w:cs="Arial"/>
                <w:color w:val="000000"/>
              </w:rPr>
            </w:pPr>
            <w:r w:rsidRPr="00B83EF4">
              <w:rPr>
                <w:rFonts w:ascii="Arial" w:eastAsia="Times New Roman" w:hAnsi="Arial" w:cs="Arial"/>
                <w:color w:val="000000"/>
              </w:rPr>
              <w:t>A.2</w:t>
            </w:r>
          </w:p>
        </w:tc>
        <w:tc>
          <w:tcPr>
            <w:tcW w:w="3469" w:type="dxa"/>
            <w:shd w:val="clear" w:color="auto" w:fill="auto"/>
          </w:tcPr>
          <w:p w14:paraId="59DE6308" w14:textId="77777777" w:rsidR="00622A4A" w:rsidRPr="00B83EF4" w:rsidRDefault="00622A4A" w:rsidP="00F149FA">
            <w:pPr>
              <w:ind w:left="34"/>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Objazdowa Akademia Kultury - Aktywizacja mieszkańców poprzez organizację cyklicznych wydarzeń kulturalno- sportowych</w:t>
            </w:r>
          </w:p>
        </w:tc>
        <w:tc>
          <w:tcPr>
            <w:tcW w:w="1701" w:type="dxa"/>
            <w:shd w:val="clear" w:color="auto" w:fill="auto"/>
          </w:tcPr>
          <w:p w14:paraId="438A01E0" w14:textId="77777777" w:rsidR="00622A4A" w:rsidRPr="00B83EF4" w:rsidRDefault="00622A4A"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300 000</w:t>
            </w:r>
          </w:p>
        </w:tc>
        <w:tc>
          <w:tcPr>
            <w:tcW w:w="1276" w:type="dxa"/>
            <w:shd w:val="clear" w:color="auto" w:fill="auto"/>
          </w:tcPr>
          <w:p w14:paraId="2076C24C" w14:textId="77777777" w:rsidR="00622A4A" w:rsidRPr="00B83EF4" w:rsidRDefault="00622A4A"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2019-2023</w:t>
            </w:r>
          </w:p>
        </w:tc>
        <w:tc>
          <w:tcPr>
            <w:tcW w:w="1952" w:type="dxa"/>
            <w:shd w:val="clear" w:color="auto" w:fill="auto"/>
          </w:tcPr>
          <w:p w14:paraId="0708A1DF" w14:textId="77777777" w:rsidR="00622A4A" w:rsidRPr="00B83EF4" w:rsidRDefault="00622A4A" w:rsidP="00F149FA">
            <w:pPr>
              <w:ind w:left="68"/>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7136ADB1" w14:textId="77777777" w:rsidR="00622A4A" w:rsidRPr="00B83EF4" w:rsidRDefault="00622A4A" w:rsidP="00F149FA">
            <w:pPr>
              <w:ind w:left="68"/>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RPO (EFS, EFRR), Ministerstwo Kultury </w:t>
            </w:r>
          </w:p>
        </w:tc>
      </w:tr>
      <w:tr w:rsidR="00622A4A" w:rsidRPr="00B83EF4" w14:paraId="014EC6F0" w14:textId="77777777" w:rsidTr="00E27F1D">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2A996E87" w14:textId="77777777" w:rsidR="00622A4A" w:rsidRPr="00B83EF4" w:rsidRDefault="00622A4A" w:rsidP="00F149FA">
            <w:pPr>
              <w:rPr>
                <w:rFonts w:ascii="Arial" w:eastAsia="Times New Roman" w:hAnsi="Arial" w:cs="Arial"/>
                <w:color w:val="000000"/>
              </w:rPr>
            </w:pPr>
            <w:r w:rsidRPr="00B83EF4">
              <w:rPr>
                <w:rFonts w:ascii="Arial" w:eastAsia="Times New Roman" w:hAnsi="Arial" w:cs="Arial"/>
                <w:color w:val="000000"/>
              </w:rPr>
              <w:t>A.3</w:t>
            </w:r>
          </w:p>
        </w:tc>
        <w:tc>
          <w:tcPr>
            <w:tcW w:w="3469" w:type="dxa"/>
            <w:shd w:val="clear" w:color="auto" w:fill="auto"/>
          </w:tcPr>
          <w:p w14:paraId="5B31EE2F" w14:textId="77777777" w:rsidR="00622A4A" w:rsidRPr="00B83EF4" w:rsidRDefault="00622A4A" w:rsidP="00F149FA">
            <w:pPr>
              <w:ind w:left="22" w:hanging="1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Aktywizacja społeczno-zawodowa oraz integracja mieszkańców obszaru rewitalizowanej miejscowości Ziemomyśl B</w:t>
            </w:r>
          </w:p>
        </w:tc>
        <w:tc>
          <w:tcPr>
            <w:tcW w:w="1701" w:type="dxa"/>
            <w:shd w:val="clear" w:color="auto" w:fill="auto"/>
          </w:tcPr>
          <w:p w14:paraId="258B634F" w14:textId="77777777" w:rsidR="00622A4A" w:rsidRPr="00B83EF4" w:rsidRDefault="00622A4A"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kern w:val="2"/>
                <w:u w:color="000000"/>
              </w:rPr>
            </w:pPr>
            <w:r w:rsidRPr="00B83EF4">
              <w:rPr>
                <w:rFonts w:ascii="Arial" w:eastAsia="Times New Roman" w:hAnsi="Arial" w:cs="Arial"/>
                <w:bCs/>
                <w:color w:val="000000"/>
                <w:kern w:val="2"/>
                <w:u w:color="000000"/>
              </w:rPr>
              <w:t>300 000</w:t>
            </w:r>
          </w:p>
        </w:tc>
        <w:tc>
          <w:tcPr>
            <w:tcW w:w="1276" w:type="dxa"/>
            <w:shd w:val="clear" w:color="auto" w:fill="auto"/>
          </w:tcPr>
          <w:p w14:paraId="6F6D8631" w14:textId="77777777" w:rsidR="00622A4A" w:rsidRPr="00B83EF4" w:rsidRDefault="00622A4A"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2019-2023</w:t>
            </w:r>
          </w:p>
        </w:tc>
        <w:tc>
          <w:tcPr>
            <w:tcW w:w="1952" w:type="dxa"/>
            <w:shd w:val="clear" w:color="auto" w:fill="auto"/>
          </w:tcPr>
          <w:p w14:paraId="57C2045B" w14:textId="77777777" w:rsidR="00622A4A" w:rsidRPr="00B83EF4" w:rsidRDefault="00622A4A" w:rsidP="00F149FA">
            <w:pPr>
              <w:ind w:left="68"/>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492DE8F4" w14:textId="77777777" w:rsidR="00622A4A" w:rsidRPr="00B83EF4" w:rsidRDefault="00622A4A" w:rsidP="00F149FA">
            <w:pPr>
              <w:ind w:left="68"/>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RPO (EFS, EFRR </w:t>
            </w:r>
          </w:p>
        </w:tc>
      </w:tr>
      <w:tr w:rsidR="00622A4A" w:rsidRPr="00B83EF4" w14:paraId="203F6A9A" w14:textId="77777777" w:rsidTr="00F149FA">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4632A70D" w14:textId="77777777" w:rsidR="00622A4A" w:rsidRPr="00B83EF4" w:rsidRDefault="00622A4A" w:rsidP="00F149FA">
            <w:pPr>
              <w:ind w:left="67"/>
              <w:jc w:val="center"/>
              <w:rPr>
                <w:rFonts w:ascii="Arial" w:eastAsia="Times New Roman" w:hAnsi="Arial" w:cs="Arial"/>
                <w:color w:val="000000"/>
              </w:rPr>
            </w:pPr>
            <w:r w:rsidRPr="00B83EF4">
              <w:rPr>
                <w:rFonts w:ascii="Arial" w:eastAsia="Times New Roman" w:hAnsi="Arial" w:cs="Arial"/>
                <w:color w:val="000000"/>
              </w:rPr>
              <w:t>LISTA B – PROJEKTY UZUPEŁNIAJĄCE</w:t>
            </w:r>
          </w:p>
        </w:tc>
      </w:tr>
      <w:tr w:rsidR="00622A4A" w:rsidRPr="00B83EF4" w14:paraId="42D96827" w14:textId="77777777" w:rsidTr="00E27F1D">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3BE962D3" w14:textId="77777777" w:rsidR="00622A4A" w:rsidRPr="00B83EF4" w:rsidRDefault="00622A4A" w:rsidP="00F149FA">
            <w:pPr>
              <w:rPr>
                <w:rFonts w:ascii="Arial" w:eastAsia="Times New Roman" w:hAnsi="Arial" w:cs="Arial"/>
                <w:color w:val="000000"/>
              </w:rPr>
            </w:pPr>
            <w:r w:rsidRPr="00B83EF4">
              <w:rPr>
                <w:rFonts w:ascii="Arial" w:eastAsia="Times New Roman" w:hAnsi="Arial" w:cs="Arial"/>
                <w:color w:val="000000"/>
              </w:rPr>
              <w:t>B.1</w:t>
            </w:r>
          </w:p>
        </w:tc>
        <w:tc>
          <w:tcPr>
            <w:tcW w:w="3469" w:type="dxa"/>
            <w:shd w:val="clear" w:color="auto" w:fill="auto"/>
          </w:tcPr>
          <w:p w14:paraId="0380FA12" w14:textId="77777777" w:rsidR="00622A4A" w:rsidRPr="00B83EF4" w:rsidRDefault="00622A4A" w:rsidP="00F149FA">
            <w:pPr>
              <w:ind w:left="31"/>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Poprawa bezpieczeństwa poprzez budowę nowych dróg i chodników w miejscowości Ziemomyśl B</w:t>
            </w:r>
          </w:p>
        </w:tc>
        <w:tc>
          <w:tcPr>
            <w:tcW w:w="1701" w:type="dxa"/>
            <w:shd w:val="clear" w:color="auto" w:fill="auto"/>
          </w:tcPr>
          <w:p w14:paraId="0606279C" w14:textId="77777777" w:rsidR="00622A4A" w:rsidRPr="00B83EF4" w:rsidRDefault="00622A4A" w:rsidP="00F149F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10 000 000</w:t>
            </w:r>
          </w:p>
        </w:tc>
        <w:tc>
          <w:tcPr>
            <w:tcW w:w="1276" w:type="dxa"/>
            <w:shd w:val="clear" w:color="auto" w:fill="auto"/>
          </w:tcPr>
          <w:p w14:paraId="352A3F73" w14:textId="77777777" w:rsidR="00622A4A" w:rsidRPr="00B83EF4" w:rsidRDefault="00622A4A" w:rsidP="00F149F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Arial Unicode MS" w:hAnsi="Arial" w:cs="Arial"/>
                <w:bCs/>
              </w:rPr>
              <w:t>2019-2023</w:t>
            </w:r>
          </w:p>
        </w:tc>
        <w:tc>
          <w:tcPr>
            <w:tcW w:w="1952" w:type="dxa"/>
            <w:shd w:val="clear" w:color="auto" w:fill="auto"/>
          </w:tcPr>
          <w:p w14:paraId="30D0E5F6" w14:textId="77777777" w:rsidR="00622A4A" w:rsidRPr="00B83EF4" w:rsidRDefault="00622A4A" w:rsidP="00F149FA">
            <w:pPr>
              <w:ind w:left="67"/>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5912D745" w14:textId="77777777" w:rsidR="00622A4A" w:rsidRPr="00B83EF4" w:rsidRDefault="00622A4A" w:rsidP="00F149FA">
            <w:pPr>
              <w:ind w:left="67"/>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 FUNDUSZE NA DROGI LOKALNE</w:t>
            </w:r>
          </w:p>
        </w:tc>
      </w:tr>
      <w:tr w:rsidR="00622A4A" w:rsidRPr="00B83EF4" w14:paraId="0A45A79A" w14:textId="77777777" w:rsidTr="00E27F1D">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297D8433" w14:textId="77777777" w:rsidR="00622A4A" w:rsidRPr="00B83EF4" w:rsidRDefault="00622A4A" w:rsidP="00F149FA">
            <w:pPr>
              <w:rPr>
                <w:rFonts w:ascii="Arial" w:eastAsia="Times New Roman" w:hAnsi="Arial" w:cs="Arial"/>
                <w:color w:val="000000"/>
              </w:rPr>
            </w:pPr>
            <w:r w:rsidRPr="00B83EF4">
              <w:rPr>
                <w:rFonts w:ascii="Arial" w:eastAsia="Times New Roman" w:hAnsi="Arial" w:cs="Arial"/>
                <w:color w:val="000000"/>
              </w:rPr>
              <w:t>B.2</w:t>
            </w:r>
          </w:p>
        </w:tc>
        <w:tc>
          <w:tcPr>
            <w:tcW w:w="3469" w:type="dxa"/>
            <w:shd w:val="clear" w:color="auto" w:fill="auto"/>
          </w:tcPr>
          <w:p w14:paraId="4F455ECF" w14:textId="77777777" w:rsidR="00622A4A" w:rsidRPr="00B83EF4" w:rsidRDefault="00622A4A" w:rsidP="00F149FA">
            <w:pPr>
              <w:ind w:left="31"/>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Baza sportowo rekreacyjna w miejscowości Ziemomyśl B</w:t>
            </w:r>
          </w:p>
        </w:tc>
        <w:tc>
          <w:tcPr>
            <w:tcW w:w="1701" w:type="dxa"/>
            <w:shd w:val="clear" w:color="auto" w:fill="auto"/>
          </w:tcPr>
          <w:p w14:paraId="33531393" w14:textId="77777777" w:rsidR="00622A4A" w:rsidRPr="00B83EF4" w:rsidRDefault="00622A4A" w:rsidP="00F149F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200 000</w:t>
            </w:r>
          </w:p>
        </w:tc>
        <w:tc>
          <w:tcPr>
            <w:tcW w:w="1276" w:type="dxa"/>
            <w:shd w:val="clear" w:color="auto" w:fill="auto"/>
          </w:tcPr>
          <w:p w14:paraId="1522C938" w14:textId="77777777" w:rsidR="00622A4A" w:rsidRPr="00B83EF4" w:rsidRDefault="00622A4A" w:rsidP="00F149F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bCs/>
                <w:color w:val="000000"/>
              </w:rPr>
              <w:t>2019-2022</w:t>
            </w:r>
          </w:p>
        </w:tc>
        <w:tc>
          <w:tcPr>
            <w:tcW w:w="1952" w:type="dxa"/>
            <w:shd w:val="clear" w:color="auto" w:fill="auto"/>
          </w:tcPr>
          <w:p w14:paraId="728E2283" w14:textId="77777777" w:rsidR="00622A4A" w:rsidRPr="00B83EF4" w:rsidRDefault="00622A4A" w:rsidP="00F149FA">
            <w:pPr>
              <w:ind w:left="67"/>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51CEEC22" w14:textId="77777777" w:rsidR="00622A4A" w:rsidRPr="00B83EF4" w:rsidRDefault="00622A4A" w:rsidP="00F149FA">
            <w:pPr>
              <w:ind w:left="67"/>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w:t>
            </w:r>
          </w:p>
        </w:tc>
      </w:tr>
      <w:tr w:rsidR="00622A4A" w:rsidRPr="00B83EF4" w14:paraId="56852544" w14:textId="77777777" w:rsidTr="00E27F1D">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2D3B6ADB" w14:textId="77777777" w:rsidR="00622A4A" w:rsidRPr="00B83EF4" w:rsidRDefault="00622A4A" w:rsidP="00F149FA">
            <w:pPr>
              <w:rPr>
                <w:rFonts w:ascii="Arial" w:eastAsia="Times New Roman" w:hAnsi="Arial" w:cs="Arial"/>
                <w:color w:val="000000"/>
              </w:rPr>
            </w:pPr>
            <w:r w:rsidRPr="00B83EF4">
              <w:rPr>
                <w:rFonts w:ascii="Arial" w:eastAsia="Times New Roman" w:hAnsi="Arial" w:cs="Arial"/>
                <w:color w:val="000000"/>
              </w:rPr>
              <w:t>B.3</w:t>
            </w:r>
          </w:p>
        </w:tc>
        <w:tc>
          <w:tcPr>
            <w:tcW w:w="3469" w:type="dxa"/>
            <w:shd w:val="clear" w:color="auto" w:fill="auto"/>
          </w:tcPr>
          <w:p w14:paraId="5B7F17F7" w14:textId="77777777" w:rsidR="00622A4A" w:rsidRPr="00B83EF4" w:rsidRDefault="00622A4A" w:rsidP="00F149FA">
            <w:pPr>
              <w:ind w:left="31"/>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URUCHOMIENIE TRANSPORTU GMINNEGO NA TRASIE ZIEMOMYŚ</w:t>
            </w:r>
            <w:r w:rsidR="002C524E">
              <w:rPr>
                <w:rFonts w:ascii="Arial" w:eastAsia="Times New Roman" w:hAnsi="Arial" w:cs="Arial"/>
                <w:color w:val="000000"/>
              </w:rPr>
              <w:t>L</w:t>
            </w:r>
            <w:r w:rsidRPr="00B83EF4">
              <w:rPr>
                <w:rFonts w:ascii="Arial" w:eastAsia="Times New Roman" w:hAnsi="Arial" w:cs="Arial"/>
                <w:color w:val="000000"/>
              </w:rPr>
              <w:t xml:space="preserve"> A I B - DOLICE</w:t>
            </w:r>
          </w:p>
        </w:tc>
        <w:tc>
          <w:tcPr>
            <w:tcW w:w="1701" w:type="dxa"/>
            <w:shd w:val="clear" w:color="auto" w:fill="auto"/>
          </w:tcPr>
          <w:p w14:paraId="35C758B7" w14:textId="77777777" w:rsidR="00622A4A" w:rsidRPr="00B83EF4" w:rsidRDefault="00622A4A" w:rsidP="00F149F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200 000</w:t>
            </w:r>
          </w:p>
        </w:tc>
        <w:tc>
          <w:tcPr>
            <w:tcW w:w="1276" w:type="dxa"/>
            <w:shd w:val="clear" w:color="auto" w:fill="auto"/>
          </w:tcPr>
          <w:p w14:paraId="3BA3333B" w14:textId="77777777" w:rsidR="00622A4A" w:rsidRPr="00B83EF4" w:rsidRDefault="00622A4A" w:rsidP="00F149F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rPr>
            </w:pPr>
            <w:r w:rsidRPr="00B83EF4">
              <w:rPr>
                <w:rFonts w:ascii="Arial" w:eastAsia="Times New Roman" w:hAnsi="Arial" w:cs="Arial"/>
                <w:color w:val="000000"/>
              </w:rPr>
              <w:t>2019-2021</w:t>
            </w:r>
          </w:p>
        </w:tc>
        <w:tc>
          <w:tcPr>
            <w:tcW w:w="1952" w:type="dxa"/>
            <w:shd w:val="clear" w:color="auto" w:fill="auto"/>
          </w:tcPr>
          <w:p w14:paraId="7EF13499" w14:textId="77777777" w:rsidR="00622A4A" w:rsidRPr="00B83EF4" w:rsidRDefault="00622A4A" w:rsidP="00F149FA">
            <w:pPr>
              <w:ind w:left="68"/>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067BCD71" w14:textId="77777777" w:rsidR="00622A4A" w:rsidRPr="00B83EF4" w:rsidRDefault="00622A4A" w:rsidP="00F149FA">
            <w:pPr>
              <w:ind w:left="67"/>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RPO (EFS, EFRR </w:t>
            </w:r>
          </w:p>
        </w:tc>
      </w:tr>
      <w:tr w:rsidR="00622A4A" w:rsidRPr="00B83EF4" w14:paraId="354DF799" w14:textId="77777777" w:rsidTr="00F149FA">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4219" w:type="dxa"/>
            <w:gridSpan w:val="2"/>
            <w:shd w:val="clear" w:color="auto" w:fill="auto"/>
          </w:tcPr>
          <w:p w14:paraId="4CF38AE7" w14:textId="77777777" w:rsidR="00622A4A" w:rsidRPr="00B83EF4" w:rsidRDefault="00622A4A" w:rsidP="00F149FA">
            <w:pPr>
              <w:ind w:left="31"/>
              <w:jc w:val="center"/>
              <w:rPr>
                <w:rFonts w:ascii="Arial" w:eastAsia="Times New Roman" w:hAnsi="Arial" w:cs="Arial"/>
                <w:color w:val="000000"/>
              </w:rPr>
            </w:pPr>
            <w:r w:rsidRPr="00B83EF4">
              <w:rPr>
                <w:rFonts w:ascii="Arial" w:eastAsia="Times New Roman" w:hAnsi="Arial" w:cs="Arial"/>
                <w:color w:val="000000"/>
              </w:rPr>
              <w:t>RAZEM</w:t>
            </w:r>
          </w:p>
        </w:tc>
        <w:tc>
          <w:tcPr>
            <w:tcW w:w="4929" w:type="dxa"/>
            <w:gridSpan w:val="3"/>
            <w:shd w:val="clear" w:color="auto" w:fill="auto"/>
          </w:tcPr>
          <w:p w14:paraId="36249AA8" w14:textId="77777777" w:rsidR="00622A4A" w:rsidRPr="00B83EF4" w:rsidRDefault="00803D7B" w:rsidP="00F149FA">
            <w:pPr>
              <w:ind w:left="281"/>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15 000 000</w:t>
            </w:r>
          </w:p>
        </w:tc>
      </w:tr>
    </w:tbl>
    <w:p w14:paraId="0B2076E3" w14:textId="77777777" w:rsidR="00370A8C" w:rsidRPr="00B83EF4" w:rsidRDefault="00370A8C" w:rsidP="00F149FA">
      <w:pPr>
        <w:spacing w:after="0" w:line="240" w:lineRule="auto"/>
        <w:jc w:val="both"/>
        <w:rPr>
          <w:rFonts w:ascii="Arial" w:eastAsia="Times New Roman" w:hAnsi="Arial" w:cs="Arial"/>
          <w:i/>
          <w:lang w:eastAsia="pl-PL"/>
        </w:rPr>
      </w:pPr>
      <w:r w:rsidRPr="00B83EF4">
        <w:rPr>
          <w:rFonts w:ascii="Arial" w:eastAsia="Times New Roman" w:hAnsi="Arial" w:cs="Arial"/>
          <w:i/>
          <w:lang w:eastAsia="pl-PL"/>
        </w:rPr>
        <w:t>Źródło: opracowanie własne.</w:t>
      </w:r>
    </w:p>
    <w:p w14:paraId="777D8ED2" w14:textId="77777777" w:rsidR="00370A8C" w:rsidRPr="00B83EF4" w:rsidRDefault="00370A8C" w:rsidP="00F149FA">
      <w:pPr>
        <w:spacing w:after="0" w:line="240" w:lineRule="auto"/>
        <w:jc w:val="both"/>
        <w:rPr>
          <w:rFonts w:ascii="Arial" w:eastAsia="Times New Roman" w:hAnsi="Arial" w:cs="Arial"/>
          <w:i/>
          <w:lang w:eastAsia="pl-PL"/>
        </w:rPr>
      </w:pPr>
    </w:p>
    <w:p w14:paraId="26DCFC83" w14:textId="77777777" w:rsidR="00435070" w:rsidRPr="00B83EF4" w:rsidRDefault="00435070" w:rsidP="00F149FA">
      <w:pPr>
        <w:pStyle w:val="Legenda"/>
        <w:keepNext/>
        <w:spacing w:after="0"/>
        <w:jc w:val="both"/>
        <w:rPr>
          <w:rFonts w:ascii="Arial" w:hAnsi="Arial" w:cs="Arial"/>
          <w:b/>
          <w:i w:val="0"/>
          <w:iCs w:val="0"/>
          <w:color w:val="auto"/>
          <w:sz w:val="22"/>
          <w:szCs w:val="22"/>
        </w:rPr>
      </w:pPr>
      <w:bookmarkStart w:id="143" w:name="_Toc532213316"/>
      <w:r w:rsidRPr="00B83EF4">
        <w:rPr>
          <w:rFonts w:ascii="Arial" w:hAnsi="Arial" w:cs="Arial"/>
          <w:b/>
          <w:i w:val="0"/>
          <w:iCs w:val="0"/>
          <w:color w:val="auto"/>
          <w:sz w:val="22"/>
          <w:szCs w:val="22"/>
        </w:rPr>
        <w:t xml:space="preserve">Tabela </w:t>
      </w:r>
      <w:r w:rsidR="00AD3383" w:rsidRPr="00B83EF4">
        <w:rPr>
          <w:rFonts w:ascii="Arial" w:hAnsi="Arial" w:cs="Arial"/>
          <w:b/>
          <w:i w:val="0"/>
          <w:iCs w:val="0"/>
          <w:color w:val="auto"/>
          <w:sz w:val="22"/>
          <w:szCs w:val="22"/>
        </w:rPr>
        <w:fldChar w:fldCharType="begin"/>
      </w:r>
      <w:r w:rsidRPr="00B83EF4">
        <w:rPr>
          <w:rFonts w:ascii="Arial" w:hAnsi="Arial" w:cs="Arial"/>
          <w:b/>
          <w:i w:val="0"/>
          <w:iCs w:val="0"/>
          <w:color w:val="auto"/>
          <w:sz w:val="22"/>
          <w:szCs w:val="22"/>
        </w:rPr>
        <w:instrText xml:space="preserve"> SEQ Tabela \* ARABIC </w:instrText>
      </w:r>
      <w:r w:rsidR="00AD3383" w:rsidRPr="00B83EF4">
        <w:rPr>
          <w:rFonts w:ascii="Arial" w:hAnsi="Arial" w:cs="Arial"/>
          <w:b/>
          <w:i w:val="0"/>
          <w:iCs w:val="0"/>
          <w:color w:val="auto"/>
          <w:sz w:val="22"/>
          <w:szCs w:val="22"/>
        </w:rPr>
        <w:fldChar w:fldCharType="separate"/>
      </w:r>
      <w:r w:rsidR="00742500">
        <w:rPr>
          <w:rFonts w:ascii="Arial" w:hAnsi="Arial" w:cs="Arial"/>
          <w:b/>
          <w:i w:val="0"/>
          <w:iCs w:val="0"/>
          <w:noProof/>
          <w:color w:val="auto"/>
          <w:sz w:val="22"/>
          <w:szCs w:val="22"/>
        </w:rPr>
        <w:t>32</w:t>
      </w:r>
      <w:r w:rsidR="00AD3383" w:rsidRPr="00B83EF4">
        <w:rPr>
          <w:rFonts w:ascii="Arial" w:hAnsi="Arial" w:cs="Arial"/>
          <w:b/>
          <w:i w:val="0"/>
          <w:iCs w:val="0"/>
          <w:color w:val="auto"/>
          <w:sz w:val="22"/>
          <w:szCs w:val="22"/>
        </w:rPr>
        <w:fldChar w:fldCharType="end"/>
      </w:r>
      <w:r w:rsidRPr="00B83EF4">
        <w:rPr>
          <w:rFonts w:ascii="Arial" w:hAnsi="Arial" w:cs="Arial"/>
          <w:b/>
          <w:i w:val="0"/>
          <w:iCs w:val="0"/>
          <w:color w:val="auto"/>
          <w:sz w:val="22"/>
          <w:szCs w:val="22"/>
        </w:rPr>
        <w:t>. Harmonogram realizacji projektów rewitalizacyjnych w gminie Dolice – Obszar Dolice centrum</w:t>
      </w:r>
      <w:bookmarkEnd w:id="143"/>
    </w:p>
    <w:tbl>
      <w:tblPr>
        <w:tblStyle w:val="Jasnasiatka"/>
        <w:tblW w:w="9148" w:type="dxa"/>
        <w:tblLook w:val="04A0" w:firstRow="1" w:lastRow="0" w:firstColumn="1" w:lastColumn="0" w:noHBand="0" w:noVBand="1"/>
      </w:tblPr>
      <w:tblGrid>
        <w:gridCol w:w="750"/>
        <w:gridCol w:w="3469"/>
        <w:gridCol w:w="1701"/>
        <w:gridCol w:w="1276"/>
        <w:gridCol w:w="1952"/>
      </w:tblGrid>
      <w:tr w:rsidR="00435070" w:rsidRPr="00B83EF4" w14:paraId="71198DEA" w14:textId="77777777" w:rsidTr="00E27F1D">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06CFE890" w14:textId="77777777" w:rsidR="00435070" w:rsidRPr="00B83EF4" w:rsidRDefault="00435070" w:rsidP="00F149FA">
            <w:pPr>
              <w:ind w:left="87" w:hanging="10"/>
              <w:jc w:val="center"/>
              <w:rPr>
                <w:rFonts w:ascii="Arial" w:eastAsia="Times New Roman" w:hAnsi="Arial" w:cs="Arial"/>
                <w:color w:val="000000"/>
              </w:rPr>
            </w:pPr>
            <w:r w:rsidRPr="00B83EF4">
              <w:rPr>
                <w:rFonts w:ascii="Arial" w:eastAsia="Times New Roman" w:hAnsi="Arial" w:cs="Arial"/>
                <w:color w:val="000000"/>
              </w:rPr>
              <w:t xml:space="preserve">OBSZAR REWITALIZACJI </w:t>
            </w:r>
          </w:p>
        </w:tc>
      </w:tr>
      <w:tr w:rsidR="00435070" w:rsidRPr="00B83EF4" w14:paraId="76E43D48" w14:textId="77777777" w:rsidTr="00F149FA">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7C662D49" w14:textId="77777777" w:rsidR="00435070" w:rsidRPr="00B83EF4" w:rsidRDefault="00435070" w:rsidP="00F149FA">
            <w:pPr>
              <w:jc w:val="center"/>
              <w:rPr>
                <w:rFonts w:ascii="Arial" w:eastAsia="Times New Roman" w:hAnsi="Arial" w:cs="Arial"/>
                <w:color w:val="000000"/>
              </w:rPr>
            </w:pPr>
            <w:r w:rsidRPr="00B83EF4">
              <w:rPr>
                <w:rFonts w:ascii="Arial" w:eastAsia="Times New Roman" w:hAnsi="Arial" w:cs="Arial"/>
                <w:color w:val="000000"/>
              </w:rPr>
              <w:t>LISTA A – PROJEKTY PODSTAWOWE</w:t>
            </w:r>
          </w:p>
        </w:tc>
      </w:tr>
      <w:tr w:rsidR="00435070" w:rsidRPr="00B83EF4" w14:paraId="5409A469" w14:textId="77777777" w:rsidTr="00E27F1D">
        <w:trPr>
          <w:cnfStyle w:val="000000010000" w:firstRow="0" w:lastRow="0" w:firstColumn="0" w:lastColumn="0" w:oddVBand="0" w:evenVBand="0" w:oddHBand="0" w:evenHBand="1"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750" w:type="dxa"/>
            <w:shd w:val="clear" w:color="auto" w:fill="C4BC96" w:themeFill="background2" w:themeFillShade="BF"/>
          </w:tcPr>
          <w:p w14:paraId="2D0FE56C" w14:textId="77777777" w:rsidR="00435070" w:rsidRPr="00B83EF4" w:rsidRDefault="00435070" w:rsidP="00F149FA">
            <w:pPr>
              <w:rPr>
                <w:rFonts w:ascii="Arial" w:eastAsia="Times New Roman" w:hAnsi="Arial" w:cs="Arial"/>
                <w:color w:val="000000"/>
              </w:rPr>
            </w:pPr>
          </w:p>
        </w:tc>
        <w:tc>
          <w:tcPr>
            <w:tcW w:w="3469" w:type="dxa"/>
            <w:shd w:val="clear" w:color="auto" w:fill="C4BC96" w:themeFill="background2" w:themeFillShade="BF"/>
            <w:vAlign w:val="center"/>
          </w:tcPr>
          <w:p w14:paraId="55E13A39" w14:textId="77777777" w:rsidR="00435070" w:rsidRPr="00B83EF4" w:rsidRDefault="00435070" w:rsidP="00F149FA">
            <w:pPr>
              <w:ind w:left="3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iCs/>
                <w:color w:val="000000"/>
              </w:rPr>
            </w:pPr>
            <w:r w:rsidRPr="00B83EF4">
              <w:rPr>
                <w:rFonts w:ascii="Arial" w:eastAsia="Times New Roman" w:hAnsi="Arial" w:cs="Arial"/>
                <w:b/>
                <w:iCs/>
                <w:color w:val="000000"/>
              </w:rPr>
              <w:t>NAZWA</w:t>
            </w:r>
          </w:p>
        </w:tc>
        <w:tc>
          <w:tcPr>
            <w:tcW w:w="1701" w:type="dxa"/>
            <w:shd w:val="clear" w:color="auto" w:fill="C4BC96" w:themeFill="background2" w:themeFillShade="BF"/>
            <w:vAlign w:val="center"/>
          </w:tcPr>
          <w:p w14:paraId="3C837C51" w14:textId="77777777" w:rsidR="00435070" w:rsidRPr="00B83EF4" w:rsidRDefault="00435070"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KWOTA</w:t>
            </w:r>
          </w:p>
        </w:tc>
        <w:tc>
          <w:tcPr>
            <w:tcW w:w="1276" w:type="dxa"/>
            <w:shd w:val="clear" w:color="auto" w:fill="C4BC96" w:themeFill="background2" w:themeFillShade="BF"/>
            <w:vAlign w:val="center"/>
          </w:tcPr>
          <w:p w14:paraId="1B450093" w14:textId="77777777" w:rsidR="00435070" w:rsidRPr="00B83EF4" w:rsidRDefault="00435070"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rPr>
            </w:pPr>
            <w:r w:rsidRPr="00B83EF4">
              <w:rPr>
                <w:rFonts w:ascii="Arial" w:eastAsia="Times New Roman" w:hAnsi="Arial" w:cs="Arial"/>
                <w:b/>
                <w:color w:val="000000"/>
              </w:rPr>
              <w:t>OKRES</w:t>
            </w:r>
          </w:p>
        </w:tc>
        <w:tc>
          <w:tcPr>
            <w:tcW w:w="1952" w:type="dxa"/>
            <w:shd w:val="clear" w:color="auto" w:fill="C4BC96" w:themeFill="background2" w:themeFillShade="BF"/>
            <w:vAlign w:val="center"/>
          </w:tcPr>
          <w:p w14:paraId="4133D661" w14:textId="77777777" w:rsidR="00435070" w:rsidRPr="00B83EF4" w:rsidRDefault="00435070"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POTENCJALNE</w:t>
            </w:r>
          </w:p>
          <w:p w14:paraId="7CB40BF2" w14:textId="77777777" w:rsidR="00435070" w:rsidRPr="00B83EF4" w:rsidRDefault="00435070"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ŹRÓDŁA</w:t>
            </w:r>
          </w:p>
          <w:p w14:paraId="223B3269" w14:textId="77777777" w:rsidR="00435070" w:rsidRPr="00B83EF4" w:rsidRDefault="00435070" w:rsidP="00F149FA">
            <w:pPr>
              <w:jc w:val="center"/>
              <w:cnfStyle w:val="000000010000" w:firstRow="0" w:lastRow="0" w:firstColumn="0" w:lastColumn="0" w:oddVBand="0" w:evenVBand="0" w:oddHBand="0" w:evenHBand="1" w:firstRowFirstColumn="0" w:firstRowLastColumn="0" w:lastRowFirstColumn="0" w:lastRowLastColumn="0"/>
              <w:rPr>
                <w:rFonts w:ascii="Arial" w:hAnsi="Arial" w:cs="Arial"/>
                <w:b/>
              </w:rPr>
            </w:pPr>
            <w:r w:rsidRPr="00B83EF4">
              <w:rPr>
                <w:rFonts w:ascii="Arial" w:hAnsi="Arial" w:cs="Arial"/>
                <w:b/>
              </w:rPr>
              <w:t>FINANSOWANIA</w:t>
            </w:r>
          </w:p>
        </w:tc>
      </w:tr>
      <w:tr w:rsidR="00435070" w:rsidRPr="00B83EF4" w14:paraId="34731D60" w14:textId="77777777" w:rsidTr="00F73BA6">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10F527D0" w14:textId="77777777" w:rsidR="00435070" w:rsidRPr="00B83EF4" w:rsidRDefault="00435070" w:rsidP="00F149FA">
            <w:pPr>
              <w:rPr>
                <w:rFonts w:ascii="Arial" w:eastAsia="Times New Roman" w:hAnsi="Arial" w:cs="Arial"/>
                <w:color w:val="000000"/>
              </w:rPr>
            </w:pPr>
            <w:r w:rsidRPr="00B83EF4">
              <w:rPr>
                <w:rFonts w:ascii="Arial" w:eastAsia="Times New Roman" w:hAnsi="Arial" w:cs="Arial"/>
                <w:color w:val="000000"/>
              </w:rPr>
              <w:t>A.1</w:t>
            </w:r>
          </w:p>
        </w:tc>
        <w:tc>
          <w:tcPr>
            <w:tcW w:w="3469" w:type="dxa"/>
            <w:shd w:val="clear" w:color="auto" w:fill="auto"/>
          </w:tcPr>
          <w:p w14:paraId="28051DF9" w14:textId="77777777" w:rsidR="00435070" w:rsidRPr="00B83EF4" w:rsidRDefault="00B75677" w:rsidP="00F149FA">
            <w:pPr>
              <w:ind w:left="34"/>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Calibri" w:hAnsi="Arial" w:cs="Arial"/>
                <w:color w:val="222222"/>
                <w:shd w:val="clear" w:color="auto" w:fill="FFFFFF"/>
              </w:rPr>
              <w:t>ZAGOSPODAROWANIE CENTRUM DOLIC</w:t>
            </w:r>
          </w:p>
        </w:tc>
        <w:tc>
          <w:tcPr>
            <w:tcW w:w="1701" w:type="dxa"/>
            <w:shd w:val="clear" w:color="auto" w:fill="F2F2F2" w:themeFill="background1" w:themeFillShade="F2"/>
          </w:tcPr>
          <w:p w14:paraId="675B90E7" w14:textId="77777777" w:rsidR="00435070" w:rsidRPr="00B83EF4" w:rsidRDefault="00F73BA6"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500 000,00</w:t>
            </w:r>
          </w:p>
        </w:tc>
        <w:tc>
          <w:tcPr>
            <w:tcW w:w="1276" w:type="dxa"/>
            <w:shd w:val="clear" w:color="auto" w:fill="auto"/>
          </w:tcPr>
          <w:p w14:paraId="3ED2D7A4" w14:textId="77777777" w:rsidR="00435070" w:rsidRPr="00B83EF4" w:rsidRDefault="00435070"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highlight w:val="yellow"/>
              </w:rPr>
            </w:pPr>
            <w:r w:rsidRPr="00B83EF4">
              <w:rPr>
                <w:rFonts w:ascii="Arial" w:eastAsia="Times New Roman" w:hAnsi="Arial" w:cs="Arial"/>
                <w:color w:val="000000"/>
              </w:rPr>
              <w:t>2019-202</w:t>
            </w:r>
            <w:r w:rsidR="00F73BA6" w:rsidRPr="00B83EF4">
              <w:rPr>
                <w:rFonts w:ascii="Arial" w:eastAsia="Times New Roman" w:hAnsi="Arial" w:cs="Arial"/>
                <w:color w:val="000000"/>
              </w:rPr>
              <w:t>3</w:t>
            </w:r>
          </w:p>
        </w:tc>
        <w:tc>
          <w:tcPr>
            <w:tcW w:w="1952" w:type="dxa"/>
            <w:shd w:val="clear" w:color="auto" w:fill="auto"/>
          </w:tcPr>
          <w:p w14:paraId="39A793BB" w14:textId="77777777" w:rsidR="00435070" w:rsidRPr="00B83EF4" w:rsidRDefault="00435070" w:rsidP="00F149FA">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83EF4">
              <w:rPr>
                <w:rFonts w:ascii="Arial" w:hAnsi="Arial" w:cs="Arial"/>
              </w:rPr>
              <w:t xml:space="preserve">BUDŻET GMINY, </w:t>
            </w:r>
          </w:p>
          <w:p w14:paraId="6CDB4F03" w14:textId="77777777" w:rsidR="00435070" w:rsidRPr="00B83EF4" w:rsidRDefault="00435070" w:rsidP="00F149FA">
            <w:pPr>
              <w:ind w:left="77" w:right="7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highlight w:val="yellow"/>
              </w:rPr>
            </w:pPr>
            <w:r w:rsidRPr="00B83EF4">
              <w:rPr>
                <w:rFonts w:ascii="Arial" w:hAnsi="Arial" w:cs="Arial"/>
              </w:rPr>
              <w:t>RPO (EFS, EFRR ŚRODKI PRYWATNE</w:t>
            </w:r>
          </w:p>
        </w:tc>
      </w:tr>
      <w:tr w:rsidR="00435070" w:rsidRPr="00B83EF4" w14:paraId="746A14B5" w14:textId="77777777" w:rsidTr="00F73BA6">
        <w:trPr>
          <w:cnfStyle w:val="000000010000" w:firstRow="0" w:lastRow="0" w:firstColumn="0" w:lastColumn="0" w:oddVBand="0" w:evenVBand="0" w:oddHBand="0" w:evenHBand="1"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3F3ACC4F" w14:textId="77777777" w:rsidR="00435070" w:rsidRPr="00B83EF4" w:rsidRDefault="00435070" w:rsidP="00F149FA">
            <w:pPr>
              <w:rPr>
                <w:rFonts w:ascii="Arial" w:eastAsia="Times New Roman" w:hAnsi="Arial" w:cs="Arial"/>
                <w:color w:val="000000"/>
              </w:rPr>
            </w:pPr>
            <w:r w:rsidRPr="00B83EF4">
              <w:rPr>
                <w:rFonts w:ascii="Arial" w:eastAsia="Times New Roman" w:hAnsi="Arial" w:cs="Arial"/>
                <w:color w:val="000000"/>
              </w:rPr>
              <w:t>A.2</w:t>
            </w:r>
          </w:p>
        </w:tc>
        <w:tc>
          <w:tcPr>
            <w:tcW w:w="3469" w:type="dxa"/>
            <w:shd w:val="clear" w:color="auto" w:fill="auto"/>
          </w:tcPr>
          <w:p w14:paraId="4DBCC3C5" w14:textId="77777777" w:rsidR="00435070" w:rsidRPr="00B83EF4" w:rsidRDefault="00D50B46" w:rsidP="00F149FA">
            <w:pPr>
              <w:ind w:left="34"/>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ZAGOSPODAROWANIE</w:t>
            </w:r>
            <w:r w:rsidR="00B75677" w:rsidRPr="00B83EF4">
              <w:rPr>
                <w:rFonts w:ascii="Arial" w:eastAsia="Times New Roman" w:hAnsi="Arial" w:cs="Arial"/>
                <w:color w:val="000000"/>
              </w:rPr>
              <w:t xml:space="preserve"> TERENU PRZEMYSŁOWEGO PO BYŁEJ GORZELNI</w:t>
            </w:r>
            <w:r w:rsidRPr="00B83EF4">
              <w:rPr>
                <w:rFonts w:ascii="Arial" w:eastAsia="Times New Roman" w:hAnsi="Arial" w:cs="Arial"/>
                <w:color w:val="000000"/>
              </w:rPr>
              <w:t xml:space="preserve"> W DOLICACH</w:t>
            </w:r>
          </w:p>
        </w:tc>
        <w:tc>
          <w:tcPr>
            <w:tcW w:w="1701" w:type="dxa"/>
            <w:shd w:val="clear" w:color="auto" w:fill="F2F2F2" w:themeFill="background1" w:themeFillShade="F2"/>
          </w:tcPr>
          <w:p w14:paraId="5DAF4AEF" w14:textId="77777777" w:rsidR="00435070" w:rsidRPr="00B83EF4" w:rsidRDefault="00D50B46"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2 500 000,00</w:t>
            </w:r>
          </w:p>
        </w:tc>
        <w:tc>
          <w:tcPr>
            <w:tcW w:w="1276" w:type="dxa"/>
            <w:shd w:val="clear" w:color="auto" w:fill="auto"/>
          </w:tcPr>
          <w:p w14:paraId="28DAA205" w14:textId="77777777" w:rsidR="00435070" w:rsidRPr="00B83EF4" w:rsidRDefault="00435070"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w:t>
            </w:r>
            <w:r w:rsidR="00F73BA6" w:rsidRPr="00B83EF4">
              <w:rPr>
                <w:rFonts w:ascii="Arial" w:eastAsia="Times New Roman" w:hAnsi="Arial" w:cs="Arial"/>
                <w:color w:val="000000"/>
              </w:rPr>
              <w:t>3</w:t>
            </w:r>
          </w:p>
        </w:tc>
        <w:tc>
          <w:tcPr>
            <w:tcW w:w="1952" w:type="dxa"/>
            <w:shd w:val="clear" w:color="auto" w:fill="auto"/>
          </w:tcPr>
          <w:p w14:paraId="66866292" w14:textId="77777777" w:rsidR="00435070" w:rsidRPr="00B83EF4" w:rsidRDefault="00435070" w:rsidP="00F149FA">
            <w:pPr>
              <w:ind w:left="68"/>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4C806330" w14:textId="77777777" w:rsidR="00435070" w:rsidRPr="00B83EF4" w:rsidRDefault="00435070" w:rsidP="00F149FA">
            <w:pPr>
              <w:ind w:left="68"/>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RPO (EFS, EFRR </w:t>
            </w:r>
          </w:p>
        </w:tc>
      </w:tr>
      <w:tr w:rsidR="00435070" w:rsidRPr="00B83EF4" w14:paraId="40E67150" w14:textId="77777777" w:rsidTr="00F73BA6">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24A94FA7" w14:textId="77777777" w:rsidR="00435070" w:rsidRPr="00B83EF4" w:rsidRDefault="00435070" w:rsidP="00F149FA">
            <w:pPr>
              <w:rPr>
                <w:rFonts w:ascii="Arial" w:eastAsia="Times New Roman" w:hAnsi="Arial" w:cs="Arial"/>
                <w:color w:val="000000"/>
              </w:rPr>
            </w:pPr>
            <w:r w:rsidRPr="00B83EF4">
              <w:rPr>
                <w:rFonts w:ascii="Arial" w:eastAsia="Times New Roman" w:hAnsi="Arial" w:cs="Arial"/>
                <w:color w:val="000000"/>
              </w:rPr>
              <w:t>A.3</w:t>
            </w:r>
          </w:p>
        </w:tc>
        <w:tc>
          <w:tcPr>
            <w:tcW w:w="3469" w:type="dxa"/>
            <w:shd w:val="clear" w:color="auto" w:fill="auto"/>
          </w:tcPr>
          <w:p w14:paraId="0E6182BA" w14:textId="77777777" w:rsidR="00435070" w:rsidRPr="00B83EF4" w:rsidRDefault="006C4982" w:rsidP="00F149FA">
            <w:pPr>
              <w:ind w:left="22" w:hanging="1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6C4982">
              <w:rPr>
                <w:rFonts w:ascii="Arial" w:eastAsia="Times New Roman" w:hAnsi="Arial" w:cs="Arial"/>
                <w:color w:val="000000"/>
              </w:rPr>
              <w:t>PRZEBUDOWA STADIONU WRAZ ZE ZMIANĄ ZAGOSPODAROWANIA TERENU</w:t>
            </w:r>
          </w:p>
        </w:tc>
        <w:tc>
          <w:tcPr>
            <w:tcW w:w="1701" w:type="dxa"/>
            <w:shd w:val="clear" w:color="auto" w:fill="F2F2F2" w:themeFill="background1" w:themeFillShade="F2"/>
          </w:tcPr>
          <w:p w14:paraId="4DE0D0DE" w14:textId="77777777" w:rsidR="00435070" w:rsidRPr="00B83EF4" w:rsidRDefault="006C4982"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kern w:val="2"/>
                <w:u w:color="000000"/>
              </w:rPr>
            </w:pPr>
            <w:r>
              <w:rPr>
                <w:rFonts w:ascii="Arial" w:eastAsia="Times New Roman" w:hAnsi="Arial" w:cs="Arial"/>
                <w:bCs/>
                <w:color w:val="000000"/>
                <w:kern w:val="2"/>
                <w:u w:color="000000"/>
              </w:rPr>
              <w:t>1 600</w:t>
            </w:r>
            <w:r w:rsidR="00F73BA6" w:rsidRPr="00B83EF4">
              <w:rPr>
                <w:rFonts w:ascii="Arial" w:eastAsia="Times New Roman" w:hAnsi="Arial" w:cs="Arial"/>
                <w:bCs/>
                <w:color w:val="000000"/>
                <w:kern w:val="2"/>
                <w:u w:color="000000"/>
              </w:rPr>
              <w:t> 000,00</w:t>
            </w:r>
          </w:p>
        </w:tc>
        <w:tc>
          <w:tcPr>
            <w:tcW w:w="1276" w:type="dxa"/>
            <w:shd w:val="clear" w:color="auto" w:fill="auto"/>
          </w:tcPr>
          <w:p w14:paraId="44B9B070" w14:textId="77777777" w:rsidR="00435070" w:rsidRPr="00B83EF4" w:rsidRDefault="00435070"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w:t>
            </w:r>
            <w:r w:rsidR="00F73BA6" w:rsidRPr="00B83EF4">
              <w:rPr>
                <w:rFonts w:ascii="Arial" w:eastAsia="Times New Roman" w:hAnsi="Arial" w:cs="Arial"/>
                <w:color w:val="000000"/>
              </w:rPr>
              <w:t>3</w:t>
            </w:r>
          </w:p>
        </w:tc>
        <w:tc>
          <w:tcPr>
            <w:tcW w:w="1952" w:type="dxa"/>
            <w:shd w:val="clear" w:color="auto" w:fill="auto"/>
          </w:tcPr>
          <w:p w14:paraId="22B27FB9" w14:textId="77777777" w:rsidR="00435070" w:rsidRPr="00B83EF4" w:rsidRDefault="00435070" w:rsidP="00F149FA">
            <w:pPr>
              <w:ind w:left="68"/>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34DA972D" w14:textId="77777777" w:rsidR="00435070" w:rsidRPr="00B83EF4" w:rsidRDefault="00435070" w:rsidP="00F149FA">
            <w:pPr>
              <w:ind w:left="68"/>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RPO (EFS, EFRR </w:t>
            </w:r>
          </w:p>
        </w:tc>
      </w:tr>
      <w:tr w:rsidR="00435070" w:rsidRPr="00B83EF4" w14:paraId="52D49B13" w14:textId="77777777" w:rsidTr="00E27F1D">
        <w:trPr>
          <w:cnfStyle w:val="000000010000" w:firstRow="0" w:lastRow="0" w:firstColumn="0" w:lastColumn="0" w:oddVBand="0" w:evenVBand="0" w:oddHBand="0" w:evenHBand="1"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6395ED57" w14:textId="77777777" w:rsidR="00435070" w:rsidRPr="00B83EF4" w:rsidRDefault="00A6205A" w:rsidP="00F149FA">
            <w:pPr>
              <w:rPr>
                <w:rFonts w:ascii="Arial" w:eastAsia="Times New Roman" w:hAnsi="Arial" w:cs="Arial"/>
                <w:color w:val="000000"/>
              </w:rPr>
            </w:pPr>
            <w:r w:rsidRPr="00B83EF4">
              <w:rPr>
                <w:rFonts w:ascii="Arial" w:eastAsia="Times New Roman" w:hAnsi="Arial" w:cs="Arial"/>
                <w:color w:val="000000"/>
              </w:rPr>
              <w:t>A.4</w:t>
            </w:r>
          </w:p>
        </w:tc>
        <w:tc>
          <w:tcPr>
            <w:tcW w:w="3469" w:type="dxa"/>
            <w:shd w:val="clear" w:color="auto" w:fill="auto"/>
          </w:tcPr>
          <w:p w14:paraId="09BF164C" w14:textId="77777777" w:rsidR="00435070" w:rsidRPr="00B83EF4" w:rsidRDefault="00A6205A" w:rsidP="00F149FA">
            <w:pPr>
              <w:ind w:left="22" w:hanging="10"/>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STWORZENIE SZLAKU PRODUKTÓW TRADYCYJNYCH ORAZ SZLAKU TURYSTYCZNEGO</w:t>
            </w:r>
          </w:p>
        </w:tc>
        <w:tc>
          <w:tcPr>
            <w:tcW w:w="1701" w:type="dxa"/>
            <w:shd w:val="clear" w:color="auto" w:fill="auto"/>
          </w:tcPr>
          <w:p w14:paraId="02C72679" w14:textId="77777777" w:rsidR="00435070" w:rsidRPr="00B83EF4" w:rsidRDefault="00A6205A"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color w:val="000000"/>
                <w:kern w:val="2"/>
                <w:u w:color="000000"/>
              </w:rPr>
            </w:pPr>
            <w:r w:rsidRPr="00B83EF4">
              <w:rPr>
                <w:rFonts w:ascii="Arial" w:eastAsia="Times New Roman" w:hAnsi="Arial" w:cs="Arial"/>
                <w:bCs/>
                <w:color w:val="000000"/>
                <w:kern w:val="2"/>
                <w:u w:color="000000"/>
              </w:rPr>
              <w:t>150 000,00</w:t>
            </w:r>
          </w:p>
        </w:tc>
        <w:tc>
          <w:tcPr>
            <w:tcW w:w="1276" w:type="dxa"/>
            <w:shd w:val="clear" w:color="auto" w:fill="auto"/>
          </w:tcPr>
          <w:p w14:paraId="2D1BA0A9" w14:textId="77777777" w:rsidR="00435070" w:rsidRPr="00B83EF4" w:rsidRDefault="00A6205A"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2019-2023</w:t>
            </w:r>
          </w:p>
        </w:tc>
        <w:tc>
          <w:tcPr>
            <w:tcW w:w="1952" w:type="dxa"/>
            <w:shd w:val="clear" w:color="auto" w:fill="auto"/>
          </w:tcPr>
          <w:p w14:paraId="17EF4FC9" w14:textId="77777777" w:rsidR="00435070" w:rsidRPr="00B83EF4" w:rsidRDefault="00A6205A" w:rsidP="00F149FA">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 MIN. KULTURY, ŚRODKI PRYWATNE</w:t>
            </w:r>
          </w:p>
        </w:tc>
      </w:tr>
      <w:tr w:rsidR="00F73BA6" w:rsidRPr="00B83EF4" w14:paraId="755E6E21" w14:textId="77777777" w:rsidTr="00E27F1D">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414E0590" w14:textId="77777777" w:rsidR="00F73BA6" w:rsidRPr="00B83EF4" w:rsidRDefault="00F73BA6" w:rsidP="00F149FA">
            <w:pPr>
              <w:rPr>
                <w:rFonts w:ascii="Arial" w:eastAsia="Times New Roman" w:hAnsi="Arial" w:cs="Arial"/>
                <w:color w:val="000000"/>
              </w:rPr>
            </w:pPr>
            <w:r w:rsidRPr="00B83EF4">
              <w:rPr>
                <w:rFonts w:ascii="Arial" w:eastAsia="Times New Roman" w:hAnsi="Arial" w:cs="Arial"/>
                <w:color w:val="000000"/>
              </w:rPr>
              <w:t>A.5</w:t>
            </w:r>
          </w:p>
        </w:tc>
        <w:tc>
          <w:tcPr>
            <w:tcW w:w="3469" w:type="dxa"/>
            <w:shd w:val="clear" w:color="auto" w:fill="auto"/>
          </w:tcPr>
          <w:p w14:paraId="69384119" w14:textId="77777777" w:rsidR="00F73BA6" w:rsidRPr="00B83EF4" w:rsidRDefault="00F73BA6" w:rsidP="00F149FA">
            <w:pPr>
              <w:ind w:left="22" w:hanging="1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Remont  wraz zagospodarowaniem terenu  Kościoła pw. Chrystusa Króla</w:t>
            </w:r>
          </w:p>
        </w:tc>
        <w:tc>
          <w:tcPr>
            <w:tcW w:w="1701" w:type="dxa"/>
            <w:shd w:val="clear" w:color="auto" w:fill="auto"/>
          </w:tcPr>
          <w:p w14:paraId="2E26497B" w14:textId="77777777" w:rsidR="00F73BA6" w:rsidRPr="00B83EF4" w:rsidRDefault="00F73BA6"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kern w:val="2"/>
                <w:u w:color="000000"/>
              </w:rPr>
            </w:pPr>
            <w:r w:rsidRPr="00B83EF4">
              <w:rPr>
                <w:rFonts w:ascii="Arial" w:eastAsia="Times New Roman" w:hAnsi="Arial" w:cs="Arial"/>
                <w:bCs/>
                <w:color w:val="000000"/>
                <w:kern w:val="2"/>
                <w:u w:color="000000"/>
              </w:rPr>
              <w:t>500 000,00</w:t>
            </w:r>
          </w:p>
        </w:tc>
        <w:tc>
          <w:tcPr>
            <w:tcW w:w="1276" w:type="dxa"/>
            <w:shd w:val="clear" w:color="auto" w:fill="auto"/>
          </w:tcPr>
          <w:p w14:paraId="0DDDAEA8" w14:textId="77777777" w:rsidR="00F73BA6" w:rsidRPr="00B83EF4" w:rsidRDefault="00F73BA6"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2019-2023</w:t>
            </w:r>
          </w:p>
        </w:tc>
        <w:tc>
          <w:tcPr>
            <w:tcW w:w="1952" w:type="dxa"/>
            <w:shd w:val="clear" w:color="auto" w:fill="auto"/>
          </w:tcPr>
          <w:p w14:paraId="0C8214A3" w14:textId="77777777" w:rsidR="00F73BA6" w:rsidRPr="00B83EF4" w:rsidRDefault="00F73BA6" w:rsidP="00F149F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 MIN. KULTURY, ŚRODKI PRYWATNE</w:t>
            </w:r>
          </w:p>
        </w:tc>
      </w:tr>
      <w:tr w:rsidR="00F73BA6" w:rsidRPr="00B83EF4" w14:paraId="440640FE" w14:textId="77777777" w:rsidTr="00E27F1D">
        <w:trPr>
          <w:cnfStyle w:val="000000010000" w:firstRow="0" w:lastRow="0" w:firstColumn="0" w:lastColumn="0" w:oddVBand="0" w:evenVBand="0" w:oddHBand="0" w:evenHBand="1"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42B3DBAD" w14:textId="77777777" w:rsidR="00F73BA6" w:rsidRPr="00B83EF4" w:rsidRDefault="00F73BA6" w:rsidP="00F149FA">
            <w:pPr>
              <w:rPr>
                <w:rFonts w:ascii="Arial" w:eastAsia="Times New Roman" w:hAnsi="Arial" w:cs="Arial"/>
                <w:color w:val="000000"/>
              </w:rPr>
            </w:pPr>
            <w:r w:rsidRPr="00B83EF4">
              <w:rPr>
                <w:rFonts w:ascii="Arial" w:eastAsia="Times New Roman" w:hAnsi="Arial" w:cs="Arial"/>
                <w:color w:val="000000"/>
              </w:rPr>
              <w:t>A.6</w:t>
            </w:r>
          </w:p>
        </w:tc>
        <w:tc>
          <w:tcPr>
            <w:tcW w:w="3469" w:type="dxa"/>
            <w:shd w:val="clear" w:color="auto" w:fill="auto"/>
          </w:tcPr>
          <w:p w14:paraId="08FF6713" w14:textId="77777777" w:rsidR="00F73BA6" w:rsidRPr="00B83EF4" w:rsidRDefault="004D1699" w:rsidP="00F149FA">
            <w:pPr>
              <w:ind w:left="22" w:hanging="10"/>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DWOREK SPA</w:t>
            </w:r>
          </w:p>
        </w:tc>
        <w:tc>
          <w:tcPr>
            <w:tcW w:w="1701" w:type="dxa"/>
            <w:shd w:val="clear" w:color="auto" w:fill="auto"/>
          </w:tcPr>
          <w:p w14:paraId="4921F49B" w14:textId="77777777" w:rsidR="00F73BA6" w:rsidRPr="00B83EF4" w:rsidRDefault="00F73BA6"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Cs/>
                <w:color w:val="000000"/>
                <w:kern w:val="2"/>
                <w:u w:color="000000"/>
              </w:rPr>
            </w:pPr>
            <w:r w:rsidRPr="00B83EF4">
              <w:rPr>
                <w:rFonts w:ascii="Arial" w:eastAsia="Times New Roman" w:hAnsi="Arial" w:cs="Arial"/>
                <w:bCs/>
                <w:color w:val="000000"/>
                <w:kern w:val="2"/>
                <w:u w:color="000000"/>
              </w:rPr>
              <w:t>1 000 000,00</w:t>
            </w:r>
          </w:p>
        </w:tc>
        <w:tc>
          <w:tcPr>
            <w:tcW w:w="1276" w:type="dxa"/>
            <w:shd w:val="clear" w:color="auto" w:fill="auto"/>
          </w:tcPr>
          <w:p w14:paraId="36B1BAB2" w14:textId="77777777" w:rsidR="00F73BA6" w:rsidRPr="00B83EF4" w:rsidRDefault="00F73BA6" w:rsidP="00F149FA">
            <w:pPr>
              <w:ind w:left="4"/>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2019-2023</w:t>
            </w:r>
          </w:p>
        </w:tc>
        <w:tc>
          <w:tcPr>
            <w:tcW w:w="1952" w:type="dxa"/>
            <w:shd w:val="clear" w:color="auto" w:fill="auto"/>
          </w:tcPr>
          <w:p w14:paraId="5B541714" w14:textId="77777777" w:rsidR="00F73BA6" w:rsidRPr="00B83EF4" w:rsidRDefault="00F73BA6" w:rsidP="00F149FA">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 ŚRODKI PRYWATNE</w:t>
            </w:r>
          </w:p>
        </w:tc>
      </w:tr>
      <w:tr w:rsidR="00F73BA6" w:rsidRPr="00B83EF4" w14:paraId="22BF0952" w14:textId="77777777" w:rsidTr="00E27F1D">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3EF82B3D" w14:textId="77777777" w:rsidR="00F73BA6" w:rsidRPr="00B83EF4" w:rsidRDefault="00F73BA6" w:rsidP="00F149FA">
            <w:pPr>
              <w:rPr>
                <w:rFonts w:ascii="Arial" w:eastAsia="Times New Roman" w:hAnsi="Arial" w:cs="Arial"/>
                <w:color w:val="000000"/>
              </w:rPr>
            </w:pPr>
            <w:r w:rsidRPr="00B83EF4">
              <w:rPr>
                <w:rFonts w:ascii="Arial" w:eastAsia="Times New Roman" w:hAnsi="Arial" w:cs="Arial"/>
                <w:color w:val="000000"/>
              </w:rPr>
              <w:t>A.7</w:t>
            </w:r>
          </w:p>
        </w:tc>
        <w:tc>
          <w:tcPr>
            <w:tcW w:w="3469" w:type="dxa"/>
            <w:shd w:val="clear" w:color="auto" w:fill="auto"/>
          </w:tcPr>
          <w:p w14:paraId="519F8A44" w14:textId="77777777" w:rsidR="00F73BA6" w:rsidRPr="00B83EF4" w:rsidRDefault="00F73BA6" w:rsidP="00F149FA">
            <w:pPr>
              <w:ind w:left="22" w:hanging="10"/>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Akademia Kultury - Aktywizacja mieszkańców poprzez organizację cyklicznych wydarzeń kulturalno- sportowych</w:t>
            </w:r>
          </w:p>
        </w:tc>
        <w:tc>
          <w:tcPr>
            <w:tcW w:w="1701" w:type="dxa"/>
            <w:shd w:val="clear" w:color="auto" w:fill="auto"/>
          </w:tcPr>
          <w:p w14:paraId="70883B00" w14:textId="77777777" w:rsidR="00F73BA6" w:rsidRPr="00B83EF4" w:rsidRDefault="00F73BA6"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kern w:val="2"/>
                <w:u w:color="000000"/>
              </w:rPr>
            </w:pPr>
            <w:r w:rsidRPr="00B83EF4">
              <w:rPr>
                <w:rFonts w:ascii="Arial" w:eastAsia="Times New Roman" w:hAnsi="Arial" w:cs="Arial"/>
                <w:bCs/>
                <w:color w:val="000000"/>
                <w:kern w:val="2"/>
                <w:u w:color="000000"/>
              </w:rPr>
              <w:t>300 000,00</w:t>
            </w:r>
          </w:p>
        </w:tc>
        <w:tc>
          <w:tcPr>
            <w:tcW w:w="1276" w:type="dxa"/>
            <w:shd w:val="clear" w:color="auto" w:fill="auto"/>
          </w:tcPr>
          <w:p w14:paraId="354C6936" w14:textId="77777777" w:rsidR="00F73BA6" w:rsidRPr="00B83EF4" w:rsidRDefault="00F73BA6" w:rsidP="00F149FA">
            <w:pPr>
              <w:ind w:left="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2019-2023</w:t>
            </w:r>
          </w:p>
        </w:tc>
        <w:tc>
          <w:tcPr>
            <w:tcW w:w="1952" w:type="dxa"/>
            <w:shd w:val="clear" w:color="auto" w:fill="auto"/>
          </w:tcPr>
          <w:p w14:paraId="4F6CF9FC" w14:textId="77777777" w:rsidR="00F73BA6" w:rsidRPr="00B83EF4" w:rsidRDefault="00F73BA6" w:rsidP="00F149FA">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BUDŻET GMINY, RPO (EFS, EFRR), MIN. KULTURY)</w:t>
            </w:r>
          </w:p>
        </w:tc>
      </w:tr>
      <w:tr w:rsidR="00435070" w:rsidRPr="00B83EF4" w14:paraId="360206D6" w14:textId="77777777" w:rsidTr="00F149FA">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9148" w:type="dxa"/>
            <w:gridSpan w:val="5"/>
            <w:shd w:val="clear" w:color="auto" w:fill="C4BC96" w:themeFill="background2" w:themeFillShade="BF"/>
          </w:tcPr>
          <w:p w14:paraId="15D5614A" w14:textId="77777777" w:rsidR="00435070" w:rsidRPr="00B83EF4" w:rsidRDefault="00435070" w:rsidP="00F149FA">
            <w:pPr>
              <w:ind w:left="67"/>
              <w:jc w:val="center"/>
              <w:rPr>
                <w:rFonts w:ascii="Arial" w:eastAsia="Times New Roman" w:hAnsi="Arial" w:cs="Arial"/>
                <w:color w:val="000000"/>
              </w:rPr>
            </w:pPr>
            <w:r w:rsidRPr="00B83EF4">
              <w:rPr>
                <w:rFonts w:ascii="Arial" w:eastAsia="Times New Roman" w:hAnsi="Arial" w:cs="Arial"/>
                <w:color w:val="000000"/>
              </w:rPr>
              <w:t>LISTA B – PROJEKTY UZUPEŁNIAJĄCE</w:t>
            </w:r>
          </w:p>
        </w:tc>
      </w:tr>
      <w:tr w:rsidR="00435070" w:rsidRPr="00B83EF4" w14:paraId="03636DEE" w14:textId="77777777" w:rsidTr="00E27F1D">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06CD0701" w14:textId="77777777" w:rsidR="00435070" w:rsidRPr="00B83EF4" w:rsidRDefault="00435070" w:rsidP="00F149FA">
            <w:pPr>
              <w:rPr>
                <w:rFonts w:ascii="Arial" w:eastAsia="Times New Roman" w:hAnsi="Arial" w:cs="Arial"/>
                <w:color w:val="000000"/>
              </w:rPr>
            </w:pPr>
            <w:r w:rsidRPr="00B83EF4">
              <w:rPr>
                <w:rFonts w:ascii="Arial" w:eastAsia="Times New Roman" w:hAnsi="Arial" w:cs="Arial"/>
                <w:color w:val="000000"/>
              </w:rPr>
              <w:t>B.1</w:t>
            </w:r>
          </w:p>
        </w:tc>
        <w:tc>
          <w:tcPr>
            <w:tcW w:w="3469" w:type="dxa"/>
            <w:shd w:val="clear" w:color="auto" w:fill="auto"/>
          </w:tcPr>
          <w:p w14:paraId="02925AE1" w14:textId="77777777" w:rsidR="00435070" w:rsidRPr="00B83EF4" w:rsidRDefault="00F73BA6" w:rsidP="00F149FA">
            <w:pPr>
              <w:ind w:left="31"/>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Aktywizacja społeczno-zawodowa oraz integracja mieszkańców obszaru rewitalizowanych Dolic</w:t>
            </w:r>
          </w:p>
        </w:tc>
        <w:tc>
          <w:tcPr>
            <w:tcW w:w="1701" w:type="dxa"/>
            <w:shd w:val="clear" w:color="auto" w:fill="auto"/>
          </w:tcPr>
          <w:p w14:paraId="43B50EFA" w14:textId="77777777" w:rsidR="00435070" w:rsidRPr="00B83EF4" w:rsidRDefault="00F73BA6" w:rsidP="00F149F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300 000,00</w:t>
            </w:r>
          </w:p>
        </w:tc>
        <w:tc>
          <w:tcPr>
            <w:tcW w:w="1276" w:type="dxa"/>
            <w:shd w:val="clear" w:color="auto" w:fill="auto"/>
          </w:tcPr>
          <w:p w14:paraId="140C713B" w14:textId="77777777" w:rsidR="00435070" w:rsidRPr="00B83EF4" w:rsidRDefault="00435070" w:rsidP="00F149F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Arial Unicode MS" w:hAnsi="Arial" w:cs="Arial"/>
                <w:bCs/>
              </w:rPr>
              <w:t>2019-2021</w:t>
            </w:r>
          </w:p>
        </w:tc>
        <w:tc>
          <w:tcPr>
            <w:tcW w:w="1952" w:type="dxa"/>
            <w:shd w:val="clear" w:color="auto" w:fill="auto"/>
          </w:tcPr>
          <w:p w14:paraId="3C6097D6" w14:textId="77777777" w:rsidR="00435070" w:rsidRPr="00B83EF4" w:rsidRDefault="00435070" w:rsidP="00F149FA">
            <w:pPr>
              <w:ind w:left="67"/>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60ADB772" w14:textId="77777777" w:rsidR="00435070" w:rsidRPr="00B83EF4" w:rsidRDefault="00435070" w:rsidP="00F149FA">
            <w:pPr>
              <w:ind w:left="67"/>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w:t>
            </w:r>
          </w:p>
        </w:tc>
      </w:tr>
      <w:tr w:rsidR="00435070" w:rsidRPr="00B83EF4" w14:paraId="36620CF9" w14:textId="77777777" w:rsidTr="00E27F1D">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50" w:type="dxa"/>
            <w:shd w:val="clear" w:color="auto" w:fill="auto"/>
          </w:tcPr>
          <w:p w14:paraId="187CEAF3" w14:textId="77777777" w:rsidR="00435070" w:rsidRPr="00B83EF4" w:rsidRDefault="00435070" w:rsidP="00F149FA">
            <w:pPr>
              <w:rPr>
                <w:rFonts w:ascii="Arial" w:eastAsia="Times New Roman" w:hAnsi="Arial" w:cs="Arial"/>
                <w:color w:val="000000"/>
              </w:rPr>
            </w:pPr>
            <w:bookmarkStart w:id="144" w:name="_Hlk530141103"/>
            <w:r w:rsidRPr="00B83EF4">
              <w:rPr>
                <w:rFonts w:ascii="Arial" w:eastAsia="Times New Roman" w:hAnsi="Arial" w:cs="Arial"/>
                <w:color w:val="000000"/>
              </w:rPr>
              <w:t>B.2</w:t>
            </w:r>
          </w:p>
        </w:tc>
        <w:tc>
          <w:tcPr>
            <w:tcW w:w="3469" w:type="dxa"/>
            <w:shd w:val="clear" w:color="auto" w:fill="auto"/>
          </w:tcPr>
          <w:p w14:paraId="0B4E3B8E" w14:textId="77777777" w:rsidR="00435070" w:rsidRPr="00B83EF4" w:rsidRDefault="00C634B4" w:rsidP="00F149FA">
            <w:pPr>
              <w:ind w:left="31"/>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Poprawa bezpieczeństwa poprzez remont  dróg i chodników w miejscowości Dolice</w:t>
            </w:r>
          </w:p>
        </w:tc>
        <w:tc>
          <w:tcPr>
            <w:tcW w:w="1701" w:type="dxa"/>
            <w:shd w:val="clear" w:color="auto" w:fill="auto"/>
          </w:tcPr>
          <w:p w14:paraId="534F70CE" w14:textId="77777777" w:rsidR="00435070" w:rsidRPr="00B83EF4" w:rsidRDefault="00C634B4" w:rsidP="00F149F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10 000 000</w:t>
            </w:r>
          </w:p>
        </w:tc>
        <w:tc>
          <w:tcPr>
            <w:tcW w:w="1276" w:type="dxa"/>
            <w:shd w:val="clear" w:color="auto" w:fill="auto"/>
          </w:tcPr>
          <w:p w14:paraId="29A76DD9" w14:textId="77777777" w:rsidR="00435070" w:rsidRPr="00B83EF4" w:rsidRDefault="00435070" w:rsidP="00F149FA">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bCs/>
                <w:color w:val="000000"/>
              </w:rPr>
              <w:t>2019-202</w:t>
            </w:r>
            <w:r w:rsidR="00C634B4" w:rsidRPr="00B83EF4">
              <w:rPr>
                <w:rFonts w:ascii="Arial" w:eastAsia="Times New Roman" w:hAnsi="Arial" w:cs="Arial"/>
                <w:bCs/>
                <w:color w:val="000000"/>
              </w:rPr>
              <w:t>3</w:t>
            </w:r>
          </w:p>
        </w:tc>
        <w:tc>
          <w:tcPr>
            <w:tcW w:w="1952" w:type="dxa"/>
            <w:shd w:val="clear" w:color="auto" w:fill="auto"/>
          </w:tcPr>
          <w:p w14:paraId="172DDD99" w14:textId="77777777" w:rsidR="00435070" w:rsidRPr="00B83EF4" w:rsidRDefault="00435070" w:rsidP="00F149FA">
            <w:pPr>
              <w:ind w:left="67"/>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 xml:space="preserve">BUDŻET GMINY, </w:t>
            </w:r>
          </w:p>
          <w:p w14:paraId="559B0029" w14:textId="77777777" w:rsidR="00435070" w:rsidRPr="00B83EF4" w:rsidRDefault="00435070" w:rsidP="00F149FA">
            <w:pPr>
              <w:ind w:left="67"/>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rPr>
            </w:pPr>
            <w:r w:rsidRPr="00B83EF4">
              <w:rPr>
                <w:rFonts w:ascii="Arial" w:eastAsia="Times New Roman" w:hAnsi="Arial" w:cs="Arial"/>
                <w:color w:val="000000"/>
              </w:rPr>
              <w:t>RPO (EFS, EFRR)</w:t>
            </w:r>
            <w:r w:rsidR="00C634B4" w:rsidRPr="00B83EF4">
              <w:rPr>
                <w:rFonts w:ascii="Arial" w:eastAsia="Times New Roman" w:hAnsi="Arial" w:cs="Arial"/>
                <w:color w:val="000000"/>
              </w:rPr>
              <w:t>. Fundusze na drogi lokalne</w:t>
            </w:r>
          </w:p>
        </w:tc>
      </w:tr>
      <w:bookmarkEnd w:id="144"/>
      <w:tr w:rsidR="00435070" w:rsidRPr="00B83EF4" w14:paraId="2CB19BCD" w14:textId="77777777" w:rsidTr="00F149FA">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4219" w:type="dxa"/>
            <w:gridSpan w:val="2"/>
            <w:shd w:val="clear" w:color="auto" w:fill="auto"/>
          </w:tcPr>
          <w:p w14:paraId="6A986B65" w14:textId="77777777" w:rsidR="00435070" w:rsidRPr="00B83EF4" w:rsidRDefault="00435070" w:rsidP="00F149FA">
            <w:pPr>
              <w:ind w:left="31"/>
              <w:jc w:val="center"/>
              <w:rPr>
                <w:rFonts w:ascii="Arial" w:eastAsia="Times New Roman" w:hAnsi="Arial" w:cs="Arial"/>
                <w:color w:val="000000"/>
              </w:rPr>
            </w:pPr>
            <w:r w:rsidRPr="00B83EF4">
              <w:rPr>
                <w:rFonts w:ascii="Arial" w:eastAsia="Times New Roman" w:hAnsi="Arial" w:cs="Arial"/>
                <w:color w:val="000000"/>
              </w:rPr>
              <w:t>RAZEM</w:t>
            </w:r>
          </w:p>
        </w:tc>
        <w:tc>
          <w:tcPr>
            <w:tcW w:w="4929" w:type="dxa"/>
            <w:gridSpan w:val="3"/>
            <w:shd w:val="clear" w:color="auto" w:fill="auto"/>
          </w:tcPr>
          <w:p w14:paraId="745CF1B5" w14:textId="77777777" w:rsidR="00435070" w:rsidRPr="00B83EF4" w:rsidRDefault="006C4982" w:rsidP="00F149FA">
            <w:pPr>
              <w:ind w:left="281"/>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rPr>
            </w:pPr>
            <w:r>
              <w:rPr>
                <w:rFonts w:ascii="Arial" w:eastAsia="Times New Roman" w:hAnsi="Arial" w:cs="Arial"/>
                <w:b/>
                <w:color w:val="000000"/>
              </w:rPr>
              <w:t>16 850</w:t>
            </w:r>
            <w:r w:rsidR="00803D7B" w:rsidRPr="00B83EF4">
              <w:rPr>
                <w:rFonts w:ascii="Arial" w:eastAsia="Times New Roman" w:hAnsi="Arial" w:cs="Arial"/>
                <w:b/>
                <w:color w:val="000000"/>
              </w:rPr>
              <w:t xml:space="preserve"> 000</w:t>
            </w:r>
          </w:p>
        </w:tc>
      </w:tr>
    </w:tbl>
    <w:p w14:paraId="34B2C271" w14:textId="77777777" w:rsidR="00435070" w:rsidRPr="00B83EF4" w:rsidRDefault="00435070" w:rsidP="00F149FA">
      <w:pPr>
        <w:spacing w:after="0" w:line="240" w:lineRule="auto"/>
        <w:jc w:val="both"/>
        <w:rPr>
          <w:rFonts w:ascii="Arial" w:eastAsia="Times New Roman" w:hAnsi="Arial" w:cs="Arial"/>
          <w:i/>
          <w:lang w:eastAsia="pl-PL"/>
        </w:rPr>
      </w:pPr>
      <w:r w:rsidRPr="00B83EF4">
        <w:rPr>
          <w:rFonts w:ascii="Arial" w:eastAsia="Times New Roman" w:hAnsi="Arial" w:cs="Arial"/>
          <w:i/>
          <w:lang w:eastAsia="pl-PL"/>
        </w:rPr>
        <w:t>Źródło: opracowanie własne.</w:t>
      </w:r>
    </w:p>
    <w:bookmarkEnd w:id="138"/>
    <w:p w14:paraId="48DA4104" w14:textId="77777777" w:rsidR="00370A8C" w:rsidRPr="00B83EF4" w:rsidRDefault="00370A8C" w:rsidP="00E43BE2">
      <w:pPr>
        <w:spacing w:before="240" w:after="0"/>
        <w:jc w:val="both"/>
        <w:rPr>
          <w:rFonts w:ascii="Arial" w:eastAsia="Times New Roman" w:hAnsi="Arial" w:cs="Arial"/>
          <w:i/>
          <w:lang w:eastAsia="pl-PL"/>
        </w:rPr>
      </w:pPr>
    </w:p>
    <w:p w14:paraId="77FD19BB" w14:textId="77777777" w:rsidR="006E1E41" w:rsidRPr="00B83EF4" w:rsidRDefault="002148FE" w:rsidP="000E718B">
      <w:pPr>
        <w:spacing w:after="0"/>
        <w:ind w:firstLine="360"/>
        <w:jc w:val="both"/>
        <w:rPr>
          <w:rFonts w:ascii="Arial" w:eastAsia="Times New Roman" w:hAnsi="Arial" w:cs="Arial"/>
          <w:lang w:eastAsia="pl-PL"/>
        </w:rPr>
      </w:pPr>
      <w:r w:rsidRPr="00B83EF4">
        <w:rPr>
          <w:rFonts w:ascii="Arial" w:hAnsi="Arial" w:cs="Arial"/>
          <w:spacing w:val="-4"/>
        </w:rPr>
        <w:t xml:space="preserve">Łączna wartość </w:t>
      </w:r>
      <w:r w:rsidR="00B42070" w:rsidRPr="00B83EF4">
        <w:rPr>
          <w:rFonts w:ascii="Arial" w:hAnsi="Arial" w:cs="Arial"/>
          <w:spacing w:val="-4"/>
        </w:rPr>
        <w:t>zgłoszonych i przyjętych przez Zespół ds. R</w:t>
      </w:r>
      <w:r w:rsidRPr="00B83EF4">
        <w:rPr>
          <w:rFonts w:ascii="Arial" w:hAnsi="Arial" w:cs="Arial"/>
          <w:spacing w:val="-4"/>
        </w:rPr>
        <w:t>ewitalizacji projektów</w:t>
      </w:r>
      <w:r w:rsidR="00B42070" w:rsidRPr="00B83EF4">
        <w:rPr>
          <w:rFonts w:ascii="Arial" w:hAnsi="Arial" w:cs="Arial"/>
          <w:spacing w:val="-4"/>
        </w:rPr>
        <w:t>,</w:t>
      </w:r>
      <w:r w:rsidRPr="00B83EF4">
        <w:rPr>
          <w:rFonts w:ascii="Arial" w:hAnsi="Arial" w:cs="Arial"/>
          <w:spacing w:val="-4"/>
        </w:rPr>
        <w:t xml:space="preserve"> wyniosła </w:t>
      </w:r>
      <w:r w:rsidR="00803D7B" w:rsidRPr="00B83EF4">
        <w:rPr>
          <w:rFonts w:ascii="Arial" w:hAnsi="Arial" w:cs="Arial"/>
          <w:spacing w:val="-4"/>
        </w:rPr>
        <w:t>39 </w:t>
      </w:r>
      <w:r w:rsidR="006C4982">
        <w:rPr>
          <w:rFonts w:ascii="Arial" w:hAnsi="Arial" w:cs="Arial"/>
          <w:spacing w:val="-4"/>
        </w:rPr>
        <w:t>4</w:t>
      </w:r>
      <w:r w:rsidR="00803D7B" w:rsidRPr="00B83EF4">
        <w:rPr>
          <w:rFonts w:ascii="Arial" w:hAnsi="Arial" w:cs="Arial"/>
          <w:spacing w:val="-4"/>
        </w:rPr>
        <w:t xml:space="preserve">50 200 </w:t>
      </w:r>
      <w:r w:rsidRPr="00B83EF4">
        <w:rPr>
          <w:rFonts w:ascii="Arial" w:hAnsi="Arial" w:cs="Arial"/>
          <w:spacing w:val="-4"/>
        </w:rPr>
        <w:t xml:space="preserve">zł. Co przy założeniu, że projekty będą w większości </w:t>
      </w:r>
      <w:r w:rsidR="00902E34" w:rsidRPr="00B83EF4">
        <w:rPr>
          <w:rFonts w:ascii="Arial" w:hAnsi="Arial" w:cs="Arial"/>
          <w:spacing w:val="-4"/>
        </w:rPr>
        <w:t>realizowane</w:t>
      </w:r>
      <w:r w:rsidRPr="00B83EF4">
        <w:rPr>
          <w:rFonts w:ascii="Arial" w:hAnsi="Arial" w:cs="Arial"/>
          <w:spacing w:val="-4"/>
        </w:rPr>
        <w:t xml:space="preserve"> w latach 201</w:t>
      </w:r>
      <w:r w:rsidR="00B75677" w:rsidRPr="00B83EF4">
        <w:rPr>
          <w:rFonts w:ascii="Arial" w:hAnsi="Arial" w:cs="Arial"/>
          <w:spacing w:val="-4"/>
        </w:rPr>
        <w:t>9</w:t>
      </w:r>
      <w:r w:rsidRPr="00B83EF4">
        <w:rPr>
          <w:rFonts w:ascii="Arial" w:hAnsi="Arial" w:cs="Arial"/>
          <w:spacing w:val="-4"/>
        </w:rPr>
        <w:t>-2023</w:t>
      </w:r>
      <w:r w:rsidR="00E43BE2" w:rsidRPr="00B83EF4">
        <w:rPr>
          <w:rFonts w:ascii="Arial" w:hAnsi="Arial" w:cs="Arial"/>
          <w:spacing w:val="-4"/>
        </w:rPr>
        <w:t>,</w:t>
      </w:r>
      <w:r w:rsidRPr="00B83EF4">
        <w:rPr>
          <w:rFonts w:ascii="Arial" w:hAnsi="Arial" w:cs="Arial"/>
          <w:spacing w:val="-4"/>
        </w:rPr>
        <w:t xml:space="preserve"> daje </w:t>
      </w:r>
      <w:r w:rsidR="00803D7B" w:rsidRPr="00B83EF4">
        <w:rPr>
          <w:rFonts w:ascii="Arial" w:hAnsi="Arial" w:cs="Arial"/>
          <w:spacing w:val="-4"/>
        </w:rPr>
        <w:t>7 </w:t>
      </w:r>
      <w:r w:rsidR="006C4982">
        <w:rPr>
          <w:rFonts w:ascii="Arial" w:hAnsi="Arial" w:cs="Arial"/>
          <w:spacing w:val="-4"/>
        </w:rPr>
        <w:t>890</w:t>
      </w:r>
      <w:r w:rsidR="00803D7B" w:rsidRPr="00B83EF4">
        <w:rPr>
          <w:rFonts w:ascii="Arial" w:hAnsi="Arial" w:cs="Arial"/>
          <w:spacing w:val="-4"/>
        </w:rPr>
        <w:t xml:space="preserve"> 040 </w:t>
      </w:r>
      <w:r w:rsidR="0075203F" w:rsidRPr="00B83EF4">
        <w:rPr>
          <w:rFonts w:ascii="Arial" w:hAnsi="Arial" w:cs="Arial"/>
          <w:spacing w:val="-4"/>
        </w:rPr>
        <w:t>mln</w:t>
      </w:r>
      <w:r w:rsidR="00902E34" w:rsidRPr="00B83EF4">
        <w:rPr>
          <w:rFonts w:ascii="Arial" w:hAnsi="Arial" w:cs="Arial"/>
          <w:spacing w:val="-4"/>
        </w:rPr>
        <w:t xml:space="preserve">zł </w:t>
      </w:r>
      <w:r w:rsidR="00803D7B" w:rsidRPr="00B83EF4">
        <w:rPr>
          <w:rFonts w:ascii="Arial" w:hAnsi="Arial" w:cs="Arial"/>
          <w:spacing w:val="-4"/>
        </w:rPr>
        <w:t xml:space="preserve">rocznie </w:t>
      </w:r>
      <w:r w:rsidR="00902E34" w:rsidRPr="00B83EF4">
        <w:rPr>
          <w:rFonts w:ascii="Arial" w:hAnsi="Arial" w:cs="Arial"/>
          <w:spacing w:val="-4"/>
        </w:rPr>
        <w:t>inwesty</w:t>
      </w:r>
      <w:r w:rsidR="006E1E41" w:rsidRPr="00B83EF4">
        <w:rPr>
          <w:rFonts w:ascii="Arial" w:hAnsi="Arial" w:cs="Arial"/>
          <w:spacing w:val="-4"/>
        </w:rPr>
        <w:t>cji w obszarze zrewitalizowanym.</w:t>
      </w:r>
    </w:p>
    <w:p w14:paraId="43D10E9F" w14:textId="77777777" w:rsidR="006E1E41" w:rsidRPr="00B83EF4" w:rsidRDefault="006E1E41" w:rsidP="002A6D9B">
      <w:pPr>
        <w:spacing w:after="0"/>
        <w:ind w:firstLine="360"/>
        <w:jc w:val="both"/>
        <w:rPr>
          <w:rFonts w:ascii="Arial" w:eastAsia="Times New Roman" w:hAnsi="Arial" w:cs="Arial"/>
          <w:lang w:eastAsia="pl-PL"/>
        </w:rPr>
      </w:pPr>
      <w:r w:rsidRPr="00B83EF4">
        <w:rPr>
          <w:rFonts w:ascii="Arial" w:eastAsia="Times New Roman" w:hAnsi="Arial" w:cs="Arial"/>
          <w:lang w:eastAsia="pl-PL"/>
        </w:rPr>
        <w:t>Przedstawione projekty dotyczą wszystkich sfer p</w:t>
      </w:r>
      <w:r w:rsidR="00F304D3" w:rsidRPr="00B83EF4">
        <w:rPr>
          <w:rFonts w:ascii="Arial" w:eastAsia="Times New Roman" w:hAnsi="Arial" w:cs="Arial"/>
          <w:lang w:eastAsia="pl-PL"/>
        </w:rPr>
        <w:t>rocesu rewitalizacji</w:t>
      </w:r>
      <w:r w:rsidRPr="00B83EF4">
        <w:rPr>
          <w:rFonts w:ascii="Arial" w:eastAsia="Times New Roman" w:hAnsi="Arial" w:cs="Arial"/>
          <w:lang w:eastAsia="pl-PL"/>
        </w:rPr>
        <w:t xml:space="preserve">. Mają one charakter społeczny, gospodarczy, </w:t>
      </w:r>
      <w:r w:rsidR="00F304D3" w:rsidRPr="00B83EF4">
        <w:rPr>
          <w:rFonts w:ascii="Arial" w:eastAsia="Times New Roman" w:hAnsi="Arial" w:cs="Arial"/>
          <w:lang w:eastAsia="pl-PL"/>
        </w:rPr>
        <w:t>przestrzenny i infrastrukturalny</w:t>
      </w:r>
      <w:r w:rsidRPr="00B83EF4">
        <w:rPr>
          <w:rFonts w:ascii="Arial" w:eastAsia="Times New Roman" w:hAnsi="Arial" w:cs="Arial"/>
          <w:lang w:eastAsia="pl-PL"/>
        </w:rPr>
        <w:t>. Dodatkowo ich realizacja będzie miała wpływ na rozwiązanie kluczowych problemów w zdiagnozowanych podobszar</w:t>
      </w:r>
      <w:r w:rsidR="002A6D9B" w:rsidRPr="00B83EF4">
        <w:rPr>
          <w:rFonts w:ascii="Arial" w:eastAsia="Times New Roman" w:hAnsi="Arial" w:cs="Arial"/>
          <w:lang w:eastAsia="pl-PL"/>
        </w:rPr>
        <w:t>ach obszaru rewitalizacji.</w:t>
      </w:r>
    </w:p>
    <w:p w14:paraId="462AD4FC" w14:textId="77777777" w:rsidR="00902E34" w:rsidRPr="00B83EF4" w:rsidRDefault="006E1E41" w:rsidP="000E718B">
      <w:pPr>
        <w:spacing w:after="0"/>
        <w:ind w:firstLine="360"/>
        <w:jc w:val="both"/>
        <w:rPr>
          <w:rFonts w:ascii="Arial" w:eastAsia="Times New Roman" w:hAnsi="Arial" w:cs="Arial"/>
          <w:lang w:eastAsia="pl-PL"/>
        </w:rPr>
      </w:pPr>
      <w:r w:rsidRPr="00B83EF4">
        <w:rPr>
          <w:rFonts w:ascii="Arial" w:eastAsia="Times New Roman" w:hAnsi="Arial" w:cs="Arial"/>
          <w:lang w:eastAsia="pl-PL"/>
        </w:rPr>
        <w:t xml:space="preserve">Dodatkowo realizacji projektów rewitalizacyjnych z pewnością wywrze pozytywny wpływ na pozostałe obszary zdegradowane w </w:t>
      </w:r>
      <w:r w:rsidR="00992C76" w:rsidRPr="00B83EF4">
        <w:rPr>
          <w:rFonts w:ascii="Arial" w:eastAsia="Times New Roman" w:hAnsi="Arial" w:cs="Arial"/>
          <w:lang w:eastAsia="pl-PL"/>
        </w:rPr>
        <w:t>gminie</w:t>
      </w:r>
      <w:r w:rsidR="00B75677" w:rsidRPr="00B83EF4">
        <w:rPr>
          <w:rFonts w:ascii="Arial" w:eastAsia="Times New Roman" w:hAnsi="Arial" w:cs="Arial"/>
          <w:lang w:eastAsia="pl-PL"/>
        </w:rPr>
        <w:t>Dolice</w:t>
      </w:r>
      <w:r w:rsidRPr="00B83EF4">
        <w:rPr>
          <w:rFonts w:ascii="Arial" w:eastAsia="Times New Roman" w:hAnsi="Arial" w:cs="Arial"/>
          <w:lang w:eastAsia="pl-PL"/>
        </w:rPr>
        <w:t>.</w:t>
      </w:r>
    </w:p>
    <w:p w14:paraId="74399E9C" w14:textId="77777777" w:rsidR="00845314" w:rsidRPr="00B83EF4" w:rsidRDefault="002148FE" w:rsidP="0005614C">
      <w:pPr>
        <w:spacing w:after="0"/>
        <w:ind w:firstLine="360"/>
        <w:jc w:val="both"/>
        <w:rPr>
          <w:rFonts w:ascii="Arial" w:hAnsi="Arial" w:cs="Arial"/>
        </w:rPr>
      </w:pPr>
      <w:r w:rsidRPr="00B83EF4">
        <w:rPr>
          <w:rFonts w:ascii="Arial" w:hAnsi="Arial" w:cs="Arial"/>
        </w:rPr>
        <w:t>Cechą charakterystyczną programowania procesu rewitalizacji</w:t>
      </w:r>
      <w:r w:rsidR="00902E34" w:rsidRPr="00B83EF4">
        <w:rPr>
          <w:rFonts w:ascii="Arial" w:hAnsi="Arial" w:cs="Arial"/>
        </w:rPr>
        <w:t xml:space="preserve"> w gminnie </w:t>
      </w:r>
      <w:r w:rsidR="00B75677" w:rsidRPr="00B83EF4">
        <w:rPr>
          <w:rFonts w:ascii="Arial" w:hAnsi="Arial" w:cs="Arial"/>
        </w:rPr>
        <w:t>Dolice</w:t>
      </w:r>
      <w:r w:rsidRPr="00B83EF4">
        <w:rPr>
          <w:rFonts w:ascii="Arial" w:hAnsi="Arial" w:cs="Arial"/>
        </w:rPr>
        <w:t xml:space="preserve"> jest</w:t>
      </w:r>
      <w:r w:rsidR="00902E34" w:rsidRPr="00B83EF4">
        <w:rPr>
          <w:rFonts w:ascii="Arial" w:hAnsi="Arial" w:cs="Arial"/>
        </w:rPr>
        <w:t xml:space="preserve"> jego </w:t>
      </w:r>
      <w:r w:rsidRPr="00B83EF4">
        <w:rPr>
          <w:rFonts w:ascii="Arial" w:hAnsi="Arial" w:cs="Arial"/>
        </w:rPr>
        <w:t>uspołecznienie, czyli prowadzenie go w taki sposób, który umożliwia interesariuszom – partnerom społecznym, uczestnictwo w budowaniu planu działań rewitalizacyjnych. Sposób programowania rewitalizacji odzwierciedla istotę tej metody – współdziałanie różnych podmiotów, instytucji i osób, zarówno na etapie planowania</w:t>
      </w:r>
      <w:r w:rsidR="00987C4B" w:rsidRPr="00B83EF4">
        <w:rPr>
          <w:rFonts w:ascii="Arial" w:hAnsi="Arial" w:cs="Arial"/>
        </w:rPr>
        <w:t>,</w:t>
      </w:r>
      <w:r w:rsidRPr="00B83EF4">
        <w:rPr>
          <w:rFonts w:ascii="Arial" w:hAnsi="Arial" w:cs="Arial"/>
        </w:rPr>
        <w:t xml:space="preserve"> jak i realizacji projektów rewitalizacyjnych.</w:t>
      </w:r>
      <w:r w:rsidR="00902E34" w:rsidRPr="00B83EF4">
        <w:rPr>
          <w:rFonts w:ascii="Arial" w:hAnsi="Arial" w:cs="Arial"/>
        </w:rPr>
        <w:t xml:space="preserve"> Wśród nich znajdują się duże projekty przygotowywane przez gminę i jej jednostki oraz często niewielkie ale ważne dla społeczności projekty stowarzyszeń. </w:t>
      </w:r>
    </w:p>
    <w:p w14:paraId="6186C96C" w14:textId="77777777" w:rsidR="00845314" w:rsidRPr="00B83EF4" w:rsidRDefault="00902E34" w:rsidP="000E718B">
      <w:pPr>
        <w:spacing w:after="0"/>
        <w:ind w:firstLine="360"/>
        <w:jc w:val="both"/>
        <w:rPr>
          <w:rFonts w:ascii="Arial" w:hAnsi="Arial" w:cs="Arial"/>
        </w:rPr>
      </w:pPr>
      <w:r w:rsidRPr="00B83EF4">
        <w:rPr>
          <w:rFonts w:ascii="Arial" w:hAnsi="Arial" w:cs="Arial"/>
        </w:rPr>
        <w:t xml:space="preserve">Cechą wspólną tych projektów jest to, że zawsze odpowiadają one na potrzeby społeczne i są silnie związane z obszarem rewitalizowanym. </w:t>
      </w:r>
    </w:p>
    <w:p w14:paraId="0AEA0CBA" w14:textId="77777777" w:rsidR="002148FE" w:rsidRPr="00B83EF4" w:rsidRDefault="00902E34" w:rsidP="000E718B">
      <w:pPr>
        <w:spacing w:after="0"/>
        <w:ind w:firstLine="360"/>
        <w:jc w:val="both"/>
        <w:rPr>
          <w:rFonts w:ascii="Arial" w:hAnsi="Arial" w:cs="Arial"/>
        </w:rPr>
      </w:pPr>
      <w:r w:rsidRPr="00B83EF4">
        <w:rPr>
          <w:rFonts w:ascii="Arial" w:hAnsi="Arial" w:cs="Arial"/>
        </w:rPr>
        <w:t xml:space="preserve"> Zaproszenie do programu wszystkich chętnych interesariuszy spowodowało, </w:t>
      </w:r>
      <w:r w:rsidR="00845314" w:rsidRPr="00B83EF4">
        <w:rPr>
          <w:rFonts w:ascii="Arial" w:hAnsi="Arial" w:cs="Arial"/>
        </w:rPr>
        <w:br/>
      </w:r>
      <w:r w:rsidRPr="00B83EF4">
        <w:rPr>
          <w:rFonts w:ascii="Arial" w:hAnsi="Arial" w:cs="Arial"/>
        </w:rPr>
        <w:t xml:space="preserve">że przedstawiony projekt LPR pod względem projektów rewitalizacyjnych jest odzwierciedleniem różnych poglądów mieszkańców na sposoby załatwienia kluczowych dla nich problemów. </w:t>
      </w:r>
    </w:p>
    <w:p w14:paraId="4FF702E7" w14:textId="77777777" w:rsidR="00AF0B0E" w:rsidRPr="00B83EF4" w:rsidRDefault="00AF0B0E" w:rsidP="000E718B">
      <w:pPr>
        <w:spacing w:after="0"/>
        <w:ind w:firstLine="360"/>
        <w:jc w:val="both"/>
        <w:rPr>
          <w:rFonts w:ascii="Arial" w:hAnsi="Arial" w:cs="Arial"/>
        </w:rPr>
      </w:pPr>
    </w:p>
    <w:p w14:paraId="52372EC2" w14:textId="77777777" w:rsidR="00265F40" w:rsidRPr="00B83EF4" w:rsidRDefault="00F71F88" w:rsidP="00CC4C53">
      <w:pPr>
        <w:pStyle w:val="Nagwek2"/>
        <w:rPr>
          <w:sz w:val="22"/>
          <w:szCs w:val="22"/>
        </w:rPr>
      </w:pPr>
      <w:bookmarkStart w:id="145" w:name="_Toc532213377"/>
      <w:r w:rsidRPr="00B83EF4">
        <w:rPr>
          <w:sz w:val="22"/>
          <w:szCs w:val="22"/>
        </w:rPr>
        <w:t>6.4.</w:t>
      </w:r>
      <w:bookmarkStart w:id="146" w:name="_Toc487652898"/>
      <w:r w:rsidR="0029252A" w:rsidRPr="00B83EF4">
        <w:rPr>
          <w:sz w:val="22"/>
          <w:szCs w:val="22"/>
        </w:rPr>
        <w:t>POTENCJALNE  ŹRÓDŁA FINANSOWANIA</w:t>
      </w:r>
      <w:bookmarkEnd w:id="145"/>
      <w:bookmarkEnd w:id="146"/>
    </w:p>
    <w:p w14:paraId="2A09B653" w14:textId="77777777" w:rsidR="00265F40" w:rsidRPr="00B83EF4" w:rsidRDefault="00265F40" w:rsidP="000E718B">
      <w:pPr>
        <w:spacing w:after="0"/>
        <w:ind w:firstLine="360"/>
        <w:jc w:val="both"/>
        <w:rPr>
          <w:rFonts w:ascii="Arial" w:hAnsi="Arial" w:cs="Arial"/>
        </w:rPr>
      </w:pPr>
      <w:r w:rsidRPr="00B83EF4">
        <w:rPr>
          <w:rFonts w:ascii="Arial" w:hAnsi="Arial" w:cs="Arial"/>
        </w:rPr>
        <w:t>Realizacja przedstawionych powyżej projektów rewitalizacyjnych jest niezwykle istotna w kontekście osiągnięcia celów LPR i wyprowadzenia ze stanu kryzysowego obszaru zdegradowanego. Projekty są kluczowym elementem  prowadzonych w sposób kompleksowy działań</w:t>
      </w:r>
      <w:r w:rsidR="0029252A" w:rsidRPr="00B83EF4">
        <w:rPr>
          <w:rFonts w:ascii="Arial" w:hAnsi="Arial" w:cs="Arial"/>
        </w:rPr>
        <w:t>,</w:t>
      </w:r>
      <w:r w:rsidRPr="00B83EF4">
        <w:rPr>
          <w:rFonts w:ascii="Arial" w:hAnsi="Arial" w:cs="Arial"/>
        </w:rPr>
        <w:t xml:space="preserve"> na rzecz lokalnej społeczności, przestrzeni i gospodarki. Skoncentrowane terytorialnie, prowadzone przez interesariuszy rewitalizacji są realnym narzędziem służącym rozwiązaniu kluczowych dla społeczności lokalnej problemów. </w:t>
      </w:r>
    </w:p>
    <w:p w14:paraId="51A44C91" w14:textId="77777777" w:rsidR="0029252A" w:rsidRPr="00B83EF4" w:rsidRDefault="00FE697F" w:rsidP="000E718B">
      <w:pPr>
        <w:spacing w:after="0"/>
        <w:ind w:firstLine="360"/>
        <w:jc w:val="both"/>
        <w:rPr>
          <w:rFonts w:ascii="Arial" w:hAnsi="Arial" w:cs="Arial"/>
        </w:rPr>
      </w:pPr>
      <w:r w:rsidRPr="00B83EF4">
        <w:rPr>
          <w:rFonts w:ascii="Arial" w:hAnsi="Arial" w:cs="Arial"/>
        </w:rPr>
        <w:t xml:space="preserve">Już </w:t>
      </w:r>
      <w:r w:rsidR="00265F40" w:rsidRPr="00B83EF4">
        <w:rPr>
          <w:rFonts w:ascii="Arial" w:hAnsi="Arial" w:cs="Arial"/>
        </w:rPr>
        <w:t xml:space="preserve">na etapie przygotowywania projektów założono, iż dla ich realizacji niezbędne będzie pozyskanie finansowania zewnętrznego. </w:t>
      </w:r>
      <w:r w:rsidR="00DB68C9" w:rsidRPr="00B83EF4">
        <w:rPr>
          <w:rFonts w:ascii="Arial" w:hAnsi="Arial" w:cs="Arial"/>
        </w:rPr>
        <w:t xml:space="preserve">Zastosowanie tzw. „dźwigni finansowej” daje możliwość realizacji większej ilości projektów w krótszym czasie.  </w:t>
      </w:r>
    </w:p>
    <w:p w14:paraId="271A3C48" w14:textId="77777777" w:rsidR="00265F40" w:rsidRPr="00B83EF4" w:rsidRDefault="00DB68C9" w:rsidP="000E718B">
      <w:pPr>
        <w:spacing w:after="0"/>
        <w:ind w:firstLine="360"/>
        <w:jc w:val="both"/>
        <w:rPr>
          <w:rFonts w:ascii="Arial" w:hAnsi="Arial" w:cs="Arial"/>
        </w:rPr>
      </w:pPr>
      <w:r w:rsidRPr="00B83EF4">
        <w:rPr>
          <w:rFonts w:ascii="Arial" w:hAnsi="Arial" w:cs="Arial"/>
        </w:rPr>
        <w:t xml:space="preserve">Dlatego dla procesu rewitalizacji niezbędne jest poszukiwanie różnych źródeł finansowania. Wysoki stopień uspołecznienia LPR jest niezwykle korzystny z punktu widzenia dostępu do zewnętrznych środków finansowych, które w różnym stopniu dostępne są dla poszczególnych grup podmiotów (interesariuszy) LPR. </w:t>
      </w:r>
    </w:p>
    <w:p w14:paraId="34875552" w14:textId="77777777" w:rsidR="00987C4B" w:rsidRPr="00B83EF4" w:rsidRDefault="00987C4B" w:rsidP="000E718B">
      <w:pPr>
        <w:spacing w:after="0"/>
        <w:jc w:val="both"/>
        <w:rPr>
          <w:rFonts w:ascii="Arial" w:hAnsi="Arial" w:cs="Arial"/>
          <w:b/>
        </w:rPr>
      </w:pPr>
    </w:p>
    <w:p w14:paraId="46E10959" w14:textId="77777777" w:rsidR="00265F40" w:rsidRPr="00B83EF4" w:rsidRDefault="00DB68C9" w:rsidP="000E718B">
      <w:pPr>
        <w:spacing w:after="0"/>
        <w:jc w:val="both"/>
        <w:rPr>
          <w:rFonts w:ascii="Arial" w:hAnsi="Arial" w:cs="Arial"/>
          <w:b/>
        </w:rPr>
      </w:pPr>
      <w:r w:rsidRPr="00B83EF4">
        <w:rPr>
          <w:rFonts w:ascii="Arial" w:hAnsi="Arial" w:cs="Arial"/>
          <w:b/>
        </w:rPr>
        <w:t>Istotnym źródłem finansowania projektów LPR będą:</w:t>
      </w:r>
    </w:p>
    <w:p w14:paraId="42307E03" w14:textId="77777777" w:rsidR="00DB68C9" w:rsidRPr="00B83EF4" w:rsidRDefault="00972E77" w:rsidP="00B94A17">
      <w:pPr>
        <w:pStyle w:val="Akapitzlist"/>
        <w:numPr>
          <w:ilvl w:val="0"/>
          <w:numId w:val="20"/>
        </w:numPr>
        <w:jc w:val="both"/>
        <w:rPr>
          <w:rFonts w:ascii="Arial" w:hAnsi="Arial" w:cs="Arial"/>
        </w:rPr>
      </w:pPr>
      <w:r w:rsidRPr="00B83EF4">
        <w:rPr>
          <w:rFonts w:ascii="Arial" w:hAnsi="Arial" w:cs="Arial"/>
        </w:rPr>
        <w:t>FUNDUSZE KRAJOWE</w:t>
      </w:r>
    </w:p>
    <w:p w14:paraId="595F1B65" w14:textId="77777777" w:rsidR="00DB68C9" w:rsidRPr="00B83EF4" w:rsidRDefault="00972E77" w:rsidP="00B94A17">
      <w:pPr>
        <w:pStyle w:val="Akapitzlist"/>
        <w:numPr>
          <w:ilvl w:val="0"/>
          <w:numId w:val="20"/>
        </w:numPr>
        <w:jc w:val="both"/>
        <w:rPr>
          <w:rFonts w:ascii="Arial" w:hAnsi="Arial" w:cs="Arial"/>
        </w:rPr>
      </w:pPr>
      <w:r w:rsidRPr="00B83EF4">
        <w:rPr>
          <w:rFonts w:ascii="Arial" w:hAnsi="Arial" w:cs="Arial"/>
        </w:rPr>
        <w:t>FUNDUSZE REGIONALNE</w:t>
      </w:r>
    </w:p>
    <w:p w14:paraId="30AAD785" w14:textId="77777777" w:rsidR="00DB68C9" w:rsidRPr="00B83EF4" w:rsidRDefault="00972E77" w:rsidP="00B94A17">
      <w:pPr>
        <w:pStyle w:val="Akapitzlist"/>
        <w:numPr>
          <w:ilvl w:val="0"/>
          <w:numId w:val="20"/>
        </w:numPr>
        <w:jc w:val="both"/>
        <w:rPr>
          <w:rFonts w:ascii="Arial" w:hAnsi="Arial" w:cs="Arial"/>
        </w:rPr>
      </w:pPr>
      <w:r w:rsidRPr="00B83EF4">
        <w:rPr>
          <w:rFonts w:ascii="Arial" w:hAnsi="Arial" w:cs="Arial"/>
        </w:rPr>
        <w:t>FUNDUSZE GMINNE</w:t>
      </w:r>
    </w:p>
    <w:p w14:paraId="251ADD63" w14:textId="77777777" w:rsidR="005F19E2" w:rsidRPr="00B83EF4" w:rsidRDefault="00972E77" w:rsidP="00B94A17">
      <w:pPr>
        <w:pStyle w:val="Akapitzlist"/>
        <w:numPr>
          <w:ilvl w:val="0"/>
          <w:numId w:val="20"/>
        </w:numPr>
        <w:jc w:val="both"/>
        <w:rPr>
          <w:rFonts w:ascii="Arial" w:hAnsi="Arial" w:cs="Arial"/>
        </w:rPr>
      </w:pPr>
      <w:r w:rsidRPr="00B83EF4">
        <w:rPr>
          <w:rFonts w:ascii="Arial" w:hAnsi="Arial" w:cs="Arial"/>
        </w:rPr>
        <w:t xml:space="preserve">FUNDUSZE PRYWATNE </w:t>
      </w:r>
    </w:p>
    <w:p w14:paraId="12ABF12A" w14:textId="77777777" w:rsidR="00FE697F" w:rsidRPr="00B83EF4" w:rsidRDefault="00FE697F" w:rsidP="00FE697F">
      <w:pPr>
        <w:jc w:val="both"/>
        <w:rPr>
          <w:rFonts w:ascii="Arial" w:hAnsi="Arial" w:cs="Arial"/>
          <w:b/>
        </w:rPr>
      </w:pPr>
      <w:r w:rsidRPr="00B83EF4">
        <w:rPr>
          <w:rFonts w:ascii="Arial" w:hAnsi="Arial" w:cs="Arial"/>
          <w:b/>
        </w:rPr>
        <w:t>Fundusze krajowe</w:t>
      </w:r>
    </w:p>
    <w:tbl>
      <w:tblPr>
        <w:tblStyle w:val="Tabela-Siatka"/>
        <w:tblW w:w="0" w:type="auto"/>
        <w:tblLook w:val="04A0" w:firstRow="1" w:lastRow="0" w:firstColumn="1" w:lastColumn="0" w:noHBand="0" w:noVBand="1"/>
      </w:tblPr>
      <w:tblGrid>
        <w:gridCol w:w="8777"/>
      </w:tblGrid>
      <w:tr w:rsidR="005F19E2" w:rsidRPr="00B83EF4" w14:paraId="0606E5CF" w14:textId="77777777" w:rsidTr="00F807E0">
        <w:tc>
          <w:tcPr>
            <w:tcW w:w="9060" w:type="dxa"/>
            <w:shd w:val="clear" w:color="auto" w:fill="C4BC96" w:themeFill="background2" w:themeFillShade="BF"/>
          </w:tcPr>
          <w:p w14:paraId="694F95B2" w14:textId="77777777" w:rsidR="005F19E2" w:rsidRPr="00B83EF4" w:rsidRDefault="005F19E2" w:rsidP="000E718B">
            <w:pPr>
              <w:spacing w:line="276" w:lineRule="auto"/>
              <w:jc w:val="both"/>
              <w:rPr>
                <w:rFonts w:ascii="Arial" w:hAnsi="Arial" w:cs="Arial"/>
                <w:b/>
              </w:rPr>
            </w:pPr>
            <w:r w:rsidRPr="00B83EF4">
              <w:rPr>
                <w:rFonts w:ascii="Arial" w:hAnsi="Arial" w:cs="Arial"/>
                <w:b/>
              </w:rPr>
              <w:t>Fundusze krajowe mogą stanowić ważne źródło współfi</w:t>
            </w:r>
            <w:r w:rsidR="00FE697F" w:rsidRPr="00B83EF4">
              <w:rPr>
                <w:rFonts w:ascii="Arial" w:hAnsi="Arial" w:cs="Arial"/>
                <w:b/>
              </w:rPr>
              <w:t xml:space="preserve">nansowania projektów zawartych w LPR. </w:t>
            </w:r>
            <w:r w:rsidRPr="00B83EF4">
              <w:rPr>
                <w:rFonts w:ascii="Arial" w:hAnsi="Arial" w:cs="Arial"/>
                <w:b/>
              </w:rPr>
              <w:t>W zakresie objętym programem rewitalizacji najbardziej celowe będzie skorzystanie z możliwości finansowania zawartych w:</w:t>
            </w:r>
          </w:p>
          <w:p w14:paraId="2D2ECBC5" w14:textId="77777777" w:rsidR="005F19E2" w:rsidRPr="00B83EF4" w:rsidRDefault="005F19E2" w:rsidP="00B94A17">
            <w:pPr>
              <w:pStyle w:val="Akapitzlist"/>
              <w:numPr>
                <w:ilvl w:val="0"/>
                <w:numId w:val="21"/>
              </w:numPr>
              <w:spacing w:line="276" w:lineRule="auto"/>
              <w:ind w:left="567" w:hanging="283"/>
              <w:jc w:val="both"/>
              <w:rPr>
                <w:rFonts w:ascii="Arial" w:hAnsi="Arial" w:cs="Arial"/>
                <w:b/>
              </w:rPr>
            </w:pPr>
            <w:r w:rsidRPr="00B83EF4">
              <w:rPr>
                <w:rFonts w:ascii="Arial" w:hAnsi="Arial" w:cs="Arial"/>
                <w:b/>
              </w:rPr>
              <w:t>Programie  Operacyjnym Infrastruktura i Środowisko na lata 2014–2020    (</w:t>
            </w:r>
            <w:hyperlink r:id="rId94" w:history="1">
              <w:r w:rsidRPr="00B83EF4">
                <w:rPr>
                  <w:rStyle w:val="Hipercze"/>
                  <w:rFonts w:ascii="Arial" w:hAnsi="Arial" w:cs="Arial"/>
                  <w:b/>
                  <w:color w:val="auto"/>
                </w:rPr>
                <w:t>www.pois.gov.pl</w:t>
              </w:r>
            </w:hyperlink>
            <w:r w:rsidRPr="00B83EF4">
              <w:rPr>
                <w:rFonts w:ascii="Arial" w:hAnsi="Arial" w:cs="Arial"/>
                <w:b/>
              </w:rPr>
              <w:t>)</w:t>
            </w:r>
          </w:p>
          <w:p w14:paraId="774C12F0" w14:textId="77777777" w:rsidR="005F19E2" w:rsidRPr="00B83EF4" w:rsidRDefault="005F19E2" w:rsidP="00B94A17">
            <w:pPr>
              <w:pStyle w:val="Akapitzlist"/>
              <w:numPr>
                <w:ilvl w:val="0"/>
                <w:numId w:val="21"/>
              </w:numPr>
              <w:spacing w:line="276" w:lineRule="auto"/>
              <w:ind w:left="567" w:hanging="283"/>
              <w:jc w:val="both"/>
              <w:rPr>
                <w:rFonts w:ascii="Arial" w:hAnsi="Arial" w:cs="Arial"/>
                <w:b/>
              </w:rPr>
            </w:pPr>
            <w:r w:rsidRPr="00B83EF4">
              <w:rPr>
                <w:rFonts w:ascii="Arial" w:hAnsi="Arial" w:cs="Arial"/>
                <w:b/>
              </w:rPr>
              <w:t>Program</w:t>
            </w:r>
            <w:r w:rsidR="00987C4B" w:rsidRPr="00B83EF4">
              <w:rPr>
                <w:rFonts w:ascii="Arial" w:hAnsi="Arial" w:cs="Arial"/>
                <w:b/>
              </w:rPr>
              <w:t>ie</w:t>
            </w:r>
            <w:r w:rsidRPr="00B83EF4">
              <w:rPr>
                <w:rFonts w:ascii="Arial" w:hAnsi="Arial" w:cs="Arial"/>
                <w:b/>
              </w:rPr>
              <w:t xml:space="preserve"> Fundusz</w:t>
            </w:r>
            <w:r w:rsidR="00987C4B" w:rsidRPr="00B83EF4">
              <w:rPr>
                <w:rFonts w:ascii="Arial" w:hAnsi="Arial" w:cs="Arial"/>
                <w:b/>
              </w:rPr>
              <w:t>u</w:t>
            </w:r>
            <w:r w:rsidRPr="00B83EF4">
              <w:rPr>
                <w:rFonts w:ascii="Arial" w:hAnsi="Arial" w:cs="Arial"/>
                <w:b/>
              </w:rPr>
              <w:t xml:space="preserve"> Inicjatyw Obywatelskich na lata 2014–2020 (</w:t>
            </w:r>
            <w:hyperlink r:id="rId95" w:history="1">
              <w:r w:rsidRPr="00B83EF4">
                <w:rPr>
                  <w:rStyle w:val="Hipercze"/>
                  <w:rFonts w:ascii="Arial" w:hAnsi="Arial" w:cs="Arial"/>
                  <w:b/>
                  <w:color w:val="auto"/>
                </w:rPr>
                <w:t>www.pozytek.gov.pl/P,FIO,2014-2020</w:t>
              </w:r>
            </w:hyperlink>
            <w:r w:rsidRPr="00B83EF4">
              <w:rPr>
                <w:rFonts w:ascii="Arial" w:hAnsi="Arial" w:cs="Arial"/>
                <w:b/>
              </w:rPr>
              <w:t xml:space="preserve">) </w:t>
            </w:r>
          </w:p>
          <w:p w14:paraId="3C7F813E" w14:textId="77777777" w:rsidR="005F19E2" w:rsidRPr="00B83EF4" w:rsidRDefault="005F19E2" w:rsidP="00B94A17">
            <w:pPr>
              <w:pStyle w:val="Akapitzlist"/>
              <w:numPr>
                <w:ilvl w:val="0"/>
                <w:numId w:val="21"/>
              </w:numPr>
              <w:spacing w:line="276" w:lineRule="auto"/>
              <w:ind w:left="567" w:hanging="283"/>
              <w:jc w:val="both"/>
              <w:rPr>
                <w:rFonts w:ascii="Arial" w:hAnsi="Arial" w:cs="Arial"/>
                <w:b/>
              </w:rPr>
            </w:pPr>
            <w:r w:rsidRPr="00B83EF4">
              <w:rPr>
                <w:rFonts w:ascii="Arial" w:hAnsi="Arial" w:cs="Arial"/>
                <w:b/>
              </w:rPr>
              <w:t>Fundusz</w:t>
            </w:r>
            <w:r w:rsidR="00987C4B" w:rsidRPr="00B83EF4">
              <w:rPr>
                <w:rFonts w:ascii="Arial" w:hAnsi="Arial" w:cs="Arial"/>
                <w:b/>
              </w:rPr>
              <w:t>u</w:t>
            </w:r>
            <w:r w:rsidRPr="00B83EF4">
              <w:rPr>
                <w:rFonts w:ascii="Arial" w:hAnsi="Arial" w:cs="Arial"/>
                <w:b/>
              </w:rPr>
              <w:t xml:space="preserve"> Termomodernizacji i Remontów (</w:t>
            </w:r>
            <w:hyperlink r:id="rId96" w:history="1">
              <w:r w:rsidRPr="00B83EF4">
                <w:rPr>
                  <w:rStyle w:val="Hipercze"/>
                  <w:rFonts w:ascii="Arial" w:hAnsi="Arial" w:cs="Arial"/>
                  <w:b/>
                  <w:color w:val="auto"/>
                </w:rPr>
                <w:t>www.bgk.pl/samorzady/fundusze-i-programy/fundusz-termomodernizacji-i-remontow/</w:t>
              </w:r>
            </w:hyperlink>
            <w:r w:rsidRPr="00B83EF4">
              <w:rPr>
                <w:rFonts w:ascii="Arial" w:hAnsi="Arial" w:cs="Arial"/>
                <w:b/>
              </w:rPr>
              <w:t xml:space="preserve">) </w:t>
            </w:r>
          </w:p>
          <w:p w14:paraId="028DEB56" w14:textId="77777777" w:rsidR="005F19E2" w:rsidRPr="00B83EF4" w:rsidRDefault="005F19E2" w:rsidP="00B94A17">
            <w:pPr>
              <w:pStyle w:val="Akapitzlist"/>
              <w:numPr>
                <w:ilvl w:val="0"/>
                <w:numId w:val="21"/>
              </w:numPr>
              <w:spacing w:line="276" w:lineRule="auto"/>
              <w:ind w:left="567" w:hanging="283"/>
              <w:jc w:val="both"/>
              <w:rPr>
                <w:rFonts w:ascii="Arial" w:hAnsi="Arial" w:cs="Arial"/>
                <w:b/>
              </w:rPr>
            </w:pPr>
            <w:r w:rsidRPr="00B83EF4">
              <w:rPr>
                <w:rFonts w:ascii="Arial" w:hAnsi="Arial" w:cs="Arial"/>
                <w:b/>
              </w:rPr>
              <w:t>Program</w:t>
            </w:r>
            <w:r w:rsidR="00987C4B" w:rsidRPr="00B83EF4">
              <w:rPr>
                <w:rFonts w:ascii="Arial" w:hAnsi="Arial" w:cs="Arial"/>
                <w:b/>
              </w:rPr>
              <w:t>ie</w:t>
            </w:r>
            <w:r w:rsidRPr="00B83EF4">
              <w:rPr>
                <w:rFonts w:ascii="Arial" w:hAnsi="Arial" w:cs="Arial"/>
                <w:b/>
              </w:rPr>
              <w:t xml:space="preserve"> Ministra Kultury i Dziedzictwa Narodowego (</w:t>
            </w:r>
            <w:hyperlink r:id="rId97" w:history="1">
              <w:r w:rsidRPr="00B83EF4">
                <w:rPr>
                  <w:rStyle w:val="Hipercze"/>
                  <w:rFonts w:ascii="Arial" w:hAnsi="Arial" w:cs="Arial"/>
                  <w:b/>
                  <w:color w:val="auto"/>
                </w:rPr>
                <w:t>www.mkidn.gov.pl/pages/strona-glowna/finansowanie-i-mecenat/programy-ministra</w:t>
              </w:r>
            </w:hyperlink>
            <w:r w:rsidRPr="00B83EF4">
              <w:rPr>
                <w:rFonts w:ascii="Arial" w:hAnsi="Arial" w:cs="Arial"/>
                <w:b/>
              </w:rPr>
              <w:t xml:space="preserve">)  </w:t>
            </w:r>
          </w:p>
          <w:p w14:paraId="198A047B" w14:textId="77777777" w:rsidR="005F19E2" w:rsidRPr="00B83EF4" w:rsidRDefault="005F19E2" w:rsidP="00B94A17">
            <w:pPr>
              <w:pStyle w:val="Akapitzlist"/>
              <w:numPr>
                <w:ilvl w:val="0"/>
                <w:numId w:val="21"/>
              </w:numPr>
              <w:spacing w:line="276" w:lineRule="auto"/>
              <w:ind w:left="567" w:hanging="283"/>
              <w:jc w:val="both"/>
              <w:rPr>
                <w:rFonts w:ascii="Arial" w:hAnsi="Arial" w:cs="Arial"/>
                <w:b/>
              </w:rPr>
            </w:pPr>
            <w:r w:rsidRPr="00B83EF4">
              <w:rPr>
                <w:rFonts w:ascii="Arial" w:hAnsi="Arial" w:cs="Arial"/>
                <w:b/>
              </w:rPr>
              <w:t>Rządowy</w:t>
            </w:r>
            <w:r w:rsidR="00987C4B" w:rsidRPr="00B83EF4">
              <w:rPr>
                <w:rFonts w:ascii="Arial" w:hAnsi="Arial" w:cs="Arial"/>
                <w:b/>
              </w:rPr>
              <w:t>m</w:t>
            </w:r>
            <w:r w:rsidRPr="00B83EF4">
              <w:rPr>
                <w:rFonts w:ascii="Arial" w:hAnsi="Arial" w:cs="Arial"/>
                <w:b/>
              </w:rPr>
              <w:t xml:space="preserve"> Program</w:t>
            </w:r>
            <w:r w:rsidR="00987C4B" w:rsidRPr="00B83EF4">
              <w:rPr>
                <w:rFonts w:ascii="Arial" w:hAnsi="Arial" w:cs="Arial"/>
                <w:b/>
              </w:rPr>
              <w:t>ie</w:t>
            </w:r>
            <w:r w:rsidRPr="00B83EF4">
              <w:rPr>
                <w:rFonts w:ascii="Arial" w:hAnsi="Arial" w:cs="Arial"/>
                <w:b/>
              </w:rPr>
              <w:t xml:space="preserve"> na rzecz Aktywności Społecznej Osób Starszych (</w:t>
            </w:r>
            <w:hyperlink r:id="rId98" w:history="1">
              <w:r w:rsidRPr="00B83EF4">
                <w:rPr>
                  <w:rStyle w:val="Hipercze"/>
                  <w:rFonts w:ascii="Arial" w:hAnsi="Arial" w:cs="Arial"/>
                  <w:b/>
                  <w:color w:val="auto"/>
                </w:rPr>
                <w:t>www.senior.gov.pl/</w:t>
              </w:r>
            </w:hyperlink>
            <w:r w:rsidRPr="00B83EF4">
              <w:rPr>
                <w:rFonts w:ascii="Arial" w:hAnsi="Arial" w:cs="Arial"/>
                <w:b/>
              </w:rPr>
              <w:t>)</w:t>
            </w:r>
          </w:p>
          <w:p w14:paraId="5EDAAC0A" w14:textId="77777777" w:rsidR="005F19E2" w:rsidRPr="00B83EF4" w:rsidRDefault="005F19E2" w:rsidP="000E718B">
            <w:pPr>
              <w:spacing w:line="276" w:lineRule="auto"/>
              <w:jc w:val="both"/>
              <w:rPr>
                <w:rFonts w:ascii="Arial" w:hAnsi="Arial" w:cs="Arial"/>
                <w:b/>
              </w:rPr>
            </w:pPr>
          </w:p>
        </w:tc>
      </w:tr>
    </w:tbl>
    <w:p w14:paraId="51AAF86F" w14:textId="77777777" w:rsidR="00972E77" w:rsidRPr="00B83EF4" w:rsidRDefault="00972E77" w:rsidP="000E718B">
      <w:pPr>
        <w:jc w:val="both"/>
        <w:rPr>
          <w:rFonts w:ascii="Arial" w:hAnsi="Arial" w:cs="Arial"/>
          <w:b/>
        </w:rPr>
      </w:pPr>
    </w:p>
    <w:p w14:paraId="2709AA0B" w14:textId="77777777" w:rsidR="00972E77" w:rsidRPr="00B83EF4" w:rsidRDefault="00972E77" w:rsidP="000E718B">
      <w:pPr>
        <w:jc w:val="both"/>
        <w:rPr>
          <w:rFonts w:ascii="Arial" w:hAnsi="Arial" w:cs="Arial"/>
          <w:b/>
        </w:rPr>
      </w:pPr>
      <w:r w:rsidRPr="00B83EF4">
        <w:rPr>
          <w:rFonts w:ascii="Arial" w:hAnsi="Arial" w:cs="Arial"/>
          <w:b/>
        </w:rPr>
        <w:t>Fundusze regionalne</w:t>
      </w:r>
    </w:p>
    <w:p w14:paraId="38CD3B2B" w14:textId="77777777" w:rsidR="005F19E2" w:rsidRPr="00B83EF4" w:rsidRDefault="00972E77" w:rsidP="000E718B">
      <w:pPr>
        <w:jc w:val="both"/>
        <w:rPr>
          <w:rFonts w:ascii="Arial" w:hAnsi="Arial" w:cs="Arial"/>
          <w:b/>
        </w:rPr>
      </w:pPr>
      <w:r w:rsidRPr="00B83EF4">
        <w:rPr>
          <w:rFonts w:ascii="Arial" w:hAnsi="Arial" w:cs="Arial"/>
        </w:rPr>
        <w:t>Zgłoszone do LPR projekty mają silny charakter regionalny. Przyczyniają się one do rozwiązywania problemów</w:t>
      </w:r>
      <w:r w:rsidR="00987C4B" w:rsidRPr="00B83EF4">
        <w:rPr>
          <w:rFonts w:ascii="Arial" w:hAnsi="Arial" w:cs="Arial"/>
        </w:rPr>
        <w:t>,</w:t>
      </w:r>
      <w:r w:rsidRPr="00B83EF4">
        <w:rPr>
          <w:rFonts w:ascii="Arial" w:hAnsi="Arial" w:cs="Arial"/>
        </w:rPr>
        <w:t xml:space="preserve"> które są charakterystyczne dla całego Województwa Zachodniopomorskiego. Konsekwencją działań Zachodniopomorskiego Urzędu Marszałkowskiego w zakresie popularyzacji idei rewitalizacji jest także zagwarantowanie możliwości współfinansowania części projektów rewitalizacyjnych w ramach środków zapisanych w Regionalnym Programie </w:t>
      </w:r>
      <w:r w:rsidR="00436AA8" w:rsidRPr="00B83EF4">
        <w:rPr>
          <w:rFonts w:ascii="Arial" w:hAnsi="Arial" w:cs="Arial"/>
        </w:rPr>
        <w:t>Operacyjnym.</w:t>
      </w:r>
    </w:p>
    <w:tbl>
      <w:tblPr>
        <w:tblStyle w:val="Tabela-Siatka"/>
        <w:tblW w:w="0" w:type="auto"/>
        <w:tblLook w:val="04A0" w:firstRow="1" w:lastRow="0" w:firstColumn="1" w:lastColumn="0" w:noHBand="0" w:noVBand="1"/>
      </w:tblPr>
      <w:tblGrid>
        <w:gridCol w:w="8777"/>
      </w:tblGrid>
      <w:tr w:rsidR="005F19E2" w:rsidRPr="00B83EF4" w14:paraId="7D3948A4" w14:textId="77777777" w:rsidTr="00FE697F">
        <w:tc>
          <w:tcPr>
            <w:tcW w:w="9060" w:type="dxa"/>
            <w:shd w:val="clear" w:color="auto" w:fill="C4BC96" w:themeFill="background2" w:themeFillShade="BF"/>
          </w:tcPr>
          <w:p w14:paraId="3463ABED" w14:textId="77777777" w:rsidR="005F19E2" w:rsidRPr="00B83EF4" w:rsidRDefault="005F19E2" w:rsidP="000E718B">
            <w:pPr>
              <w:spacing w:line="276" w:lineRule="auto"/>
              <w:jc w:val="both"/>
              <w:rPr>
                <w:rFonts w:ascii="Arial" w:hAnsi="Arial" w:cs="Arial"/>
                <w:b/>
              </w:rPr>
            </w:pPr>
            <w:r w:rsidRPr="00B83EF4">
              <w:rPr>
                <w:rFonts w:ascii="Arial" w:hAnsi="Arial" w:cs="Arial"/>
                <w:b/>
              </w:rPr>
              <w:t>W zakresie objętym programem rewitalizacji najbardziej celowe będzie skorzystanie z możliwości finansowania zawartych w:</w:t>
            </w:r>
          </w:p>
          <w:p w14:paraId="6EC76BA0" w14:textId="77777777" w:rsidR="005F19E2" w:rsidRPr="00B83EF4" w:rsidRDefault="005F19E2" w:rsidP="00B94A17">
            <w:pPr>
              <w:pStyle w:val="Akapitzlist"/>
              <w:numPr>
                <w:ilvl w:val="0"/>
                <w:numId w:val="22"/>
              </w:numPr>
              <w:spacing w:line="276" w:lineRule="auto"/>
              <w:jc w:val="both"/>
              <w:rPr>
                <w:rFonts w:ascii="Arial" w:hAnsi="Arial" w:cs="Arial"/>
                <w:b/>
              </w:rPr>
            </w:pPr>
            <w:r w:rsidRPr="00B83EF4">
              <w:rPr>
                <w:rFonts w:ascii="Arial" w:hAnsi="Arial" w:cs="Arial"/>
              </w:rPr>
              <w:t>Regionalny Program Operacyjny Województwa Zachodni</w:t>
            </w:r>
            <w:r w:rsidR="00987C4B" w:rsidRPr="00B83EF4">
              <w:rPr>
                <w:rFonts w:ascii="Arial" w:hAnsi="Arial" w:cs="Arial"/>
              </w:rPr>
              <w:t xml:space="preserve">opomorskiego na lata 2014-2020 </w:t>
            </w:r>
            <w:r w:rsidRPr="00B83EF4">
              <w:rPr>
                <w:rFonts w:ascii="Arial" w:hAnsi="Arial" w:cs="Arial"/>
              </w:rPr>
              <w:t>(</w:t>
            </w:r>
            <w:hyperlink r:id="rId99" w:history="1">
              <w:r w:rsidRPr="00B83EF4">
                <w:rPr>
                  <w:rStyle w:val="Hipercze"/>
                  <w:rFonts w:ascii="Arial" w:hAnsi="Arial" w:cs="Arial"/>
                  <w:color w:val="auto"/>
                </w:rPr>
                <w:t>www.rpo.wzp.pl/</w:t>
              </w:r>
            </w:hyperlink>
            <w:r w:rsidRPr="00B83EF4">
              <w:rPr>
                <w:rFonts w:ascii="Arial" w:hAnsi="Arial" w:cs="Arial"/>
              </w:rPr>
              <w:t>);</w:t>
            </w:r>
          </w:p>
          <w:p w14:paraId="7378D2BB" w14:textId="77777777" w:rsidR="005F19E2" w:rsidRPr="00F149FA" w:rsidRDefault="005F19E2" w:rsidP="00B94A17">
            <w:pPr>
              <w:pStyle w:val="Akapitzlist"/>
              <w:numPr>
                <w:ilvl w:val="0"/>
                <w:numId w:val="22"/>
              </w:numPr>
              <w:spacing w:line="276" w:lineRule="auto"/>
              <w:jc w:val="both"/>
              <w:rPr>
                <w:rFonts w:ascii="Arial" w:hAnsi="Arial" w:cs="Arial"/>
              </w:rPr>
            </w:pPr>
            <w:r w:rsidRPr="00B83EF4">
              <w:rPr>
                <w:rFonts w:ascii="Arial" w:hAnsi="Arial" w:cs="Arial"/>
              </w:rPr>
              <w:t>Programy Wojewódzkiego Funduszu Ochrony Środowiska i Gospodarki Wodnej (</w:t>
            </w:r>
            <w:hyperlink r:id="rId100" w:history="1">
              <w:r w:rsidRPr="00B83EF4">
                <w:rPr>
                  <w:rStyle w:val="Hipercze"/>
                  <w:rFonts w:ascii="Arial" w:hAnsi="Arial" w:cs="Arial"/>
                  <w:color w:val="auto"/>
                </w:rPr>
                <w:t>www.wfos.szczecin.pl/</w:t>
              </w:r>
            </w:hyperlink>
            <w:r w:rsidR="00987C4B" w:rsidRPr="00B83EF4">
              <w:rPr>
                <w:rFonts w:ascii="Arial" w:hAnsi="Arial" w:cs="Arial"/>
              </w:rPr>
              <w:t>)</w:t>
            </w:r>
            <w:r w:rsidRPr="00B83EF4">
              <w:rPr>
                <w:rFonts w:ascii="Arial" w:hAnsi="Arial" w:cs="Arial"/>
              </w:rPr>
              <w:t>.</w:t>
            </w:r>
          </w:p>
        </w:tc>
      </w:tr>
    </w:tbl>
    <w:p w14:paraId="19A4AD66" w14:textId="77777777" w:rsidR="00436AA8" w:rsidRPr="00B83EF4" w:rsidRDefault="00436AA8" w:rsidP="000E718B">
      <w:pPr>
        <w:jc w:val="both"/>
        <w:rPr>
          <w:rFonts w:ascii="Arial" w:hAnsi="Arial" w:cs="Arial"/>
          <w:b/>
        </w:rPr>
      </w:pPr>
    </w:p>
    <w:p w14:paraId="5D9CD23B" w14:textId="77777777" w:rsidR="0029252A" w:rsidRPr="00B83EF4" w:rsidRDefault="00FE697F" w:rsidP="000E718B">
      <w:pPr>
        <w:jc w:val="both"/>
        <w:rPr>
          <w:rFonts w:ascii="Arial" w:hAnsi="Arial" w:cs="Arial"/>
          <w:b/>
        </w:rPr>
      </w:pPr>
      <w:r w:rsidRPr="00B83EF4">
        <w:rPr>
          <w:rFonts w:ascii="Arial" w:hAnsi="Arial" w:cs="Arial"/>
          <w:b/>
        </w:rPr>
        <w:t xml:space="preserve">Podstawowym źródłem finansowania projektów zawartych w LPR, będzie Regionalny Program Operacyjny Województwa Zachodniopomorskiego. </w:t>
      </w:r>
    </w:p>
    <w:p w14:paraId="643A19C4" w14:textId="77777777" w:rsidR="0015733C" w:rsidRPr="00B83EF4" w:rsidRDefault="005A6FFC" w:rsidP="000E718B">
      <w:pPr>
        <w:jc w:val="both"/>
        <w:rPr>
          <w:rFonts w:ascii="Arial" w:hAnsi="Arial" w:cs="Arial"/>
          <w:b/>
        </w:rPr>
      </w:pPr>
      <w:r w:rsidRPr="00B83EF4">
        <w:rPr>
          <w:rFonts w:ascii="Arial" w:hAnsi="Arial" w:cs="Arial"/>
          <w:b/>
        </w:rPr>
        <w:t>ŹRÓDEŁ FINANSOWANIA PROJEKTÓW REWITALIZACYJNYCH NALEŻY SZUKAĆ W DZIAŁANIACH:</w:t>
      </w:r>
    </w:p>
    <w:p w14:paraId="23FB6978" w14:textId="77777777" w:rsidR="0015733C" w:rsidRPr="00B83EF4" w:rsidRDefault="005A6FFC" w:rsidP="00B94A17">
      <w:pPr>
        <w:pStyle w:val="Akapitzlist"/>
        <w:numPr>
          <w:ilvl w:val="0"/>
          <w:numId w:val="23"/>
        </w:numPr>
        <w:jc w:val="both"/>
        <w:rPr>
          <w:rFonts w:ascii="Arial" w:hAnsi="Arial" w:cs="Arial"/>
        </w:rPr>
      </w:pPr>
      <w:r w:rsidRPr="00B83EF4">
        <w:rPr>
          <w:rFonts w:ascii="Arial" w:hAnsi="Arial" w:cs="Arial"/>
        </w:rPr>
        <w:t xml:space="preserve">9.3. </w:t>
      </w:r>
      <w:r w:rsidR="00265F40" w:rsidRPr="00B83EF4">
        <w:rPr>
          <w:rFonts w:ascii="Arial" w:hAnsi="Arial" w:cs="Arial"/>
        </w:rPr>
        <w:t xml:space="preserve">Wspieranie rewitalizacji fizycznej, gospodarczej i społecznej ubogich społeczności i obszarów miejskich i wiejskich oraz pozostałe działania Programu, w szczególności realizowane w ramach priorytetów inwestycyjnych bezpośrednio związanych z rewitalizacją </w:t>
      </w:r>
      <w:r w:rsidR="0015733C" w:rsidRPr="00B83EF4">
        <w:rPr>
          <w:rFonts w:ascii="Arial" w:hAnsi="Arial" w:cs="Arial"/>
        </w:rPr>
        <w:t>. Działanie zakłada realizacjęprojektów wynikających</w:t>
      </w:r>
      <w:r w:rsidR="00265F40" w:rsidRPr="00B83EF4">
        <w:rPr>
          <w:rFonts w:ascii="Arial" w:hAnsi="Arial" w:cs="Arial"/>
        </w:rPr>
        <w:t xml:space="preserve"> z Lokalnych Planów Rewitalizacji (L</w:t>
      </w:r>
      <w:r w:rsidR="00944869" w:rsidRPr="00B83EF4">
        <w:rPr>
          <w:rFonts w:ascii="Arial" w:hAnsi="Arial" w:cs="Arial"/>
        </w:rPr>
        <w:t>PR) lub dokumentów równoważnych;</w:t>
      </w:r>
    </w:p>
    <w:p w14:paraId="7F09DE55"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1.10. Tworzenie i rozbudowa infrastruktury na rzecz rozwoju gospodarczego</w:t>
      </w:r>
      <w:r w:rsidR="00944869" w:rsidRPr="00B83EF4">
        <w:rPr>
          <w:rFonts w:ascii="Arial" w:hAnsi="Arial" w:cs="Arial"/>
        </w:rPr>
        <w:t>;</w:t>
      </w:r>
    </w:p>
    <w:p w14:paraId="38A3567E"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1.13. Tworzenie i rozbudowa infrastruktury na rzecz rozwoju gospodarczego w ramach Kontraktów Samorządowych</w:t>
      </w:r>
      <w:r w:rsidR="00944869" w:rsidRPr="00B83EF4">
        <w:rPr>
          <w:rFonts w:ascii="Arial" w:hAnsi="Arial" w:cs="Arial"/>
        </w:rPr>
        <w:t>;</w:t>
      </w:r>
    </w:p>
    <w:p w14:paraId="6D3A041A"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2.5.  Modernizacja energetyczna obiektów użyteczności publicznej</w:t>
      </w:r>
      <w:r w:rsidR="00944869" w:rsidRPr="00B83EF4">
        <w:rPr>
          <w:rFonts w:ascii="Arial" w:hAnsi="Arial" w:cs="Arial"/>
        </w:rPr>
        <w:t>;</w:t>
      </w:r>
    </w:p>
    <w:p w14:paraId="65BC3B99"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3.3. Poprawa stanu środowiska miejskiego</w:t>
      </w:r>
      <w:r w:rsidR="00944869" w:rsidRPr="00B83EF4">
        <w:rPr>
          <w:rFonts w:ascii="Arial" w:hAnsi="Arial" w:cs="Arial"/>
        </w:rPr>
        <w:t>;</w:t>
      </w:r>
    </w:p>
    <w:p w14:paraId="01475AFD"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4.1.  Dziedzictwo kulturowe</w:t>
      </w:r>
      <w:r w:rsidR="00944869" w:rsidRPr="00B83EF4">
        <w:rPr>
          <w:rFonts w:ascii="Arial" w:hAnsi="Arial" w:cs="Arial"/>
        </w:rPr>
        <w:t>;</w:t>
      </w:r>
    </w:p>
    <w:p w14:paraId="297A5FCC"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4.3.  Ochrona różnorodności biologicznej</w:t>
      </w:r>
      <w:r w:rsidR="00944869" w:rsidRPr="00B83EF4">
        <w:rPr>
          <w:rFonts w:ascii="Arial" w:hAnsi="Arial" w:cs="Arial"/>
        </w:rPr>
        <w:t>;</w:t>
      </w:r>
    </w:p>
    <w:p w14:paraId="56B9DE50"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 xml:space="preserve"> 4.5. Kształtowanie właściwych postaw człowiek</w:t>
      </w:r>
      <w:r w:rsidR="00944869" w:rsidRPr="00B83EF4">
        <w:rPr>
          <w:rFonts w:ascii="Arial" w:hAnsi="Arial" w:cs="Arial"/>
        </w:rPr>
        <w:t>a wobec przyrody przez edukację;</w:t>
      </w:r>
    </w:p>
    <w:p w14:paraId="33929A29"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4.6.  Wsparcie infrastrukturalnych form ochrony przyrody i krajobrazu</w:t>
      </w:r>
      <w:r w:rsidR="00944869" w:rsidRPr="00B83EF4">
        <w:rPr>
          <w:rFonts w:ascii="Arial" w:hAnsi="Arial" w:cs="Arial"/>
        </w:rPr>
        <w:t>;</w:t>
      </w:r>
    </w:p>
    <w:p w14:paraId="1A30F90E"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4.9. Rozwój zasobów endogenicznych</w:t>
      </w:r>
      <w:r w:rsidR="00944869" w:rsidRPr="00B83EF4">
        <w:rPr>
          <w:rFonts w:ascii="Arial" w:hAnsi="Arial" w:cs="Arial"/>
        </w:rPr>
        <w:t>;</w:t>
      </w:r>
    </w:p>
    <w:p w14:paraId="63CF3F9D"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 xml:space="preserve">7.1. Programy na rzecz integracji osób i rodzin zagrożonych ubóstwem i/lub wykluczeniem społecznym ukierunkowane na aktywizację społeczno-zawodową wykorzystującą instrumenty aktywizacji edukacyjnej, społecznej, zawodowej </w:t>
      </w:r>
      <w:r w:rsidR="00944869" w:rsidRPr="00B83EF4">
        <w:rPr>
          <w:rFonts w:ascii="Arial" w:hAnsi="Arial" w:cs="Arial"/>
        </w:rPr>
        <w:t>;</w:t>
      </w:r>
    </w:p>
    <w:p w14:paraId="20C84659"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7.2. Usługi reintegracji i rehabilitacji społeczno-zawodowej w KIS, CIS, ZAZ, WTZ</w:t>
      </w:r>
      <w:r w:rsidR="00944869" w:rsidRPr="00B83EF4">
        <w:rPr>
          <w:rFonts w:ascii="Arial" w:hAnsi="Arial" w:cs="Arial"/>
        </w:rPr>
        <w:t>;</w:t>
      </w:r>
    </w:p>
    <w:p w14:paraId="3E3F95C8"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 xml:space="preserve">7.3. Wsparcie dla utworzenia i/lub funkcjonowania (w tym wzmocnienia potencjału) instytucji wspierających ekonomię społeczną zgodnie z Krajowym Programem Rozwoju Ekonomii Społecznej </w:t>
      </w:r>
      <w:r w:rsidR="00944869" w:rsidRPr="00B83EF4">
        <w:rPr>
          <w:rFonts w:ascii="Arial" w:hAnsi="Arial" w:cs="Arial"/>
        </w:rPr>
        <w:t>;</w:t>
      </w:r>
    </w:p>
    <w:p w14:paraId="2861DE24"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7.4. Tworzenie miejsc pracy w sektorze ekonomii społecznej m.in. poprzez wsparcie na tworzenie przedsiębiorstw społecznych (w  szczególności spółdzielni socjalnych)</w:t>
      </w:r>
      <w:r w:rsidR="00944869" w:rsidRPr="00B83EF4">
        <w:rPr>
          <w:rFonts w:ascii="Arial" w:hAnsi="Arial" w:cs="Arial"/>
        </w:rPr>
        <w:t>;</w:t>
      </w:r>
    </w:p>
    <w:p w14:paraId="4D93E5AA"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7.6. Wsparcie rozwoju usług społecznych świadczonych w interesie ogólnym</w:t>
      </w:r>
      <w:r w:rsidR="00944869" w:rsidRPr="00B83EF4">
        <w:rPr>
          <w:rFonts w:ascii="Arial" w:hAnsi="Arial" w:cs="Arial"/>
        </w:rPr>
        <w:t>;</w:t>
      </w:r>
    </w:p>
    <w:p w14:paraId="3DDE9BC0"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9.2</w:t>
      </w:r>
      <w:r w:rsidR="00C12969" w:rsidRPr="00B83EF4">
        <w:rPr>
          <w:rFonts w:ascii="Arial" w:hAnsi="Arial" w:cs="Arial"/>
        </w:rPr>
        <w:t>.</w:t>
      </w:r>
      <w:r w:rsidRPr="00B83EF4">
        <w:rPr>
          <w:rFonts w:ascii="Arial" w:hAnsi="Arial" w:cs="Arial"/>
        </w:rPr>
        <w:t xml:space="preserve"> Infrastruktura społeczna </w:t>
      </w:r>
      <w:r w:rsidR="00944869" w:rsidRPr="00B83EF4">
        <w:rPr>
          <w:rFonts w:ascii="Arial" w:hAnsi="Arial" w:cs="Arial"/>
        </w:rPr>
        <w:t>;</w:t>
      </w:r>
    </w:p>
    <w:p w14:paraId="2009EB4B"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9.3</w:t>
      </w:r>
      <w:r w:rsidR="00C12969" w:rsidRPr="00B83EF4">
        <w:rPr>
          <w:rFonts w:ascii="Arial" w:hAnsi="Arial" w:cs="Arial"/>
        </w:rPr>
        <w:t>.</w:t>
      </w:r>
      <w:r w:rsidRPr="00B83EF4">
        <w:rPr>
          <w:rFonts w:ascii="Arial" w:hAnsi="Arial" w:cs="Arial"/>
        </w:rPr>
        <w:t xml:space="preserve"> Wspieranie rewitalizacji fizycznej, gospodarczej i społecznej ubogich społeczności i</w:t>
      </w:r>
      <w:r w:rsidR="00944869" w:rsidRPr="00B83EF4">
        <w:rPr>
          <w:rFonts w:ascii="Arial" w:hAnsi="Arial" w:cs="Arial"/>
        </w:rPr>
        <w:t xml:space="preserve"> obszarów miejskich i wiejskich;</w:t>
      </w:r>
    </w:p>
    <w:p w14:paraId="37946E38" w14:textId="77777777" w:rsidR="005A6FFC" w:rsidRPr="00B83EF4" w:rsidRDefault="005A6FFC" w:rsidP="00B94A17">
      <w:pPr>
        <w:pStyle w:val="Akapitzlist"/>
        <w:numPr>
          <w:ilvl w:val="0"/>
          <w:numId w:val="23"/>
        </w:numPr>
        <w:spacing w:after="0"/>
        <w:jc w:val="both"/>
        <w:rPr>
          <w:rFonts w:ascii="Arial" w:hAnsi="Arial" w:cs="Arial"/>
        </w:rPr>
      </w:pPr>
      <w:r w:rsidRPr="00B83EF4">
        <w:rPr>
          <w:rFonts w:ascii="Arial" w:hAnsi="Arial" w:cs="Arial"/>
        </w:rPr>
        <w:t>9.4</w:t>
      </w:r>
      <w:r w:rsidR="00C12969" w:rsidRPr="00B83EF4">
        <w:rPr>
          <w:rFonts w:ascii="Arial" w:hAnsi="Arial" w:cs="Arial"/>
        </w:rPr>
        <w:t>.</w:t>
      </w:r>
      <w:r w:rsidRPr="00B83EF4">
        <w:rPr>
          <w:rFonts w:ascii="Arial" w:hAnsi="Arial" w:cs="Arial"/>
        </w:rPr>
        <w:t xml:space="preserve"> Inwestycje w infrastrukturę podmiotów prowadzących kształcenie ogólne na poziomie podstawowym, gimnazjalnym i ponadgimnazjalnym</w:t>
      </w:r>
      <w:r w:rsidR="00944869" w:rsidRPr="00B83EF4">
        <w:rPr>
          <w:rFonts w:ascii="Arial" w:hAnsi="Arial" w:cs="Arial"/>
        </w:rPr>
        <w:t>.</w:t>
      </w:r>
    </w:p>
    <w:p w14:paraId="5455293E" w14:textId="77777777" w:rsidR="005A6FFC" w:rsidRPr="00B83EF4" w:rsidRDefault="005A6FFC" w:rsidP="000E718B">
      <w:pPr>
        <w:pStyle w:val="Akapitzlist"/>
        <w:rPr>
          <w:rFonts w:ascii="Arial" w:hAnsi="Arial" w:cs="Arial"/>
        </w:rPr>
      </w:pPr>
    </w:p>
    <w:p w14:paraId="621C13A0" w14:textId="77777777" w:rsidR="005A6FFC" w:rsidRPr="00B83EF4" w:rsidRDefault="00C12969" w:rsidP="000E718B">
      <w:pPr>
        <w:jc w:val="both"/>
        <w:rPr>
          <w:rFonts w:ascii="Arial" w:hAnsi="Arial" w:cs="Arial"/>
          <w:b/>
        </w:rPr>
      </w:pPr>
      <w:r w:rsidRPr="00B83EF4">
        <w:rPr>
          <w:rFonts w:ascii="Arial" w:hAnsi="Arial" w:cs="Arial"/>
          <w:b/>
        </w:rPr>
        <w:t>Fundusze gminne</w:t>
      </w:r>
    </w:p>
    <w:p w14:paraId="6A29D4BD" w14:textId="77777777" w:rsidR="00C12969" w:rsidRPr="00B83EF4" w:rsidRDefault="00C12969" w:rsidP="000E718B">
      <w:pPr>
        <w:jc w:val="both"/>
        <w:rPr>
          <w:rFonts w:ascii="Arial" w:hAnsi="Arial" w:cs="Arial"/>
        </w:rPr>
      </w:pPr>
      <w:r w:rsidRPr="00B83EF4">
        <w:rPr>
          <w:rFonts w:ascii="Arial" w:hAnsi="Arial" w:cs="Arial"/>
        </w:rPr>
        <w:t>Rozwiązywanie problemów mieszkańców jest podstawowym obowiązkiem k</w:t>
      </w:r>
      <w:r w:rsidR="00944869" w:rsidRPr="00B83EF4">
        <w:rPr>
          <w:rFonts w:ascii="Arial" w:hAnsi="Arial" w:cs="Arial"/>
        </w:rPr>
        <w:t>ażdego samorządu terytorialnego</w:t>
      </w:r>
      <w:r w:rsidRPr="00B83EF4">
        <w:rPr>
          <w:rFonts w:ascii="Arial" w:hAnsi="Arial" w:cs="Arial"/>
        </w:rPr>
        <w:t>. Rewitalizacja dotyka kluczowych dla społeczności lokalnej problemów</w:t>
      </w:r>
      <w:r w:rsidR="00987C4B" w:rsidRPr="00B83EF4">
        <w:rPr>
          <w:rFonts w:ascii="Arial" w:hAnsi="Arial" w:cs="Arial"/>
        </w:rPr>
        <w:t>,</w:t>
      </w:r>
      <w:r w:rsidRPr="00B83EF4">
        <w:rPr>
          <w:rFonts w:ascii="Arial" w:hAnsi="Arial" w:cs="Arial"/>
        </w:rPr>
        <w:t xml:space="preserve"> dlatego też część projektów rewitalizacyjnych przygotowanych jest przez sam samorząd lub jednostki mu podległe.  </w:t>
      </w:r>
    </w:p>
    <w:p w14:paraId="61D33AEA" w14:textId="77777777" w:rsidR="00C12969" w:rsidRPr="00B83EF4" w:rsidRDefault="00C12969" w:rsidP="000E718B">
      <w:pPr>
        <w:jc w:val="both"/>
        <w:rPr>
          <w:rFonts w:ascii="Arial" w:hAnsi="Arial" w:cs="Arial"/>
          <w:b/>
        </w:rPr>
      </w:pPr>
      <w:r w:rsidRPr="00B83EF4">
        <w:rPr>
          <w:rFonts w:ascii="Arial" w:hAnsi="Arial" w:cs="Arial"/>
          <w:b/>
        </w:rPr>
        <w:t>Środki prywatne</w:t>
      </w:r>
    </w:p>
    <w:p w14:paraId="7F87FE31" w14:textId="77777777" w:rsidR="00EB3D6E" w:rsidRPr="00B83EF4" w:rsidRDefault="00C12969" w:rsidP="0005614C">
      <w:pPr>
        <w:jc w:val="both"/>
        <w:rPr>
          <w:rFonts w:ascii="Arial" w:hAnsi="Arial" w:cs="Arial"/>
        </w:rPr>
      </w:pPr>
      <w:r w:rsidRPr="00B83EF4">
        <w:rPr>
          <w:rFonts w:ascii="Arial" w:hAnsi="Arial" w:cs="Arial"/>
        </w:rPr>
        <w:t>Istotą rewitalizacji jest pobudzenie aktywności społecznoś</w:t>
      </w:r>
      <w:r w:rsidR="0005614C" w:rsidRPr="00B83EF4">
        <w:rPr>
          <w:rFonts w:ascii="Arial" w:hAnsi="Arial" w:cs="Arial"/>
        </w:rPr>
        <w:t xml:space="preserve">ci lokalnej na różnych polach. </w:t>
      </w:r>
      <w:r w:rsidRPr="00B83EF4">
        <w:rPr>
          <w:rFonts w:ascii="Arial" w:hAnsi="Arial" w:cs="Arial"/>
        </w:rPr>
        <w:t>Część projektów rewitalizacyjnych zgłoszonych została przez prywatnych p</w:t>
      </w:r>
      <w:r w:rsidR="0005614C" w:rsidRPr="00B83EF4">
        <w:rPr>
          <w:rFonts w:ascii="Arial" w:hAnsi="Arial" w:cs="Arial"/>
        </w:rPr>
        <w:t xml:space="preserve">rzedsiębiorców, </w:t>
      </w:r>
      <w:r w:rsidR="00B75677" w:rsidRPr="00B83EF4">
        <w:rPr>
          <w:rFonts w:ascii="Arial" w:hAnsi="Arial" w:cs="Arial"/>
        </w:rPr>
        <w:t xml:space="preserve">czy też </w:t>
      </w:r>
      <w:r w:rsidR="0005614C" w:rsidRPr="00B83EF4">
        <w:rPr>
          <w:rFonts w:ascii="Arial" w:hAnsi="Arial" w:cs="Arial"/>
        </w:rPr>
        <w:t>stowarzyszenia</w:t>
      </w:r>
      <w:r w:rsidRPr="00B83EF4">
        <w:rPr>
          <w:rFonts w:ascii="Arial" w:hAnsi="Arial" w:cs="Arial"/>
        </w:rPr>
        <w:t>. Mają one pełną świadomość, że realizacja zgłaszanych projektów wymaga zaangażowania własnych środków, które uzupełni</w:t>
      </w:r>
      <w:r w:rsidR="00DB3AB9" w:rsidRPr="00B83EF4">
        <w:rPr>
          <w:rFonts w:ascii="Arial" w:hAnsi="Arial" w:cs="Arial"/>
        </w:rPr>
        <w:t>one być mogą środkami krajowymi</w:t>
      </w:r>
      <w:r w:rsidR="00987C4B" w:rsidRPr="00B83EF4">
        <w:rPr>
          <w:rFonts w:ascii="Arial" w:hAnsi="Arial" w:cs="Arial"/>
        </w:rPr>
        <w:t>,</w:t>
      </w:r>
      <w:r w:rsidRPr="00B83EF4">
        <w:rPr>
          <w:rFonts w:ascii="Arial" w:hAnsi="Arial" w:cs="Arial"/>
        </w:rPr>
        <w:t xml:space="preserve"> r</w:t>
      </w:r>
      <w:r w:rsidR="0005614C" w:rsidRPr="00B83EF4">
        <w:rPr>
          <w:rFonts w:ascii="Arial" w:hAnsi="Arial" w:cs="Arial"/>
        </w:rPr>
        <w:t>egionalnymi czy gminnymi.</w:t>
      </w:r>
      <w:r w:rsidR="007F389F" w:rsidRPr="00B83EF4">
        <w:rPr>
          <w:rFonts w:ascii="Arial" w:hAnsi="Arial" w:cs="Arial"/>
          <w:b/>
        </w:rPr>
        <w:br w:type="page"/>
      </w:r>
    </w:p>
    <w:p w14:paraId="1F2FA02E" w14:textId="77777777" w:rsidR="00F71F88" w:rsidRPr="00B83EF4" w:rsidRDefault="005E5B4C" w:rsidP="00987C4B">
      <w:pPr>
        <w:pStyle w:val="Nagwek1"/>
        <w:spacing w:before="0"/>
      </w:pPr>
      <w:bookmarkStart w:id="147" w:name="_Toc532213378"/>
      <w:r w:rsidRPr="00B83EF4">
        <w:t>ROZDZIAŁ VI</w:t>
      </w:r>
      <w:r w:rsidR="00F71F88" w:rsidRPr="00B83EF4">
        <w:t>I</w:t>
      </w:r>
      <w:r w:rsidR="00987C4B" w:rsidRPr="00B83EF4">
        <w:t xml:space="preserve">  OPIS POWIĄZAŃ</w:t>
      </w:r>
      <w:r w:rsidRPr="00B83EF4">
        <w:t xml:space="preserve"> LPR Z DOKUMENTAMI STRATEGICZNYMI</w:t>
      </w:r>
      <w:bookmarkEnd w:id="147"/>
      <w:r w:rsidR="00987C4B" w:rsidRPr="00B83EF4">
        <w:tab/>
      </w:r>
    </w:p>
    <w:p w14:paraId="0120BA4A" w14:textId="77777777" w:rsidR="005E5B4C" w:rsidRPr="00B83EF4" w:rsidRDefault="005E5B4C" w:rsidP="000E718B">
      <w:pPr>
        <w:spacing w:after="0"/>
        <w:ind w:firstLine="708"/>
        <w:jc w:val="both"/>
        <w:rPr>
          <w:rFonts w:ascii="Arial" w:hAnsi="Arial" w:cs="Arial"/>
        </w:rPr>
      </w:pPr>
      <w:r w:rsidRPr="00B83EF4">
        <w:rPr>
          <w:rFonts w:ascii="Arial" w:hAnsi="Arial" w:cs="Arial"/>
        </w:rPr>
        <w:t>Ustalanie celów oraz sposobów ich osiągnięcia, dla całego spektrum zagadnień, które powinny znaleźć się w kręgu zainteresowań organó</w:t>
      </w:r>
      <w:r w:rsidR="00987C4B" w:rsidRPr="00B83EF4">
        <w:rPr>
          <w:rFonts w:ascii="Arial" w:hAnsi="Arial" w:cs="Arial"/>
        </w:rPr>
        <w:t>w samorządu terytorialnego, jest</w:t>
      </w:r>
      <w:r w:rsidRPr="00B83EF4">
        <w:rPr>
          <w:rFonts w:ascii="Arial" w:hAnsi="Arial" w:cs="Arial"/>
        </w:rPr>
        <w:t xml:space="preserve"> zgodnie z obowiązującym prawem, obligatoryjne tylko w części dotyczącej gospodarki przestrzennej gminy – art. 9 ust. 1 ustawy o planowaniu i zagospodarowaniu przestrzennym (Ustawa z dnia 27 maja 2003 r. o planowaniu i zagospodarowaniu przestrzennym (Dz. U. 03/80/717 z późn.zm.). </w:t>
      </w:r>
    </w:p>
    <w:p w14:paraId="5F97577D" w14:textId="77777777" w:rsidR="005E5B4C" w:rsidRPr="00B83EF4" w:rsidRDefault="005E5B4C" w:rsidP="000E718B">
      <w:pPr>
        <w:spacing w:after="0"/>
        <w:ind w:firstLine="708"/>
        <w:jc w:val="both"/>
        <w:rPr>
          <w:rFonts w:ascii="Arial" w:hAnsi="Arial" w:cs="Arial"/>
        </w:rPr>
      </w:pPr>
      <w:r w:rsidRPr="00B83EF4">
        <w:rPr>
          <w:rFonts w:ascii="Arial" w:hAnsi="Arial" w:cs="Arial"/>
        </w:rPr>
        <w:t xml:space="preserve">Dotyczy to również uprzedniego sporządzenia wszelkich analiz i ekspertyz mających ustalić „stan obecny” w </w:t>
      </w:r>
      <w:r w:rsidR="00992C76" w:rsidRPr="00B83EF4">
        <w:rPr>
          <w:rFonts w:ascii="Arial" w:hAnsi="Arial" w:cs="Arial"/>
        </w:rPr>
        <w:t>gminie</w:t>
      </w:r>
      <w:r w:rsidRPr="00B83EF4">
        <w:rPr>
          <w:rFonts w:ascii="Arial" w:hAnsi="Arial" w:cs="Arial"/>
        </w:rPr>
        <w:t>. Obowiązki gminy w tym zakresie zawiera art. 32 cytowanej ustawy o planowaniu i zagospodarowaniu przestrzennym, ale dotyczy on tylko zagadnień przestrzennych. W pozostałych zakresach funkcjonowania wspólnoty terytorialnej, zakres, uk</w:t>
      </w:r>
      <w:r w:rsidR="00987C4B" w:rsidRPr="00B83EF4">
        <w:rPr>
          <w:rFonts w:ascii="Arial" w:hAnsi="Arial" w:cs="Arial"/>
        </w:rPr>
        <w:t>ład</w:t>
      </w:r>
      <w:r w:rsidRPr="00B83EF4">
        <w:rPr>
          <w:rFonts w:ascii="Arial" w:hAnsi="Arial" w:cs="Arial"/>
        </w:rPr>
        <w:t xml:space="preserve"> analiz i innych opracowań jest fakultatywny; gmina nie ma w tym zakresie żadnych ustawowych ograniczeń. </w:t>
      </w:r>
    </w:p>
    <w:p w14:paraId="4C042F80" w14:textId="77777777" w:rsidR="005E5B4C" w:rsidRPr="00B83EF4" w:rsidRDefault="005E5B4C" w:rsidP="000E718B">
      <w:pPr>
        <w:spacing w:after="0"/>
        <w:ind w:firstLine="708"/>
        <w:jc w:val="both"/>
        <w:rPr>
          <w:rFonts w:ascii="Arial" w:hAnsi="Arial" w:cs="Arial"/>
        </w:rPr>
      </w:pPr>
      <w:r w:rsidRPr="00B83EF4">
        <w:rPr>
          <w:rFonts w:ascii="Arial" w:hAnsi="Arial" w:cs="Arial"/>
        </w:rPr>
        <w:t>Program Rewitalizacji powinien być częścią większej całości, jaką jest Strategia Rozwoju Gminy, a jednocześnie wykazywać zbieżność z innymi dokumentami o charakterze strategicznym o zasięgu gminnym, regionalnym i krajowym.</w:t>
      </w:r>
    </w:p>
    <w:tbl>
      <w:tblPr>
        <w:tblStyle w:val="Tabela-Siatka"/>
        <w:tblW w:w="0" w:type="auto"/>
        <w:shd w:val="clear" w:color="auto" w:fill="D9D9D9" w:themeFill="background1" w:themeFillShade="D9"/>
        <w:tblLook w:val="04A0" w:firstRow="1" w:lastRow="0" w:firstColumn="1" w:lastColumn="0" w:noHBand="0" w:noVBand="1"/>
      </w:tblPr>
      <w:tblGrid>
        <w:gridCol w:w="8777"/>
      </w:tblGrid>
      <w:tr w:rsidR="005E5B4C" w:rsidRPr="00B83EF4" w14:paraId="3D7CF848" w14:textId="77777777" w:rsidTr="00FE697F">
        <w:tc>
          <w:tcPr>
            <w:tcW w:w="9060" w:type="dxa"/>
            <w:shd w:val="clear" w:color="auto" w:fill="C4BC96" w:themeFill="background2" w:themeFillShade="BF"/>
          </w:tcPr>
          <w:p w14:paraId="579F25AE" w14:textId="77777777" w:rsidR="005E5B4C" w:rsidRPr="00B83EF4" w:rsidRDefault="005E5B4C" w:rsidP="000E718B">
            <w:pPr>
              <w:spacing w:line="276" w:lineRule="auto"/>
              <w:jc w:val="both"/>
              <w:rPr>
                <w:rFonts w:ascii="Arial" w:hAnsi="Arial" w:cs="Arial"/>
                <w:b/>
              </w:rPr>
            </w:pPr>
          </w:p>
          <w:p w14:paraId="0F75586F" w14:textId="77777777" w:rsidR="005E5B4C" w:rsidRPr="00B83EF4" w:rsidRDefault="005E5B4C" w:rsidP="000E718B">
            <w:pPr>
              <w:spacing w:line="276" w:lineRule="auto"/>
              <w:jc w:val="center"/>
              <w:rPr>
                <w:rFonts w:ascii="Arial" w:hAnsi="Arial" w:cs="Arial"/>
                <w:b/>
              </w:rPr>
            </w:pPr>
            <w:r w:rsidRPr="00B83EF4">
              <w:rPr>
                <w:rFonts w:ascii="Arial" w:hAnsi="Arial" w:cs="Arial"/>
                <w:b/>
              </w:rPr>
              <w:t xml:space="preserve">Lokalny Program Rewitalizacji </w:t>
            </w:r>
            <w:r w:rsidR="000728F2" w:rsidRPr="00B83EF4">
              <w:rPr>
                <w:rFonts w:ascii="Arial" w:hAnsi="Arial" w:cs="Arial"/>
                <w:b/>
              </w:rPr>
              <w:t xml:space="preserve">Gminy </w:t>
            </w:r>
            <w:r w:rsidR="00AF77E0" w:rsidRPr="00B83EF4">
              <w:rPr>
                <w:rFonts w:ascii="Arial" w:hAnsi="Arial" w:cs="Arial"/>
                <w:b/>
              </w:rPr>
              <w:t>Dolice</w:t>
            </w:r>
            <w:r w:rsidRPr="00B83EF4">
              <w:rPr>
                <w:rFonts w:ascii="Arial" w:hAnsi="Arial" w:cs="Arial"/>
                <w:b/>
              </w:rPr>
              <w:t xml:space="preserve"> opracowany został w oparciu o istniejące lokalne, regionalne</w:t>
            </w:r>
            <w:r w:rsidR="00987C4B" w:rsidRPr="00B83EF4">
              <w:rPr>
                <w:rFonts w:ascii="Arial" w:hAnsi="Arial" w:cs="Arial"/>
                <w:b/>
              </w:rPr>
              <w:t xml:space="preserve"> i</w:t>
            </w:r>
            <w:r w:rsidRPr="00B83EF4">
              <w:rPr>
                <w:rFonts w:ascii="Arial" w:hAnsi="Arial" w:cs="Arial"/>
                <w:b/>
              </w:rPr>
              <w:t xml:space="preserve"> krajowe dokumenty strategiczne. Analiza powiązań pomiędzy dokumentami strategicznymi oraz planistycznymi wykazała spójność Lokalnego Programu Rewitalizacji z celami i założeniami poszczególnych dokumentów.</w:t>
            </w:r>
          </w:p>
          <w:p w14:paraId="23CE5419" w14:textId="77777777" w:rsidR="005E5B4C" w:rsidRPr="00B83EF4" w:rsidRDefault="005E5B4C" w:rsidP="000E718B">
            <w:pPr>
              <w:tabs>
                <w:tab w:val="left" w:pos="2400"/>
              </w:tabs>
              <w:spacing w:line="276" w:lineRule="auto"/>
              <w:jc w:val="both"/>
              <w:rPr>
                <w:rFonts w:ascii="Arial" w:hAnsi="Arial" w:cs="Arial"/>
              </w:rPr>
            </w:pPr>
            <w:r w:rsidRPr="00B83EF4">
              <w:rPr>
                <w:rFonts w:ascii="Arial" w:hAnsi="Arial" w:cs="Arial"/>
              </w:rPr>
              <w:tab/>
            </w:r>
          </w:p>
        </w:tc>
      </w:tr>
    </w:tbl>
    <w:p w14:paraId="7E4DBAA5" w14:textId="77777777" w:rsidR="005E5B4C" w:rsidRPr="00B83EF4" w:rsidRDefault="005E5B4C" w:rsidP="000E718B">
      <w:pPr>
        <w:jc w:val="both"/>
        <w:rPr>
          <w:rFonts w:ascii="Arial" w:hAnsi="Arial" w:cs="Arial"/>
        </w:rPr>
      </w:pPr>
      <w:r w:rsidRPr="00B83EF4">
        <w:rPr>
          <w:rFonts w:ascii="Arial" w:hAnsi="Arial" w:cs="Arial"/>
        </w:rPr>
        <w:t>W dalszej części przedstawiono najważniejsze założenia analizowanych dokumentów strategicznych</w:t>
      </w:r>
    </w:p>
    <w:p w14:paraId="06FE39A4" w14:textId="77777777" w:rsidR="005E5B4C" w:rsidRPr="00B83EF4" w:rsidRDefault="00F71F88" w:rsidP="00CC4C53">
      <w:pPr>
        <w:pStyle w:val="Nagwek2"/>
        <w:rPr>
          <w:sz w:val="22"/>
          <w:szCs w:val="22"/>
        </w:rPr>
      </w:pPr>
      <w:bookmarkStart w:id="148" w:name="_Toc487652892"/>
      <w:bookmarkStart w:id="149" w:name="_Toc532213379"/>
      <w:r w:rsidRPr="00B83EF4">
        <w:rPr>
          <w:sz w:val="22"/>
          <w:szCs w:val="22"/>
        </w:rPr>
        <w:t>7</w:t>
      </w:r>
      <w:r w:rsidR="005E5B4C" w:rsidRPr="00B83EF4">
        <w:rPr>
          <w:sz w:val="22"/>
          <w:szCs w:val="22"/>
        </w:rPr>
        <w:t>.1. PROGRAMY KRAJOWE</w:t>
      </w:r>
      <w:bookmarkEnd w:id="148"/>
      <w:bookmarkEnd w:id="149"/>
    </w:p>
    <w:p w14:paraId="61F5F90E" w14:textId="77777777" w:rsidR="005E5B4C" w:rsidRPr="00B83EF4" w:rsidRDefault="005E5B4C" w:rsidP="000E718B">
      <w:pPr>
        <w:jc w:val="both"/>
        <w:rPr>
          <w:rFonts w:ascii="Arial" w:hAnsi="Arial" w:cs="Arial"/>
          <w:b/>
        </w:rPr>
      </w:pPr>
      <w:r w:rsidRPr="00B83EF4">
        <w:rPr>
          <w:rFonts w:ascii="Arial" w:hAnsi="Arial" w:cs="Arial"/>
          <w:b/>
        </w:rPr>
        <w:t>Polska 2030 Trzecia fala nowoczesności Długoo</w:t>
      </w:r>
      <w:r w:rsidR="00987C4B" w:rsidRPr="00B83EF4">
        <w:rPr>
          <w:rFonts w:ascii="Arial" w:hAnsi="Arial" w:cs="Arial"/>
          <w:b/>
        </w:rPr>
        <w:t>kresowa Strategia Rozwoju Kraju</w:t>
      </w:r>
    </w:p>
    <w:p w14:paraId="34607BEF" w14:textId="77777777" w:rsidR="005E5B4C" w:rsidRPr="00B83EF4" w:rsidRDefault="005E5B4C" w:rsidP="00300A69">
      <w:pPr>
        <w:spacing w:after="0"/>
        <w:ind w:firstLine="360"/>
        <w:jc w:val="both"/>
        <w:rPr>
          <w:rFonts w:ascii="Arial" w:hAnsi="Arial" w:cs="Arial"/>
        </w:rPr>
      </w:pPr>
      <w:r w:rsidRPr="00B83EF4">
        <w:rPr>
          <w:rFonts w:ascii="Arial" w:hAnsi="Arial" w:cs="Arial"/>
        </w:rPr>
        <w:t xml:space="preserve">Polska 2030 Trzecia fala nowoczesności Długookresowa Strategia Rozwoju Kraju –dokument określający główne trendy, wyzwania oraz koncepcję rozwoju kraju w perspektywie długookresowej, przyjęty przez Radę Ministrów w dniu 5 lutego 2013 r. Głównym celem dokumentu jest wytyczenie i charakterystyka działań skierowanych ku poprawie, jakości życia Polaków i rozwoju Polski na tle Unii Europejskiej. Założeniem strategii jest przezwyciężenie kryzysu finansowego w możliwie najkrótszym czasie oraz wzrost gospodarczy kraju. </w:t>
      </w:r>
    </w:p>
    <w:p w14:paraId="747F3E3D" w14:textId="77777777" w:rsidR="005E5B4C" w:rsidRPr="00B83EF4" w:rsidRDefault="005E5B4C" w:rsidP="000E718B">
      <w:pPr>
        <w:spacing w:after="0"/>
        <w:ind w:firstLine="360"/>
        <w:jc w:val="both"/>
        <w:rPr>
          <w:rFonts w:ascii="Arial" w:hAnsi="Arial" w:cs="Arial"/>
        </w:rPr>
      </w:pPr>
      <w:r w:rsidRPr="00B83EF4">
        <w:rPr>
          <w:rFonts w:ascii="Arial" w:hAnsi="Arial" w:cs="Arial"/>
        </w:rPr>
        <w:t xml:space="preserve">Lokalny Program Rewitalizacji jest zgodny z następującymi celami w obszarze konkurencyjności i innowacyjności gospodarki: </w:t>
      </w:r>
    </w:p>
    <w:p w14:paraId="50838FC3" w14:textId="77777777" w:rsidR="005E5B4C" w:rsidRPr="00B83EF4" w:rsidRDefault="005E5B4C" w:rsidP="00B94A17">
      <w:pPr>
        <w:pStyle w:val="Akapitzlist"/>
        <w:numPr>
          <w:ilvl w:val="0"/>
          <w:numId w:val="11"/>
        </w:numPr>
        <w:spacing w:after="0"/>
        <w:jc w:val="both"/>
        <w:rPr>
          <w:rFonts w:ascii="Arial" w:hAnsi="Arial" w:cs="Arial"/>
        </w:rPr>
      </w:pPr>
      <w:r w:rsidRPr="00B83EF4">
        <w:rPr>
          <w:rFonts w:ascii="Arial" w:hAnsi="Arial" w:cs="Arial"/>
        </w:rPr>
        <w:t>Cel 3</w:t>
      </w:r>
      <w:r w:rsidR="00E463F3" w:rsidRPr="00B83EF4">
        <w:rPr>
          <w:rFonts w:ascii="Arial" w:hAnsi="Arial" w:cs="Arial"/>
        </w:rPr>
        <w:t>.</w:t>
      </w:r>
      <w:r w:rsidRPr="00B83EF4">
        <w:rPr>
          <w:rFonts w:ascii="Arial" w:hAnsi="Arial" w:cs="Arial"/>
        </w:rPr>
        <w:t xml:space="preserve"> Poprawa dostępności i jakości edukacji na wszystkich etapach oraz podniesienie konkurencyjności nauki; </w:t>
      </w:r>
    </w:p>
    <w:p w14:paraId="622F115E" w14:textId="77777777" w:rsidR="005E5B4C" w:rsidRPr="00B83EF4" w:rsidRDefault="005E5B4C" w:rsidP="00B94A17">
      <w:pPr>
        <w:pStyle w:val="Akapitzlist"/>
        <w:numPr>
          <w:ilvl w:val="0"/>
          <w:numId w:val="11"/>
        </w:numPr>
        <w:jc w:val="both"/>
        <w:rPr>
          <w:rFonts w:ascii="Arial" w:hAnsi="Arial" w:cs="Arial"/>
        </w:rPr>
      </w:pPr>
      <w:r w:rsidRPr="00B83EF4">
        <w:rPr>
          <w:rFonts w:ascii="Arial" w:hAnsi="Arial" w:cs="Arial"/>
        </w:rPr>
        <w:t>Cel 6</w:t>
      </w:r>
      <w:r w:rsidR="00E463F3" w:rsidRPr="00B83EF4">
        <w:rPr>
          <w:rFonts w:ascii="Arial" w:hAnsi="Arial" w:cs="Arial"/>
        </w:rPr>
        <w:t>.</w:t>
      </w:r>
      <w:r w:rsidRPr="00B83EF4">
        <w:rPr>
          <w:rFonts w:ascii="Arial" w:hAnsi="Arial" w:cs="Arial"/>
        </w:rPr>
        <w:t xml:space="preserve"> Rozwój kapitału ludzkiego poprzez wzrost zatrudnienia i stworzenie „workfarestate” Kapitał Ludzki; </w:t>
      </w:r>
    </w:p>
    <w:p w14:paraId="42BA21B5" w14:textId="77777777" w:rsidR="005E5B4C" w:rsidRPr="00B83EF4" w:rsidRDefault="005E5B4C" w:rsidP="00B94A17">
      <w:pPr>
        <w:pStyle w:val="Akapitzlist"/>
        <w:numPr>
          <w:ilvl w:val="0"/>
          <w:numId w:val="11"/>
        </w:numPr>
        <w:jc w:val="both"/>
        <w:rPr>
          <w:rFonts w:ascii="Arial" w:hAnsi="Arial" w:cs="Arial"/>
        </w:rPr>
      </w:pPr>
      <w:r w:rsidRPr="00B83EF4">
        <w:rPr>
          <w:rFonts w:ascii="Arial" w:hAnsi="Arial" w:cs="Arial"/>
        </w:rPr>
        <w:t>Cel 8</w:t>
      </w:r>
      <w:r w:rsidR="00E463F3" w:rsidRPr="00B83EF4">
        <w:rPr>
          <w:rFonts w:ascii="Arial" w:hAnsi="Arial" w:cs="Arial"/>
        </w:rPr>
        <w:t>.</w:t>
      </w:r>
      <w:r w:rsidRPr="00B83EF4">
        <w:rPr>
          <w:rFonts w:ascii="Arial" w:hAnsi="Arial" w:cs="Arial"/>
        </w:rPr>
        <w:t xml:space="preserve"> Wzmocnienie mechanizmów terytorialnego równoważenia rozwoju dla rozwijania i pełnego wykorzystania potencjałów regionalnych, Obszar Równoważenia potencjału rozwojowego regionów Polski: Rozwój regionalny; </w:t>
      </w:r>
    </w:p>
    <w:p w14:paraId="79ABFF6E" w14:textId="77777777" w:rsidR="005E5B4C" w:rsidRPr="00B83EF4" w:rsidRDefault="00E463F3" w:rsidP="00B94A17">
      <w:pPr>
        <w:pStyle w:val="Akapitzlist"/>
        <w:numPr>
          <w:ilvl w:val="0"/>
          <w:numId w:val="11"/>
        </w:numPr>
        <w:jc w:val="both"/>
        <w:rPr>
          <w:rFonts w:ascii="Arial" w:hAnsi="Arial" w:cs="Arial"/>
        </w:rPr>
      </w:pPr>
      <w:r w:rsidRPr="00B83EF4">
        <w:rPr>
          <w:rFonts w:ascii="Arial" w:hAnsi="Arial" w:cs="Arial"/>
        </w:rPr>
        <w:t xml:space="preserve">Cel </w:t>
      </w:r>
      <w:r w:rsidR="005E5B4C" w:rsidRPr="00B83EF4">
        <w:rPr>
          <w:rFonts w:ascii="Arial" w:hAnsi="Arial" w:cs="Arial"/>
        </w:rPr>
        <w:t>11</w:t>
      </w:r>
      <w:r w:rsidRPr="00B83EF4">
        <w:rPr>
          <w:rFonts w:ascii="Arial" w:hAnsi="Arial" w:cs="Arial"/>
        </w:rPr>
        <w:t>.</w:t>
      </w:r>
      <w:r w:rsidR="005E5B4C" w:rsidRPr="00B83EF4">
        <w:rPr>
          <w:rFonts w:ascii="Arial" w:hAnsi="Arial" w:cs="Arial"/>
        </w:rPr>
        <w:t xml:space="preserve"> Wzrost społecznego kapitału rozwoju, Obszar Efektywności i sprawności państwa: Kapitał społeczny. </w:t>
      </w:r>
    </w:p>
    <w:p w14:paraId="567327A1" w14:textId="77777777" w:rsidR="005E5B4C" w:rsidRPr="00B83EF4" w:rsidRDefault="005E5B4C" w:rsidP="000E718B">
      <w:pPr>
        <w:jc w:val="both"/>
        <w:rPr>
          <w:rFonts w:ascii="Arial" w:hAnsi="Arial" w:cs="Arial"/>
          <w:b/>
        </w:rPr>
      </w:pPr>
      <w:r w:rsidRPr="00B83EF4">
        <w:rPr>
          <w:rFonts w:ascii="Arial" w:hAnsi="Arial" w:cs="Arial"/>
          <w:b/>
        </w:rPr>
        <w:t>Strategia Rozwoju Kraju</w:t>
      </w:r>
      <w:r w:rsidR="00E463F3" w:rsidRPr="00B83EF4">
        <w:rPr>
          <w:rFonts w:ascii="Arial" w:hAnsi="Arial" w:cs="Arial"/>
          <w:b/>
        </w:rPr>
        <w:t xml:space="preserve"> 2020.</w:t>
      </w:r>
    </w:p>
    <w:p w14:paraId="1AC43152" w14:textId="77777777" w:rsidR="005E5B4C" w:rsidRPr="00B83EF4" w:rsidRDefault="005E5B4C" w:rsidP="00300A69">
      <w:pPr>
        <w:ind w:firstLine="360"/>
        <w:jc w:val="both"/>
        <w:rPr>
          <w:rFonts w:ascii="Arial" w:hAnsi="Arial" w:cs="Arial"/>
        </w:rPr>
      </w:pPr>
      <w:r w:rsidRPr="00B83EF4">
        <w:rPr>
          <w:rFonts w:ascii="Arial" w:hAnsi="Arial" w:cs="Arial"/>
        </w:rPr>
        <w:t>Dokument wyznacza najważniejsze zadania państwa, których realizacja przyczyni się do szybszego i bardziej zrównowa</w:t>
      </w:r>
      <w:r w:rsidR="00E463F3" w:rsidRPr="00B83EF4">
        <w:rPr>
          <w:rFonts w:ascii="Arial" w:hAnsi="Arial" w:cs="Arial"/>
        </w:rPr>
        <w:t xml:space="preserve">żonego rozwoju kraju i poprawy </w:t>
      </w:r>
      <w:r w:rsidRPr="00B83EF4">
        <w:rPr>
          <w:rFonts w:ascii="Arial" w:hAnsi="Arial" w:cs="Arial"/>
        </w:rPr>
        <w:t xml:space="preserve">jakości życia ludności poprzez wzmocnienie potencjałów gospodarczych, instytucjonalnych i społecznych. Główne działania obejmują trzy obszary: sprawne i efektywne państwo, konkurencyjną gospodarkę oraz spójność społeczną i gospodarczą. </w:t>
      </w:r>
    </w:p>
    <w:p w14:paraId="73A4C47E" w14:textId="77777777" w:rsidR="005E5B4C" w:rsidRPr="00B83EF4" w:rsidRDefault="005E5B4C" w:rsidP="00B94A17">
      <w:pPr>
        <w:pStyle w:val="Akapitzlist"/>
        <w:numPr>
          <w:ilvl w:val="0"/>
          <w:numId w:val="10"/>
        </w:numPr>
        <w:jc w:val="both"/>
        <w:rPr>
          <w:rFonts w:ascii="Arial" w:hAnsi="Arial" w:cs="Arial"/>
        </w:rPr>
      </w:pPr>
      <w:r w:rsidRPr="00B83EF4">
        <w:rPr>
          <w:rFonts w:ascii="Arial" w:hAnsi="Arial" w:cs="Arial"/>
        </w:rPr>
        <w:t>Obszar strategiczny: Sprawne i efektywne państwo, Cel 3</w:t>
      </w:r>
      <w:r w:rsidR="00E463F3" w:rsidRPr="00B83EF4">
        <w:rPr>
          <w:rFonts w:ascii="Arial" w:hAnsi="Arial" w:cs="Arial"/>
        </w:rPr>
        <w:t>.</w:t>
      </w:r>
      <w:r w:rsidRPr="00B83EF4">
        <w:rPr>
          <w:rFonts w:ascii="Arial" w:hAnsi="Arial" w:cs="Arial"/>
        </w:rPr>
        <w:t xml:space="preserve"> Wzmocnienie warunków sprzyjających realizacji indywidualnych potrzeb i aktywności obywateli, kierunek: rozwój kapitału społecznego;</w:t>
      </w:r>
    </w:p>
    <w:p w14:paraId="13130E56" w14:textId="77777777" w:rsidR="005E5B4C" w:rsidRPr="00B83EF4" w:rsidRDefault="005E5B4C" w:rsidP="00B94A17">
      <w:pPr>
        <w:pStyle w:val="Akapitzlist"/>
        <w:numPr>
          <w:ilvl w:val="0"/>
          <w:numId w:val="10"/>
        </w:numPr>
        <w:jc w:val="both"/>
        <w:rPr>
          <w:rFonts w:ascii="Arial" w:hAnsi="Arial" w:cs="Arial"/>
        </w:rPr>
      </w:pPr>
      <w:r w:rsidRPr="00B83EF4">
        <w:rPr>
          <w:rFonts w:ascii="Arial" w:hAnsi="Arial" w:cs="Arial"/>
        </w:rPr>
        <w:t>Obszar strategiczny: Konkurencyjna gospodarka, Cel 4</w:t>
      </w:r>
      <w:r w:rsidR="00E463F3" w:rsidRPr="00B83EF4">
        <w:rPr>
          <w:rFonts w:ascii="Arial" w:hAnsi="Arial" w:cs="Arial"/>
        </w:rPr>
        <w:t>.</w:t>
      </w:r>
      <w:r w:rsidRPr="00B83EF4">
        <w:rPr>
          <w:rFonts w:ascii="Arial" w:hAnsi="Arial" w:cs="Arial"/>
        </w:rPr>
        <w:t xml:space="preserve"> Rozwój kapitału ludzkiego, kierunki interwencji: zwiększenie aktywności zawodowej oraz poprawa jakości kapitału ludzkiego;</w:t>
      </w:r>
    </w:p>
    <w:p w14:paraId="5D19B6C2" w14:textId="77777777" w:rsidR="005E5B4C" w:rsidRPr="00B83EF4" w:rsidRDefault="005E5B4C" w:rsidP="00B94A17">
      <w:pPr>
        <w:pStyle w:val="Akapitzlist"/>
        <w:numPr>
          <w:ilvl w:val="0"/>
          <w:numId w:val="10"/>
        </w:numPr>
        <w:jc w:val="both"/>
        <w:rPr>
          <w:rFonts w:ascii="Arial" w:hAnsi="Arial" w:cs="Arial"/>
        </w:rPr>
      </w:pPr>
      <w:r w:rsidRPr="00B83EF4">
        <w:rPr>
          <w:rFonts w:ascii="Arial" w:hAnsi="Arial" w:cs="Arial"/>
        </w:rPr>
        <w:t>Obszar strategiczny: Spójność społeczna i terytorialna, Cel 1</w:t>
      </w:r>
      <w:r w:rsidR="00E463F3" w:rsidRPr="00B83EF4">
        <w:rPr>
          <w:rFonts w:ascii="Arial" w:hAnsi="Arial" w:cs="Arial"/>
        </w:rPr>
        <w:t>.</w:t>
      </w:r>
      <w:r w:rsidRPr="00B83EF4">
        <w:rPr>
          <w:rFonts w:ascii="Arial" w:hAnsi="Arial" w:cs="Arial"/>
        </w:rPr>
        <w:t xml:space="preserve"> Integracja społeczna, kierunki interwencji: zwiększenie aktywności osób wykluczonych i zagrożonych wykluczeniem społecznym oraz zmniejszenie ubóstwa w grupach najbardziej zagrożonych;</w:t>
      </w:r>
    </w:p>
    <w:p w14:paraId="3E850F30" w14:textId="77777777" w:rsidR="005E5B4C" w:rsidRPr="00B83EF4" w:rsidRDefault="005E5B4C" w:rsidP="00B94A17">
      <w:pPr>
        <w:pStyle w:val="Akapitzlist"/>
        <w:numPr>
          <w:ilvl w:val="0"/>
          <w:numId w:val="10"/>
        </w:numPr>
        <w:jc w:val="both"/>
        <w:rPr>
          <w:rFonts w:ascii="Arial" w:hAnsi="Arial" w:cs="Arial"/>
        </w:rPr>
      </w:pPr>
      <w:r w:rsidRPr="00B83EF4">
        <w:rPr>
          <w:rFonts w:ascii="Arial" w:hAnsi="Arial" w:cs="Arial"/>
        </w:rPr>
        <w:t>Szczególne korelacje obu dokumentów można dostrzec w następujących celach:</w:t>
      </w:r>
    </w:p>
    <w:p w14:paraId="11A46EB2" w14:textId="77777777" w:rsidR="005E5B4C" w:rsidRPr="00B83EF4" w:rsidRDefault="005E5B4C" w:rsidP="00B94A17">
      <w:pPr>
        <w:pStyle w:val="Akapitzlist"/>
        <w:numPr>
          <w:ilvl w:val="1"/>
          <w:numId w:val="10"/>
        </w:numPr>
        <w:ind w:left="993"/>
        <w:jc w:val="both"/>
        <w:rPr>
          <w:rFonts w:ascii="Arial" w:hAnsi="Arial" w:cs="Arial"/>
        </w:rPr>
      </w:pPr>
      <w:r w:rsidRPr="00B83EF4">
        <w:rPr>
          <w:rFonts w:ascii="Arial" w:hAnsi="Arial" w:cs="Arial"/>
        </w:rPr>
        <w:t>Cel I.3. Wzmocnienie warunków sprzyjających realizacji indywidualnych potrzeb i aktywności obywatela (zwłaszcza priorytet I.3.2. Rozwój kapitału społecznego).</w:t>
      </w:r>
    </w:p>
    <w:p w14:paraId="6C37565D" w14:textId="77777777" w:rsidR="005E5B4C" w:rsidRPr="00B83EF4" w:rsidRDefault="005E5B4C" w:rsidP="00B94A17">
      <w:pPr>
        <w:pStyle w:val="Akapitzlist"/>
        <w:numPr>
          <w:ilvl w:val="1"/>
          <w:numId w:val="10"/>
        </w:numPr>
        <w:ind w:left="993"/>
        <w:jc w:val="both"/>
        <w:rPr>
          <w:rFonts w:ascii="Arial" w:hAnsi="Arial" w:cs="Arial"/>
        </w:rPr>
      </w:pPr>
      <w:r w:rsidRPr="00B83EF4">
        <w:rPr>
          <w:rFonts w:ascii="Arial" w:hAnsi="Arial" w:cs="Arial"/>
        </w:rPr>
        <w:t>Cel II.2. Wzrost wydajności gospodarki (w szczególności priorytet II.2.4. Poprawa warunków ramowych dla prowadzenia działalności gospodarczej);</w:t>
      </w:r>
    </w:p>
    <w:p w14:paraId="21F9145D" w14:textId="77777777" w:rsidR="005E5B4C" w:rsidRPr="00B83EF4" w:rsidRDefault="005E5B4C" w:rsidP="00B94A17">
      <w:pPr>
        <w:pStyle w:val="Akapitzlist"/>
        <w:numPr>
          <w:ilvl w:val="1"/>
          <w:numId w:val="10"/>
        </w:numPr>
        <w:ind w:left="993"/>
        <w:jc w:val="both"/>
        <w:rPr>
          <w:rFonts w:ascii="Arial" w:hAnsi="Arial" w:cs="Arial"/>
        </w:rPr>
      </w:pPr>
      <w:r w:rsidRPr="00B83EF4">
        <w:rPr>
          <w:rFonts w:ascii="Arial" w:hAnsi="Arial" w:cs="Arial"/>
        </w:rPr>
        <w:t>Cel II.4. Rozwój kapitału ludzkiego (priorytet II.4.1. Zwiększanie aktywności zawodowej);</w:t>
      </w:r>
    </w:p>
    <w:p w14:paraId="6B8F00E2" w14:textId="77777777" w:rsidR="005E5B4C" w:rsidRPr="00B83EF4" w:rsidRDefault="005E5B4C" w:rsidP="00B94A17">
      <w:pPr>
        <w:pStyle w:val="Akapitzlist"/>
        <w:numPr>
          <w:ilvl w:val="1"/>
          <w:numId w:val="10"/>
        </w:numPr>
        <w:ind w:left="993"/>
        <w:jc w:val="both"/>
        <w:rPr>
          <w:rFonts w:ascii="Arial" w:hAnsi="Arial" w:cs="Arial"/>
        </w:rPr>
      </w:pPr>
      <w:r w:rsidRPr="00B83EF4">
        <w:rPr>
          <w:rFonts w:ascii="Arial" w:hAnsi="Arial" w:cs="Arial"/>
        </w:rPr>
        <w:t>Cel III.1. Integracja społeczna (zwłaszcza priorytet III.1.1. Zwiększenie aktywności osób wykluczonych i zagrożonych wykluczeniem społecznym).</w:t>
      </w:r>
    </w:p>
    <w:p w14:paraId="6821DAC8" w14:textId="77777777" w:rsidR="005E5B4C" w:rsidRPr="00B83EF4" w:rsidRDefault="005E5B4C" w:rsidP="000E718B">
      <w:pPr>
        <w:spacing w:after="0"/>
        <w:jc w:val="both"/>
        <w:rPr>
          <w:rFonts w:ascii="Arial" w:hAnsi="Arial" w:cs="Arial"/>
        </w:rPr>
      </w:pPr>
    </w:p>
    <w:p w14:paraId="75D30E15" w14:textId="77777777" w:rsidR="005E5B4C" w:rsidRPr="00B83EF4" w:rsidRDefault="005E5B4C" w:rsidP="000E718B">
      <w:pPr>
        <w:jc w:val="both"/>
        <w:rPr>
          <w:rFonts w:ascii="Arial" w:hAnsi="Arial" w:cs="Arial"/>
          <w:b/>
        </w:rPr>
      </w:pPr>
      <w:r w:rsidRPr="00B83EF4">
        <w:rPr>
          <w:rFonts w:ascii="Arial" w:hAnsi="Arial" w:cs="Arial"/>
          <w:b/>
        </w:rPr>
        <w:t>Krajowa Strategia</w:t>
      </w:r>
      <w:r w:rsidR="00E463F3" w:rsidRPr="00B83EF4">
        <w:rPr>
          <w:rFonts w:ascii="Arial" w:hAnsi="Arial" w:cs="Arial"/>
          <w:b/>
        </w:rPr>
        <w:t xml:space="preserve"> Rozwoju Regionalnego 2010-2020.</w:t>
      </w:r>
      <w:r w:rsidRPr="00B83EF4">
        <w:rPr>
          <w:rFonts w:ascii="Arial" w:hAnsi="Arial" w:cs="Arial"/>
          <w:b/>
        </w:rPr>
        <w:t xml:space="preserve"> Reg</w:t>
      </w:r>
      <w:r w:rsidR="00E463F3" w:rsidRPr="00B83EF4">
        <w:rPr>
          <w:rFonts w:ascii="Arial" w:hAnsi="Arial" w:cs="Arial"/>
          <w:b/>
        </w:rPr>
        <w:t>iony, Miasta, Obszary Wiejskie</w:t>
      </w:r>
    </w:p>
    <w:p w14:paraId="3CD03D41" w14:textId="77777777" w:rsidR="005E5B4C" w:rsidRPr="00B83EF4" w:rsidRDefault="005E5B4C" w:rsidP="00300A69">
      <w:pPr>
        <w:spacing w:after="0"/>
        <w:ind w:firstLine="360"/>
        <w:jc w:val="both"/>
        <w:rPr>
          <w:rFonts w:ascii="Arial" w:hAnsi="Arial" w:cs="Arial"/>
        </w:rPr>
      </w:pPr>
      <w:r w:rsidRPr="00B83EF4">
        <w:rPr>
          <w:rFonts w:ascii="Arial" w:hAnsi="Arial" w:cs="Arial"/>
        </w:rPr>
        <w:t xml:space="preserve">Ta strategia to rządowa wizja rozwoju polskich regionów do 2020 roku, która określa najważniejsze wyzwania, założenia i cele polityki regionalnej państwa. Jednym z celów szczegółowych KSRR jest niwelowanie różnic w rozwoju poszczególnych obszarów kraju. </w:t>
      </w:r>
      <w:r w:rsidR="0004510B" w:rsidRPr="00B83EF4">
        <w:rPr>
          <w:rFonts w:ascii="Arial" w:hAnsi="Arial" w:cs="Arial"/>
        </w:rPr>
        <w:t>To k</w:t>
      </w:r>
      <w:r w:rsidRPr="00B83EF4">
        <w:rPr>
          <w:rFonts w:ascii="Arial" w:hAnsi="Arial" w:cs="Arial"/>
        </w:rPr>
        <w:t>ompleksowy średniookresowy dokument strategiczny odnoszący się do prowadzenia polityki rozwoju społeczno-gospodarczego kraju w ujęciu wojewódzkim. Spójność dokumentów przejawia się w następujących obszarach:</w:t>
      </w:r>
    </w:p>
    <w:p w14:paraId="1BCAC9BF" w14:textId="77777777" w:rsidR="005E5B4C" w:rsidRPr="00B83EF4" w:rsidRDefault="005E5B4C" w:rsidP="00B94A17">
      <w:pPr>
        <w:pStyle w:val="Akapitzlist"/>
        <w:numPr>
          <w:ilvl w:val="0"/>
          <w:numId w:val="12"/>
        </w:numPr>
        <w:spacing w:after="0"/>
        <w:jc w:val="both"/>
        <w:rPr>
          <w:rFonts w:ascii="Arial" w:hAnsi="Arial" w:cs="Arial"/>
        </w:rPr>
      </w:pPr>
      <w:r w:rsidRPr="00B83EF4">
        <w:rPr>
          <w:rFonts w:ascii="Arial" w:hAnsi="Arial" w:cs="Arial"/>
        </w:rPr>
        <w:t xml:space="preserve">Cel główny: Efektywne wykorzystywanie specyficznych regionalnych i innych terytorialnych potencjałów rozwojowych dla osiągania celów rozwoju kraju – wzrostu, zatrudnienia i spójności w horyzoncie długookresowym. </w:t>
      </w:r>
    </w:p>
    <w:p w14:paraId="4DAA63C7" w14:textId="77777777" w:rsidR="005E5B4C" w:rsidRPr="00B83EF4" w:rsidRDefault="005E5B4C" w:rsidP="00B94A17">
      <w:pPr>
        <w:pStyle w:val="Akapitzlist"/>
        <w:numPr>
          <w:ilvl w:val="0"/>
          <w:numId w:val="12"/>
        </w:numPr>
        <w:spacing w:after="0"/>
        <w:jc w:val="both"/>
        <w:rPr>
          <w:rFonts w:ascii="Arial" w:hAnsi="Arial" w:cs="Arial"/>
        </w:rPr>
      </w:pPr>
      <w:r w:rsidRPr="00B83EF4">
        <w:rPr>
          <w:rFonts w:ascii="Arial" w:hAnsi="Arial" w:cs="Arial"/>
        </w:rPr>
        <w:t xml:space="preserve">Cel 2. Budowanie spójności terytorialnej i przeciwdziałanie marginalizacji obszarów problemowych („spójność”). </w:t>
      </w:r>
    </w:p>
    <w:p w14:paraId="1CC29666" w14:textId="77777777" w:rsidR="005E5B4C" w:rsidRPr="00B83EF4" w:rsidRDefault="005E5B4C" w:rsidP="00B94A17">
      <w:pPr>
        <w:pStyle w:val="Akapitzlist"/>
        <w:numPr>
          <w:ilvl w:val="0"/>
          <w:numId w:val="12"/>
        </w:numPr>
        <w:spacing w:after="0"/>
        <w:jc w:val="both"/>
        <w:rPr>
          <w:rFonts w:ascii="Arial" w:hAnsi="Arial" w:cs="Arial"/>
        </w:rPr>
      </w:pPr>
      <w:r w:rsidRPr="00B83EF4">
        <w:rPr>
          <w:rFonts w:ascii="Arial" w:hAnsi="Arial" w:cs="Arial"/>
        </w:rPr>
        <w:t>Cel 2.1. Wzmacnianie spójności w układzie krajowym (wzmacnianie istniejącej sieci miast i wspomaganie urbanizacji, rozwój zasobów ludzkich i kapitału społecznego, rozwój przedsiębiorczości oraz tworzenie infrastrukturalnych i instytucjonalnych warunków do zwiększania poziomu inwestycji i wzrostu wydajności pracy).</w:t>
      </w:r>
    </w:p>
    <w:p w14:paraId="70107702" w14:textId="77777777" w:rsidR="005E5B4C" w:rsidRPr="00B83EF4" w:rsidRDefault="005E5B4C" w:rsidP="00B94A17">
      <w:pPr>
        <w:pStyle w:val="Akapitzlist"/>
        <w:numPr>
          <w:ilvl w:val="0"/>
          <w:numId w:val="12"/>
        </w:numPr>
        <w:spacing w:after="0"/>
        <w:jc w:val="both"/>
        <w:rPr>
          <w:rFonts w:ascii="Arial" w:hAnsi="Arial" w:cs="Arial"/>
        </w:rPr>
      </w:pPr>
      <w:r w:rsidRPr="00B83EF4">
        <w:rPr>
          <w:rFonts w:ascii="Arial" w:hAnsi="Arial" w:cs="Arial"/>
        </w:rPr>
        <w:t>Cel 2.3. Restrukturyzacja i rewitalizacja miast i innych obszarów tracących dotychczasowe funkcje społeczno-gospodarcze.</w:t>
      </w:r>
    </w:p>
    <w:p w14:paraId="42B26B28" w14:textId="77777777" w:rsidR="005E5B4C" w:rsidRPr="00B83EF4" w:rsidRDefault="005E5B4C" w:rsidP="000E718B">
      <w:pPr>
        <w:jc w:val="both"/>
        <w:rPr>
          <w:rFonts w:ascii="Arial" w:hAnsi="Arial" w:cs="Arial"/>
          <w:b/>
        </w:rPr>
      </w:pPr>
      <w:r w:rsidRPr="00B83EF4">
        <w:rPr>
          <w:rFonts w:ascii="Arial" w:hAnsi="Arial" w:cs="Arial"/>
          <w:b/>
        </w:rPr>
        <w:t>Koncepcja Przestrzenne</w:t>
      </w:r>
      <w:r w:rsidR="0004510B" w:rsidRPr="00B83EF4">
        <w:rPr>
          <w:rFonts w:ascii="Arial" w:hAnsi="Arial" w:cs="Arial"/>
          <w:b/>
        </w:rPr>
        <w:t>go Zagospodarowania Kraju 2030</w:t>
      </w:r>
    </w:p>
    <w:p w14:paraId="51C5B8DE" w14:textId="77777777" w:rsidR="005E5B4C" w:rsidRPr="00B83EF4" w:rsidRDefault="005E5B4C" w:rsidP="000E718B">
      <w:pPr>
        <w:spacing w:after="0"/>
        <w:jc w:val="both"/>
        <w:rPr>
          <w:rFonts w:ascii="Arial" w:hAnsi="Arial" w:cs="Arial"/>
        </w:rPr>
      </w:pPr>
      <w:r w:rsidRPr="00B83EF4">
        <w:rPr>
          <w:rFonts w:ascii="Arial" w:hAnsi="Arial" w:cs="Arial"/>
        </w:rPr>
        <w:t xml:space="preserve">Dokument określający zasady ładu przestrzennego w Polsce. Koncepcja Przestrzennego Zagospodarowania Kraju jest najważniejszym dokumentem strategicznym w kwestii zagospodarowania przestrzennego kraju. Został on stworzony w celu zapewnienia efektywnego wykorzystania jego przestrzeni. Dokument zawiera cele i kierunki działań służące takiemu planowaniu przestrzennemu, który pozwoli na wzrost społeczno-gospodarczy państwa. </w:t>
      </w:r>
      <w:r w:rsidRPr="00B83EF4">
        <w:rPr>
          <w:rFonts w:ascii="Arial" w:hAnsi="Arial" w:cs="Arial"/>
          <w:b/>
        </w:rPr>
        <w:t>Cele określone w dokumencie to:</w:t>
      </w:r>
    </w:p>
    <w:p w14:paraId="29520699" w14:textId="77777777" w:rsidR="005E5B4C" w:rsidRPr="00B83EF4" w:rsidRDefault="005E5B4C" w:rsidP="00B94A17">
      <w:pPr>
        <w:pStyle w:val="Akapitzlist"/>
        <w:numPr>
          <w:ilvl w:val="0"/>
          <w:numId w:val="13"/>
        </w:numPr>
        <w:spacing w:after="0"/>
        <w:jc w:val="both"/>
        <w:rPr>
          <w:rFonts w:ascii="Arial" w:hAnsi="Arial" w:cs="Arial"/>
        </w:rPr>
      </w:pPr>
      <w:r w:rsidRPr="00B83EF4">
        <w:rPr>
          <w:rFonts w:ascii="Arial" w:hAnsi="Arial" w:cs="Arial"/>
        </w:rPr>
        <w:t xml:space="preserve">Podwyższenie konkurencyjności głównych ośrodków miejskich Polski w przestrzeni europejskiej poprzez ich integrację funkcjonalną przy zachowaniu policentrycznej struktury systemu osadniczego sprzyjającego spójności; </w:t>
      </w:r>
    </w:p>
    <w:p w14:paraId="4AD3EF47" w14:textId="77777777" w:rsidR="005E5B4C" w:rsidRPr="00B83EF4" w:rsidRDefault="005E5B4C" w:rsidP="00B94A17">
      <w:pPr>
        <w:pStyle w:val="Akapitzlist"/>
        <w:numPr>
          <w:ilvl w:val="0"/>
          <w:numId w:val="13"/>
        </w:numPr>
        <w:spacing w:after="0"/>
        <w:jc w:val="both"/>
        <w:rPr>
          <w:rFonts w:ascii="Arial" w:hAnsi="Arial" w:cs="Arial"/>
        </w:rPr>
      </w:pPr>
      <w:r w:rsidRPr="00B83EF4">
        <w:rPr>
          <w:rFonts w:ascii="Arial" w:hAnsi="Arial" w:cs="Arial"/>
        </w:rPr>
        <w:t xml:space="preserve">Poprawa spójności wewnętrznej i terytorialne równoważenie rozwoju kraju poprzez promowanie integracji funkcjonalnej, tworzenie warunków dla rozprzestrzeniania się czynników rozwoju, wielofunkcyjny rozwój obszarów wiejskich oraz wykorzystywanie potencjału wewnętrznego wszystkich terytoriów; </w:t>
      </w:r>
    </w:p>
    <w:p w14:paraId="3F8F4C83" w14:textId="77777777" w:rsidR="005E5B4C" w:rsidRPr="00B83EF4" w:rsidRDefault="005E5B4C" w:rsidP="00B94A17">
      <w:pPr>
        <w:pStyle w:val="Akapitzlist"/>
        <w:numPr>
          <w:ilvl w:val="0"/>
          <w:numId w:val="13"/>
        </w:numPr>
        <w:spacing w:after="0"/>
        <w:jc w:val="both"/>
        <w:rPr>
          <w:rFonts w:ascii="Arial" w:hAnsi="Arial" w:cs="Arial"/>
        </w:rPr>
      </w:pPr>
      <w:r w:rsidRPr="00B83EF4">
        <w:rPr>
          <w:rFonts w:ascii="Arial" w:hAnsi="Arial" w:cs="Arial"/>
        </w:rPr>
        <w:t>Poprawa dostępności terytorialnej kraju w różnych skalach przestrzennych poprzez rozwijanie infrastruktury transportowej i telekomunikacyjnej;</w:t>
      </w:r>
    </w:p>
    <w:p w14:paraId="77770FA2" w14:textId="77777777" w:rsidR="005E5B4C" w:rsidRPr="00B83EF4" w:rsidRDefault="005E5B4C" w:rsidP="00B94A17">
      <w:pPr>
        <w:pStyle w:val="Akapitzlist"/>
        <w:numPr>
          <w:ilvl w:val="0"/>
          <w:numId w:val="13"/>
        </w:numPr>
        <w:spacing w:after="0"/>
        <w:jc w:val="both"/>
        <w:rPr>
          <w:rFonts w:ascii="Arial" w:hAnsi="Arial" w:cs="Arial"/>
        </w:rPr>
      </w:pPr>
      <w:r w:rsidRPr="00B83EF4">
        <w:rPr>
          <w:rFonts w:ascii="Arial" w:hAnsi="Arial" w:cs="Arial"/>
        </w:rPr>
        <w:t xml:space="preserve">Kształtowanie struktur przestrzennych wspierających osiągnięcie i utrzymanie wysokiej jakości środowiska przyrodniczego i walorów krajobrazowych Polski; </w:t>
      </w:r>
    </w:p>
    <w:p w14:paraId="2D9FB616" w14:textId="77777777" w:rsidR="005E5B4C" w:rsidRPr="00B83EF4" w:rsidRDefault="005E5B4C" w:rsidP="00B94A17">
      <w:pPr>
        <w:pStyle w:val="Akapitzlist"/>
        <w:numPr>
          <w:ilvl w:val="0"/>
          <w:numId w:val="13"/>
        </w:numPr>
        <w:spacing w:after="0"/>
        <w:jc w:val="both"/>
        <w:rPr>
          <w:rFonts w:ascii="Arial" w:hAnsi="Arial" w:cs="Arial"/>
        </w:rPr>
      </w:pPr>
      <w:r w:rsidRPr="00B83EF4">
        <w:rPr>
          <w:rFonts w:ascii="Arial" w:hAnsi="Arial" w:cs="Arial"/>
        </w:rPr>
        <w:t>Zwiększanie odporności struktury przestrzennej kraju na zagrożenia naturalne i utraty bezpieczeństwa energetycznego oraz kształtowanie struktur przestrzennych wspierających zdolności obronne państwa;</w:t>
      </w:r>
    </w:p>
    <w:p w14:paraId="631923C3" w14:textId="77777777" w:rsidR="005E5B4C" w:rsidRPr="00B83EF4" w:rsidRDefault="005E5B4C" w:rsidP="00B94A17">
      <w:pPr>
        <w:pStyle w:val="Akapitzlist"/>
        <w:numPr>
          <w:ilvl w:val="0"/>
          <w:numId w:val="13"/>
        </w:numPr>
        <w:spacing w:after="0"/>
        <w:jc w:val="both"/>
        <w:rPr>
          <w:rFonts w:ascii="Arial" w:hAnsi="Arial" w:cs="Arial"/>
        </w:rPr>
      </w:pPr>
      <w:r w:rsidRPr="00B83EF4">
        <w:rPr>
          <w:rFonts w:ascii="Arial" w:hAnsi="Arial" w:cs="Arial"/>
        </w:rPr>
        <w:t xml:space="preserve">Przywrócenie i utrwalanie ładu przestrzennego. </w:t>
      </w:r>
    </w:p>
    <w:p w14:paraId="567DCB67" w14:textId="77777777" w:rsidR="0004510B" w:rsidRPr="00B83EF4" w:rsidRDefault="0004510B" w:rsidP="0004510B">
      <w:pPr>
        <w:pStyle w:val="Akapitzlist"/>
        <w:spacing w:after="0"/>
        <w:ind w:left="1065"/>
        <w:jc w:val="both"/>
        <w:rPr>
          <w:rFonts w:ascii="Arial" w:hAnsi="Arial" w:cs="Arial"/>
        </w:rPr>
      </w:pPr>
    </w:p>
    <w:p w14:paraId="32F106E9" w14:textId="77777777" w:rsidR="005E5B4C" w:rsidRPr="00B83EF4" w:rsidRDefault="005E5B4C" w:rsidP="000E718B">
      <w:pPr>
        <w:spacing w:after="0"/>
        <w:jc w:val="both"/>
        <w:rPr>
          <w:rFonts w:ascii="Arial" w:hAnsi="Arial" w:cs="Arial"/>
          <w:b/>
        </w:rPr>
      </w:pPr>
      <w:r w:rsidRPr="00B83EF4">
        <w:rPr>
          <w:rFonts w:ascii="Arial" w:hAnsi="Arial" w:cs="Arial"/>
          <w:b/>
        </w:rPr>
        <w:t>Szczególne korelacje można dostrzec w następujących celach:</w:t>
      </w:r>
    </w:p>
    <w:p w14:paraId="63A2DFF9" w14:textId="77777777" w:rsidR="005E5B4C" w:rsidRPr="00B83EF4" w:rsidRDefault="005E5B4C" w:rsidP="00B94A17">
      <w:pPr>
        <w:pStyle w:val="Akapitzlist"/>
        <w:numPr>
          <w:ilvl w:val="0"/>
          <w:numId w:val="14"/>
        </w:numPr>
        <w:spacing w:after="0"/>
        <w:jc w:val="both"/>
        <w:rPr>
          <w:rFonts w:ascii="Arial" w:hAnsi="Arial" w:cs="Arial"/>
        </w:rPr>
      </w:pPr>
      <w:r w:rsidRPr="00B83EF4">
        <w:rPr>
          <w:rFonts w:ascii="Arial" w:hAnsi="Arial" w:cs="Arial"/>
        </w:rPr>
        <w:t>Cel 2. Poprawa spójności wewnętrznej i terytorialne równoważenie rozwoju kraju poprzez promowanie integracji funkcjonalnej, tworzenie warunków dla rozprzestrzeniania się czynników rozwoju, wielofunkcyjny rozwój obszarów wiejskich oraz wykorzystanie potencjału wewnętrznego wszystkich terytoriów (zwłaszcza działania nakierowane na wspomaganie spójności w specyficznych obszarach problemowych oraz restrukturyzację i rewitalizację obszarów zdegradowanych i miast);</w:t>
      </w:r>
    </w:p>
    <w:p w14:paraId="7A7750A9" w14:textId="77777777" w:rsidR="005E5B4C" w:rsidRPr="00B83EF4" w:rsidRDefault="005E5B4C" w:rsidP="00B94A17">
      <w:pPr>
        <w:pStyle w:val="Akapitzlist"/>
        <w:numPr>
          <w:ilvl w:val="0"/>
          <w:numId w:val="14"/>
        </w:numPr>
        <w:spacing w:after="0"/>
        <w:jc w:val="both"/>
        <w:rPr>
          <w:rFonts w:ascii="Arial" w:hAnsi="Arial" w:cs="Arial"/>
        </w:rPr>
      </w:pPr>
      <w:r w:rsidRPr="00B83EF4">
        <w:rPr>
          <w:rFonts w:ascii="Arial" w:hAnsi="Arial" w:cs="Arial"/>
        </w:rPr>
        <w:t>Cel 6. Przywrócenie i utrwalenie ładu przestrzennego (szczególnie związane tu kierunki działań, takie jak ochrona interesu publicznego (przeciwdziałanie zawłaszczaniu przestrzeni publicznej i troska o przestrzenie publiczne) oraz tworzenie korzystnych warunków dla działalności gospodarczej.</w:t>
      </w:r>
    </w:p>
    <w:p w14:paraId="4E5E513D" w14:textId="77777777" w:rsidR="005E5B4C" w:rsidRPr="00B83EF4" w:rsidRDefault="005E5B4C" w:rsidP="000E718B">
      <w:pPr>
        <w:pStyle w:val="Akapitzlist"/>
        <w:spacing w:after="0"/>
        <w:ind w:left="1065"/>
        <w:jc w:val="both"/>
        <w:rPr>
          <w:rFonts w:ascii="Arial" w:hAnsi="Arial" w:cs="Arial"/>
        </w:rPr>
      </w:pPr>
    </w:p>
    <w:p w14:paraId="135F7617" w14:textId="77777777" w:rsidR="005E5B4C" w:rsidRPr="00B83EF4" w:rsidRDefault="0005614C" w:rsidP="00B94A17">
      <w:pPr>
        <w:pStyle w:val="Nagwek2"/>
        <w:numPr>
          <w:ilvl w:val="1"/>
          <w:numId w:val="33"/>
        </w:numPr>
        <w:rPr>
          <w:sz w:val="22"/>
          <w:szCs w:val="22"/>
        </w:rPr>
      </w:pPr>
      <w:bookmarkStart w:id="150" w:name="_Toc487652893"/>
      <w:bookmarkStart w:id="151" w:name="_Toc532213380"/>
      <w:r w:rsidRPr="00B83EF4">
        <w:rPr>
          <w:sz w:val="22"/>
          <w:szCs w:val="22"/>
        </w:rPr>
        <w:t xml:space="preserve">. </w:t>
      </w:r>
      <w:r w:rsidR="00015269" w:rsidRPr="00B83EF4">
        <w:rPr>
          <w:sz w:val="22"/>
          <w:szCs w:val="22"/>
        </w:rPr>
        <w:t>PROGRAMY REGIONALNE</w:t>
      </w:r>
      <w:bookmarkEnd w:id="150"/>
      <w:bookmarkEnd w:id="151"/>
    </w:p>
    <w:p w14:paraId="50421D88" w14:textId="77777777" w:rsidR="005E5B4C" w:rsidRPr="00B83EF4" w:rsidRDefault="005E5B4C" w:rsidP="000E718B">
      <w:pPr>
        <w:pStyle w:val="Akapitzlist"/>
        <w:spacing w:after="0"/>
        <w:ind w:left="1080"/>
        <w:jc w:val="both"/>
        <w:rPr>
          <w:rFonts w:ascii="Arial" w:hAnsi="Arial" w:cs="Arial"/>
          <w:b/>
        </w:rPr>
      </w:pPr>
    </w:p>
    <w:p w14:paraId="1373C7B2" w14:textId="77777777" w:rsidR="005E5B4C" w:rsidRPr="00B83EF4" w:rsidRDefault="005E5B4C" w:rsidP="000E718B">
      <w:pPr>
        <w:jc w:val="both"/>
        <w:rPr>
          <w:rFonts w:ascii="Arial" w:hAnsi="Arial" w:cs="Arial"/>
          <w:b/>
        </w:rPr>
      </w:pPr>
      <w:r w:rsidRPr="00B83EF4">
        <w:rPr>
          <w:rFonts w:ascii="Arial" w:hAnsi="Arial" w:cs="Arial"/>
          <w:b/>
        </w:rPr>
        <w:t>Strategia Rozwoju Województwa Zachodniopomorskiego do 2020 roku</w:t>
      </w:r>
    </w:p>
    <w:p w14:paraId="5BC0B09C" w14:textId="77777777" w:rsidR="005E5B4C" w:rsidRPr="00B83EF4" w:rsidRDefault="005E5B4C" w:rsidP="00300A69">
      <w:pPr>
        <w:spacing w:after="0"/>
        <w:ind w:firstLine="708"/>
        <w:jc w:val="both"/>
        <w:rPr>
          <w:rFonts w:ascii="Arial" w:hAnsi="Arial" w:cs="Arial"/>
        </w:rPr>
      </w:pPr>
      <w:r w:rsidRPr="00B83EF4">
        <w:rPr>
          <w:rFonts w:ascii="Arial" w:hAnsi="Arial" w:cs="Arial"/>
        </w:rPr>
        <w:t xml:space="preserve">Strategia jest dokumentem, na podstawie którego prowadzona jest polityka rozwoju województwa. Jej zadaniem jest określenie kierunków tejże polityki, a także wyznaczenie celów, które mają zostać osiągnięte w założonym horyzoncie czasowym. Strategia  rozwoju województwa jest zatem punktem odniesienia do wszelkich działań rozwojowych na terenie województwa, wspierających procesy rozwojowe regionu. Jest podstawą do przygotowania regionalnego  programu  operacyjnego, strategii sektorowych, długofalowych  planów określających kierunki działań i pozostałych dokumentów politycznych i programowych </w:t>
      </w:r>
      <w:r w:rsidRPr="00B83EF4">
        <w:rPr>
          <w:rFonts w:ascii="Arial" w:hAnsi="Arial" w:cs="Arial"/>
        </w:rPr>
        <w:br/>
        <w:t>na poziomie województwa.  Wizja rozwoju województw</w:t>
      </w:r>
      <w:r w:rsidR="0004510B" w:rsidRPr="00B83EF4">
        <w:rPr>
          <w:rFonts w:ascii="Arial" w:hAnsi="Arial" w:cs="Arial"/>
        </w:rPr>
        <w:t xml:space="preserve">a zachodniopomorskiego zawarta </w:t>
      </w:r>
      <w:r w:rsidRPr="00B83EF4">
        <w:rPr>
          <w:rFonts w:ascii="Arial" w:hAnsi="Arial" w:cs="Arial"/>
        </w:rPr>
        <w:t>w Strategii Rozwoju to opis  aspiracji rozwoju regionu do roku 2020. Dzięki swemu korzystnemu położeniu, województwo odgrywać będzie rolę ważnego ośrodka wymiany gospodarczej, kulturalnej  i naukowej  o  dobrej  dostępności  komunik</w:t>
      </w:r>
      <w:r w:rsidR="0004510B" w:rsidRPr="00B83EF4">
        <w:rPr>
          <w:rFonts w:ascii="Arial" w:hAnsi="Arial" w:cs="Arial"/>
        </w:rPr>
        <w:t>acyjnej.  Strategia  zakłada,  ż</w:t>
      </w:r>
      <w:r w:rsidRPr="00B83EF4">
        <w:rPr>
          <w:rFonts w:ascii="Arial" w:hAnsi="Arial" w:cs="Arial"/>
        </w:rPr>
        <w:t>e  znacznie  wzrośnie poziom i poczucie bezpieczeństwa mieszkańców i turystów, natomiast jakość życia pozwoli zahamować  migrację  poza  województwo.  Obserwować  się  będzie  wzrost  integracji społeczności lokalnych i kształtowanie nowej świadomości regionalnej. Dotyczyć to będzie zwłaszcza ludzi młodych, napływających i urodzonych regionie, dla których stanie się on „małą ojczyzną”, z którą warto się identyfikować i wiązać swoją przyszłość.</w:t>
      </w:r>
    </w:p>
    <w:p w14:paraId="0A442C50" w14:textId="77777777" w:rsidR="005E5B4C" w:rsidRPr="00B83EF4" w:rsidRDefault="005E5B4C" w:rsidP="000E718B">
      <w:pPr>
        <w:spacing w:after="0"/>
        <w:ind w:firstLine="708"/>
        <w:jc w:val="both"/>
        <w:rPr>
          <w:rFonts w:ascii="Arial" w:hAnsi="Arial" w:cs="Arial"/>
        </w:rPr>
      </w:pPr>
      <w:r w:rsidRPr="00B83EF4">
        <w:rPr>
          <w:rFonts w:ascii="Arial" w:hAnsi="Arial" w:cs="Arial"/>
        </w:rPr>
        <w:t xml:space="preserve">Dokument ten nakreśla główne kierunki rozwoju Województwa Zachodniopomorskiego, stanowi nadrzędny dokument dla kolejnych planów, programów czy strategii branżowych. Misja Strategii Rozwoju Województwa Zachodniopomorskiego do 2020 roku została sformułowana jako: </w:t>
      </w:r>
      <w:r w:rsidRPr="00B83EF4">
        <w:rPr>
          <w:rFonts w:ascii="Arial" w:hAnsi="Arial" w:cs="Arial"/>
          <w:i/>
        </w:rPr>
        <w:t>”Stworzenie warunków do stabilnego i zrównoważonego rozwoju województwa zachodniopomorskiego opartego na konkurencyjnej gospodarce i przedsiębiorczości mieszkańców oraz aktywności społecznej przy optymalnym wykorzystaniu istniejących zasobów</w:t>
      </w:r>
      <w:r w:rsidR="0004510B" w:rsidRPr="00B83EF4">
        <w:rPr>
          <w:rFonts w:ascii="Arial" w:hAnsi="Arial" w:cs="Arial"/>
        </w:rPr>
        <w:t>”</w:t>
      </w:r>
      <w:r w:rsidRPr="00B83EF4">
        <w:rPr>
          <w:rFonts w:ascii="Arial" w:hAnsi="Arial" w:cs="Arial"/>
        </w:rPr>
        <w:t>. Aby osiągnąć określone założenia sformułowanych zostało sześć celów strategicznych, są to:</w:t>
      </w:r>
    </w:p>
    <w:p w14:paraId="7464B228" w14:textId="77777777" w:rsidR="005E5B4C" w:rsidRPr="00B83EF4" w:rsidRDefault="005E5B4C" w:rsidP="00B94A17">
      <w:pPr>
        <w:pStyle w:val="Akapitzlist"/>
        <w:numPr>
          <w:ilvl w:val="0"/>
          <w:numId w:val="17"/>
        </w:numPr>
        <w:jc w:val="both"/>
        <w:rPr>
          <w:rFonts w:ascii="Arial" w:hAnsi="Arial" w:cs="Arial"/>
        </w:rPr>
      </w:pPr>
      <w:r w:rsidRPr="00B83EF4">
        <w:rPr>
          <w:rFonts w:ascii="Arial" w:hAnsi="Arial" w:cs="Arial"/>
        </w:rPr>
        <w:t>Wzrost innowacyjności i efektywności gospodarowania;</w:t>
      </w:r>
    </w:p>
    <w:p w14:paraId="5613921B" w14:textId="77777777" w:rsidR="005E5B4C" w:rsidRPr="00B83EF4" w:rsidRDefault="005E5B4C" w:rsidP="00B94A17">
      <w:pPr>
        <w:pStyle w:val="Akapitzlist"/>
        <w:numPr>
          <w:ilvl w:val="0"/>
          <w:numId w:val="17"/>
        </w:numPr>
        <w:jc w:val="both"/>
        <w:rPr>
          <w:rFonts w:ascii="Arial" w:hAnsi="Arial" w:cs="Arial"/>
        </w:rPr>
      </w:pPr>
      <w:r w:rsidRPr="00B83EF4">
        <w:rPr>
          <w:rFonts w:ascii="Arial" w:hAnsi="Arial" w:cs="Arial"/>
        </w:rPr>
        <w:t>Wzmacnianie mechanizmów rynkowych i otoczenia gospodarczego;</w:t>
      </w:r>
    </w:p>
    <w:p w14:paraId="47D8ED1A" w14:textId="77777777" w:rsidR="005E5B4C" w:rsidRPr="00B83EF4" w:rsidRDefault="005E5B4C" w:rsidP="00B94A17">
      <w:pPr>
        <w:pStyle w:val="Akapitzlist"/>
        <w:numPr>
          <w:ilvl w:val="0"/>
          <w:numId w:val="17"/>
        </w:numPr>
        <w:jc w:val="both"/>
        <w:rPr>
          <w:rFonts w:ascii="Arial" w:hAnsi="Arial" w:cs="Arial"/>
        </w:rPr>
      </w:pPr>
      <w:r w:rsidRPr="00B83EF4">
        <w:rPr>
          <w:rFonts w:ascii="Arial" w:hAnsi="Arial" w:cs="Arial"/>
        </w:rPr>
        <w:t>Zwiększenie przestrzennej konkurencyjności regionu;</w:t>
      </w:r>
    </w:p>
    <w:p w14:paraId="680CC95F" w14:textId="77777777" w:rsidR="005E5B4C" w:rsidRPr="00B83EF4" w:rsidRDefault="005E5B4C" w:rsidP="00B94A17">
      <w:pPr>
        <w:pStyle w:val="Akapitzlist"/>
        <w:numPr>
          <w:ilvl w:val="0"/>
          <w:numId w:val="17"/>
        </w:numPr>
        <w:jc w:val="both"/>
        <w:rPr>
          <w:rFonts w:ascii="Arial" w:hAnsi="Arial" w:cs="Arial"/>
        </w:rPr>
      </w:pPr>
      <w:r w:rsidRPr="00B83EF4">
        <w:rPr>
          <w:rFonts w:ascii="Arial" w:hAnsi="Arial" w:cs="Arial"/>
        </w:rPr>
        <w:t>Zachowanie i ochrona wartości przyrodniczych, racjonalna gospodarka zasobami;</w:t>
      </w:r>
    </w:p>
    <w:p w14:paraId="4D9633ED" w14:textId="77777777" w:rsidR="005E5B4C" w:rsidRPr="00B83EF4" w:rsidRDefault="005E5B4C" w:rsidP="00B94A17">
      <w:pPr>
        <w:pStyle w:val="Akapitzlist"/>
        <w:numPr>
          <w:ilvl w:val="0"/>
          <w:numId w:val="17"/>
        </w:numPr>
        <w:jc w:val="both"/>
        <w:rPr>
          <w:rFonts w:ascii="Arial" w:hAnsi="Arial" w:cs="Arial"/>
        </w:rPr>
      </w:pPr>
      <w:r w:rsidRPr="00B83EF4">
        <w:rPr>
          <w:rFonts w:ascii="Arial" w:hAnsi="Arial" w:cs="Arial"/>
        </w:rPr>
        <w:t>Budowanie otwartej i konkurencyjnej społeczności;</w:t>
      </w:r>
    </w:p>
    <w:p w14:paraId="1652F2F3" w14:textId="77777777" w:rsidR="005E5B4C" w:rsidRPr="00B83EF4" w:rsidRDefault="005E5B4C" w:rsidP="00B94A17">
      <w:pPr>
        <w:pStyle w:val="Akapitzlist"/>
        <w:numPr>
          <w:ilvl w:val="0"/>
          <w:numId w:val="17"/>
        </w:numPr>
        <w:spacing w:after="0"/>
        <w:jc w:val="both"/>
        <w:rPr>
          <w:rFonts w:ascii="Arial" w:hAnsi="Arial" w:cs="Arial"/>
        </w:rPr>
      </w:pPr>
      <w:r w:rsidRPr="00B83EF4">
        <w:rPr>
          <w:rFonts w:ascii="Arial" w:hAnsi="Arial" w:cs="Arial"/>
        </w:rPr>
        <w:t>Wzrost tożsamości i spójności społecznej regionu.</w:t>
      </w:r>
    </w:p>
    <w:p w14:paraId="073F24AE" w14:textId="77777777" w:rsidR="005E5B4C" w:rsidRPr="00B83EF4" w:rsidRDefault="005E5B4C" w:rsidP="000E718B">
      <w:pPr>
        <w:spacing w:after="0"/>
        <w:jc w:val="both"/>
        <w:rPr>
          <w:rFonts w:ascii="Arial" w:hAnsi="Arial" w:cs="Arial"/>
        </w:rPr>
      </w:pPr>
      <w:r w:rsidRPr="00B83EF4">
        <w:rPr>
          <w:rFonts w:ascii="Arial" w:hAnsi="Arial" w:cs="Arial"/>
        </w:rPr>
        <w:t xml:space="preserve">Realizacja  Lokalnego Programu Rewitalizacji wpisuje się w cele Strategii Rozwoju Województwa Zachodniopomorskiego do 2020 roku, są to cele strategiczne nr: 3,4,5,6. </w:t>
      </w:r>
      <w:r w:rsidRPr="00B83EF4">
        <w:rPr>
          <w:rFonts w:ascii="Arial" w:hAnsi="Arial" w:cs="Arial"/>
        </w:rPr>
        <w:br/>
        <w:t>W ramach celu 4</w:t>
      </w:r>
      <w:r w:rsidR="0004510B" w:rsidRPr="00B83EF4">
        <w:rPr>
          <w:rFonts w:ascii="Arial" w:hAnsi="Arial" w:cs="Arial"/>
        </w:rPr>
        <w:t>.</w:t>
      </w:r>
      <w:r w:rsidRPr="00B83EF4">
        <w:rPr>
          <w:rFonts w:ascii="Arial" w:hAnsi="Arial" w:cs="Arial"/>
        </w:rPr>
        <w:t xml:space="preserve"> wyznaczono cel kierunkowy związany z rewitalizacją: 4.6 Rewitalizacja obszarów zurbanizowanych. Działania</w:t>
      </w:r>
    </w:p>
    <w:p w14:paraId="1C6ED6DE" w14:textId="77777777" w:rsidR="005E5B4C" w:rsidRPr="00B83EF4" w:rsidRDefault="005E5B4C" w:rsidP="00B94A17">
      <w:pPr>
        <w:pStyle w:val="Akapitzlist"/>
        <w:numPr>
          <w:ilvl w:val="0"/>
          <w:numId w:val="15"/>
        </w:numPr>
        <w:spacing w:after="0"/>
        <w:jc w:val="both"/>
        <w:rPr>
          <w:rFonts w:ascii="Arial" w:hAnsi="Arial" w:cs="Arial"/>
        </w:rPr>
      </w:pPr>
      <w:r w:rsidRPr="00B83EF4">
        <w:rPr>
          <w:rFonts w:ascii="Arial" w:hAnsi="Arial" w:cs="Arial"/>
        </w:rPr>
        <w:t>prowadzenie planowania przestrzennego z uwzględnieniem potrzeb rewitalizacji;</w:t>
      </w:r>
    </w:p>
    <w:p w14:paraId="6335CA34" w14:textId="77777777" w:rsidR="005E5B4C" w:rsidRPr="00B83EF4" w:rsidRDefault="005E5B4C" w:rsidP="00B94A17">
      <w:pPr>
        <w:pStyle w:val="Akapitzlist"/>
        <w:numPr>
          <w:ilvl w:val="0"/>
          <w:numId w:val="15"/>
        </w:numPr>
        <w:spacing w:after="0"/>
        <w:jc w:val="both"/>
        <w:rPr>
          <w:rFonts w:ascii="Arial" w:hAnsi="Arial" w:cs="Arial"/>
        </w:rPr>
      </w:pPr>
      <w:r w:rsidRPr="00B83EF4">
        <w:rPr>
          <w:rFonts w:ascii="Arial" w:hAnsi="Arial" w:cs="Arial"/>
        </w:rPr>
        <w:t>lokowanie nowych projektów inwestycyjnych w pierwszej kolejności na terenach już zurbanizowanych i przeznaczonych do rewitalizacji;</w:t>
      </w:r>
    </w:p>
    <w:p w14:paraId="219B18A4" w14:textId="77777777" w:rsidR="005E5B4C" w:rsidRPr="00B83EF4" w:rsidRDefault="005E5B4C" w:rsidP="00B94A17">
      <w:pPr>
        <w:pStyle w:val="Akapitzlist"/>
        <w:numPr>
          <w:ilvl w:val="0"/>
          <w:numId w:val="15"/>
        </w:numPr>
        <w:jc w:val="both"/>
        <w:rPr>
          <w:rFonts w:ascii="Arial" w:hAnsi="Arial" w:cs="Arial"/>
        </w:rPr>
      </w:pPr>
      <w:r w:rsidRPr="00B83EF4">
        <w:rPr>
          <w:rFonts w:ascii="Arial" w:hAnsi="Arial" w:cs="Arial"/>
        </w:rPr>
        <w:t>renowacja, rewaloryzacja i adaptacja obiektów poprzemysłowych i powojskowych oraz ich przystosowanie na cele kulturalne, sportowo-rekreacyjne, edukacyjne, handlowo-usługowe, biurowe i mieszkaniowe;</w:t>
      </w:r>
    </w:p>
    <w:p w14:paraId="560D06B2" w14:textId="77777777" w:rsidR="005E5B4C" w:rsidRPr="00B83EF4" w:rsidRDefault="005E5B4C" w:rsidP="00B94A17">
      <w:pPr>
        <w:pStyle w:val="Akapitzlist"/>
        <w:numPr>
          <w:ilvl w:val="0"/>
          <w:numId w:val="15"/>
        </w:numPr>
        <w:jc w:val="both"/>
        <w:rPr>
          <w:rFonts w:ascii="Arial" w:hAnsi="Arial" w:cs="Arial"/>
        </w:rPr>
      </w:pPr>
      <w:r w:rsidRPr="00B83EF4">
        <w:rPr>
          <w:rFonts w:ascii="Arial" w:hAnsi="Arial" w:cs="Arial"/>
        </w:rPr>
        <w:t>rewitalizacja, odbudowa i renowacja staromiejskich układów urbanistycznych;</w:t>
      </w:r>
    </w:p>
    <w:p w14:paraId="4CC6C091" w14:textId="77777777" w:rsidR="005E5B4C" w:rsidRPr="00B83EF4" w:rsidRDefault="005E5B4C" w:rsidP="00B94A17">
      <w:pPr>
        <w:pStyle w:val="Akapitzlist"/>
        <w:numPr>
          <w:ilvl w:val="0"/>
          <w:numId w:val="15"/>
        </w:numPr>
        <w:jc w:val="both"/>
        <w:rPr>
          <w:rFonts w:ascii="Arial" w:hAnsi="Arial" w:cs="Arial"/>
        </w:rPr>
      </w:pPr>
      <w:r w:rsidRPr="00B83EF4">
        <w:rPr>
          <w:rFonts w:ascii="Arial" w:hAnsi="Arial" w:cs="Arial"/>
        </w:rPr>
        <w:t>podnoszenie standardu zasobów mieszkaniowych na terenach zdegradowanych.</w:t>
      </w:r>
    </w:p>
    <w:p w14:paraId="7FD655B6" w14:textId="77777777" w:rsidR="005E5B4C" w:rsidRPr="00B83EF4" w:rsidRDefault="005E5B4C" w:rsidP="000E718B">
      <w:pPr>
        <w:jc w:val="both"/>
        <w:rPr>
          <w:rFonts w:ascii="Arial" w:hAnsi="Arial" w:cs="Arial"/>
        </w:rPr>
      </w:pPr>
      <w:r w:rsidRPr="00B83EF4">
        <w:rPr>
          <w:rFonts w:ascii="Arial" w:hAnsi="Arial" w:cs="Arial"/>
        </w:rPr>
        <w:t xml:space="preserve">W ramach działań rewitalizacyjnych, istotna jest odnowa zasobów wiejskich. Obejmuje ona zachowanie i ochronę tradycyjnego zróżnicowania krajobrazu wiejskiego, troskę o zieleń, małą architekturę wiejską i wiejskie układy urbanistyczne, rewitalizację miejscowości skupionych dawniej wokół państwowych gospodarstw rolnych, a także przeciwdziałaniu negatywnych aspektów rozpraszania osadnictwa. Wyzwanie stanowi </w:t>
      </w:r>
      <w:r w:rsidR="0005614C" w:rsidRPr="00B83EF4">
        <w:rPr>
          <w:rFonts w:ascii="Arial" w:hAnsi="Arial" w:cs="Arial"/>
        </w:rPr>
        <w:t xml:space="preserve">przywrócenie do użytku dworków </w:t>
      </w:r>
      <w:r w:rsidRPr="00B83EF4">
        <w:rPr>
          <w:rFonts w:ascii="Arial" w:hAnsi="Arial" w:cs="Arial"/>
        </w:rPr>
        <w:t>i posiadłości ziemskich z okresu przedwojennego, obecnie często zdewastowanychi niezagospodarowanych. Samorządy i wspólnoty lokalne powinny także w większym stopniu zagospodarowywać dostępną przestrzeń poprzez aktywi</w:t>
      </w:r>
      <w:r w:rsidR="0005614C" w:rsidRPr="00B83EF4">
        <w:rPr>
          <w:rFonts w:ascii="Arial" w:hAnsi="Arial" w:cs="Arial"/>
        </w:rPr>
        <w:t xml:space="preserve">zację obywatelską i kulturalną </w:t>
      </w:r>
      <w:r w:rsidRPr="00B83EF4">
        <w:rPr>
          <w:rFonts w:ascii="Arial" w:hAnsi="Arial" w:cs="Arial"/>
        </w:rPr>
        <w:t>oraz przywracanie naturalnych funkcji nadwodnym</w:t>
      </w:r>
      <w:r w:rsidR="0005614C" w:rsidRPr="00B83EF4">
        <w:rPr>
          <w:rFonts w:ascii="Arial" w:hAnsi="Arial" w:cs="Arial"/>
        </w:rPr>
        <w:t xml:space="preserve"> obszarom przemysłowo-portowym </w:t>
      </w:r>
      <w:r w:rsidRPr="00B83EF4">
        <w:rPr>
          <w:rFonts w:ascii="Arial" w:hAnsi="Arial" w:cs="Arial"/>
        </w:rPr>
        <w:t>oraz terenom powojskowym podlegającym rewitalizacji.</w:t>
      </w:r>
    </w:p>
    <w:p w14:paraId="5CA31B8E" w14:textId="77777777" w:rsidR="005E5B4C" w:rsidRPr="00B83EF4" w:rsidRDefault="005E5B4C" w:rsidP="000E718B">
      <w:pPr>
        <w:jc w:val="both"/>
        <w:rPr>
          <w:rFonts w:ascii="Arial" w:hAnsi="Arial" w:cs="Arial"/>
          <w:b/>
        </w:rPr>
      </w:pPr>
      <w:r w:rsidRPr="00B83EF4">
        <w:rPr>
          <w:rFonts w:ascii="Arial" w:hAnsi="Arial" w:cs="Arial"/>
          <w:b/>
        </w:rPr>
        <w:t>Regionalny Program Operacyjny Województwa Zachodniopomorskiego 2014-2020</w:t>
      </w:r>
    </w:p>
    <w:p w14:paraId="7864FAE9" w14:textId="77777777" w:rsidR="005E5B4C" w:rsidRPr="00B83EF4" w:rsidRDefault="005E5B4C" w:rsidP="00300A69">
      <w:pPr>
        <w:spacing w:after="0"/>
        <w:jc w:val="both"/>
        <w:rPr>
          <w:rFonts w:ascii="Arial" w:hAnsi="Arial" w:cs="Arial"/>
        </w:rPr>
      </w:pPr>
      <w:r w:rsidRPr="00B83EF4">
        <w:rPr>
          <w:rFonts w:ascii="Arial" w:hAnsi="Arial" w:cs="Arial"/>
        </w:rPr>
        <w:t xml:space="preserve">Program Regionalny to jedna z metod realizacji Strategii Rozwoju Województwa Zachodniopomorskiego do roku 2020. Wsparcie pochodzące z Programu koncentruje się na trzech podstawowych obszarach: gospodarka, infrastruktura i społeczeństwo. </w:t>
      </w:r>
    </w:p>
    <w:p w14:paraId="54FAC52A" w14:textId="77777777" w:rsidR="005E5B4C" w:rsidRPr="00B83EF4" w:rsidRDefault="005E5B4C" w:rsidP="000E718B">
      <w:pPr>
        <w:spacing w:after="0"/>
        <w:ind w:firstLine="708"/>
        <w:jc w:val="both"/>
        <w:rPr>
          <w:rFonts w:ascii="Arial" w:hAnsi="Arial" w:cs="Arial"/>
          <w:b/>
        </w:rPr>
      </w:pPr>
      <w:r w:rsidRPr="00B83EF4">
        <w:rPr>
          <w:rFonts w:ascii="Arial" w:hAnsi="Arial" w:cs="Arial"/>
          <w:b/>
        </w:rPr>
        <w:t>Celem strategicznym Programu Regionalnego jest:</w:t>
      </w:r>
    </w:p>
    <w:p w14:paraId="336AB44D" w14:textId="77777777" w:rsidR="005E5B4C" w:rsidRPr="00B83EF4" w:rsidRDefault="005E5B4C" w:rsidP="00B94A17">
      <w:pPr>
        <w:pStyle w:val="Akapitzlist"/>
        <w:numPr>
          <w:ilvl w:val="0"/>
          <w:numId w:val="16"/>
        </w:numPr>
        <w:spacing w:after="0"/>
        <w:jc w:val="both"/>
        <w:rPr>
          <w:rFonts w:ascii="Arial" w:hAnsi="Arial" w:cs="Arial"/>
        </w:rPr>
      </w:pPr>
      <w:r w:rsidRPr="00B83EF4">
        <w:rPr>
          <w:rFonts w:ascii="Arial" w:hAnsi="Arial" w:cs="Arial"/>
        </w:rPr>
        <w:t>poprawa konkurencyjności gospodarczej,</w:t>
      </w:r>
    </w:p>
    <w:p w14:paraId="1F93B1DC" w14:textId="77777777" w:rsidR="005E5B4C" w:rsidRPr="00B83EF4" w:rsidRDefault="005E5B4C" w:rsidP="00B94A17">
      <w:pPr>
        <w:pStyle w:val="Akapitzlist"/>
        <w:numPr>
          <w:ilvl w:val="0"/>
          <w:numId w:val="16"/>
        </w:numPr>
        <w:spacing w:after="0"/>
        <w:jc w:val="both"/>
        <w:rPr>
          <w:rFonts w:ascii="Arial" w:hAnsi="Arial" w:cs="Arial"/>
        </w:rPr>
      </w:pPr>
      <w:r w:rsidRPr="00B83EF4">
        <w:rPr>
          <w:rFonts w:ascii="Arial" w:hAnsi="Arial" w:cs="Arial"/>
        </w:rPr>
        <w:t>spójności społecznej i dostępności przestrzennej województwa przy zrównoważonym wykorzystaniu specyficznych</w:t>
      </w:r>
      <w:r w:rsidR="0004510B" w:rsidRPr="00B83EF4">
        <w:rPr>
          <w:rFonts w:ascii="Arial" w:hAnsi="Arial" w:cs="Arial"/>
        </w:rPr>
        <w:t xml:space="preserve"> cech potencjału gospodarczego </w:t>
      </w:r>
      <w:r w:rsidRPr="00B83EF4">
        <w:rPr>
          <w:rFonts w:ascii="Arial" w:hAnsi="Arial" w:cs="Arial"/>
        </w:rPr>
        <w:t>i kulturowego regionu oraz przy pełnym poszanowaniu jego zasobów przyrodniczych.</w:t>
      </w:r>
    </w:p>
    <w:p w14:paraId="001B0E22" w14:textId="77777777" w:rsidR="005E5B4C" w:rsidRPr="00B83EF4" w:rsidRDefault="005E5B4C" w:rsidP="00300A69">
      <w:pPr>
        <w:spacing w:after="0"/>
        <w:ind w:firstLine="360"/>
        <w:jc w:val="both"/>
        <w:rPr>
          <w:rFonts w:ascii="Arial" w:hAnsi="Arial" w:cs="Arial"/>
        </w:rPr>
      </w:pPr>
      <w:r w:rsidRPr="00B83EF4">
        <w:rPr>
          <w:rFonts w:ascii="Arial" w:hAnsi="Arial" w:cs="Arial"/>
        </w:rPr>
        <w:t xml:space="preserve">Program składa się z 10 Osi Priorytetowych, na realizację których przeznaczone zostanie 1,6 mld euro. Zdecydowana większość środków ok. 72% całkowitej alokacji przeznaczonej na Program pochodzić będzie z EFRR. 1,15 mld. zostanie przeznaczone na rozwój potencjału społeczno-gospodarczego poprzez wspieranie projektów zakładających wzrost zatrudnienia, rozwój przedsiębiorczości, rozbudowę infrastruktury wzrost innowacyjności i konkurencyjności gospodarczej, poprawę ochrony środowiska. </w:t>
      </w:r>
    </w:p>
    <w:p w14:paraId="28F9CD39" w14:textId="77777777" w:rsidR="005E5B4C" w:rsidRPr="00B83EF4" w:rsidRDefault="005E5B4C" w:rsidP="000E718B">
      <w:pPr>
        <w:spacing w:after="0"/>
        <w:ind w:firstLine="708"/>
        <w:jc w:val="both"/>
        <w:rPr>
          <w:rFonts w:ascii="Arial" w:hAnsi="Arial" w:cs="Arial"/>
        </w:rPr>
      </w:pPr>
      <w:r w:rsidRPr="00B83EF4">
        <w:rPr>
          <w:rFonts w:ascii="Arial" w:hAnsi="Arial" w:cs="Arial"/>
          <w:b/>
        </w:rPr>
        <w:t xml:space="preserve">Lokalny Program Rewitalizacji w </w:t>
      </w:r>
      <w:r w:rsidR="00992C76" w:rsidRPr="00B83EF4">
        <w:rPr>
          <w:rFonts w:ascii="Arial" w:hAnsi="Arial" w:cs="Arial"/>
          <w:b/>
        </w:rPr>
        <w:t>Gminie</w:t>
      </w:r>
      <w:r w:rsidR="00D77DDB" w:rsidRPr="00B83EF4">
        <w:rPr>
          <w:rFonts w:ascii="Arial" w:hAnsi="Arial" w:cs="Arial"/>
          <w:b/>
        </w:rPr>
        <w:t>Dolice</w:t>
      </w:r>
      <w:r w:rsidRPr="00B83EF4">
        <w:rPr>
          <w:rFonts w:ascii="Arial" w:hAnsi="Arial" w:cs="Arial"/>
        </w:rPr>
        <w:t xml:space="preserve"> wpisuje się przede wszystkim w cel tematyczny 9</w:t>
      </w:r>
      <w:r w:rsidR="0004510B" w:rsidRPr="00B83EF4">
        <w:rPr>
          <w:rFonts w:ascii="Arial" w:hAnsi="Arial" w:cs="Arial"/>
        </w:rPr>
        <w:t>.</w:t>
      </w:r>
      <w:r w:rsidRPr="00B83EF4">
        <w:rPr>
          <w:rFonts w:ascii="Arial" w:hAnsi="Arial" w:cs="Arial"/>
        </w:rPr>
        <w:t xml:space="preserve"> Wspieranie włączenia</w:t>
      </w:r>
      <w:r w:rsidR="0004510B" w:rsidRPr="00B83EF4">
        <w:rPr>
          <w:rFonts w:ascii="Arial" w:hAnsi="Arial" w:cs="Arial"/>
        </w:rPr>
        <w:t xml:space="preserve"> społecznego i walka z ubóstwem oraz</w:t>
      </w:r>
      <w:r w:rsidRPr="00B83EF4">
        <w:rPr>
          <w:rFonts w:ascii="Arial" w:hAnsi="Arial" w:cs="Arial"/>
        </w:rPr>
        <w:t xml:space="preserve"> 9b (EFRR) Wspieranie rewitalizacji fizycznej, gospodarczej i społecznej ubogich społeczności i obszarów miejskich i wiejskich. </w:t>
      </w:r>
    </w:p>
    <w:p w14:paraId="1242D742" w14:textId="77777777" w:rsidR="005E5B4C" w:rsidRPr="00B83EF4" w:rsidRDefault="005E5B4C" w:rsidP="000E718B">
      <w:pPr>
        <w:spacing w:after="0"/>
        <w:ind w:firstLine="708"/>
        <w:jc w:val="both"/>
        <w:rPr>
          <w:rFonts w:ascii="Arial" w:hAnsi="Arial" w:cs="Arial"/>
        </w:rPr>
      </w:pPr>
      <w:r w:rsidRPr="00B83EF4">
        <w:rPr>
          <w:rFonts w:ascii="Arial" w:hAnsi="Arial" w:cs="Arial"/>
        </w:rPr>
        <w:t>W uzasadnieniu do wyboru tego celu jest zapis, że: Specyfiką województwa jest duża liczba obszarów popegeerowskich. Uwarunkowania społeczne sprawiły, że obszary te są często miejscem kumulacji różnorodnych problemów społecznych. W związku z powyższym to głównie te obszary w pierwszej kolejności potrzebują rewitaliz</w:t>
      </w:r>
      <w:r w:rsidR="00FE697F" w:rsidRPr="00B83EF4">
        <w:rPr>
          <w:rFonts w:ascii="Arial" w:hAnsi="Arial" w:cs="Arial"/>
        </w:rPr>
        <w:t xml:space="preserve">acji społecznej, przestrzennej </w:t>
      </w:r>
      <w:r w:rsidRPr="00B83EF4">
        <w:rPr>
          <w:rFonts w:ascii="Arial" w:hAnsi="Arial" w:cs="Arial"/>
        </w:rPr>
        <w:t xml:space="preserve">i gospodarczej. </w:t>
      </w:r>
    </w:p>
    <w:p w14:paraId="2948AEC8" w14:textId="77777777" w:rsidR="005E5B4C" w:rsidRPr="00B83EF4" w:rsidRDefault="005E5B4C" w:rsidP="000E718B">
      <w:pPr>
        <w:spacing w:after="0"/>
        <w:ind w:firstLine="708"/>
        <w:jc w:val="both"/>
        <w:rPr>
          <w:rFonts w:ascii="Arial" w:hAnsi="Arial" w:cs="Arial"/>
        </w:rPr>
      </w:pPr>
      <w:r w:rsidRPr="00B83EF4">
        <w:rPr>
          <w:rFonts w:ascii="Arial" w:hAnsi="Arial" w:cs="Arial"/>
        </w:rPr>
        <w:t>Ponadto rewitalizacji wymagają poszczególne dzielnice miast województwa</w:t>
      </w:r>
      <w:r w:rsidR="0004510B" w:rsidRPr="00B83EF4">
        <w:rPr>
          <w:rFonts w:ascii="Arial" w:hAnsi="Arial" w:cs="Arial"/>
        </w:rPr>
        <w:t>.</w:t>
      </w:r>
      <w:r w:rsidRPr="00B83EF4">
        <w:rPr>
          <w:rFonts w:ascii="Arial" w:hAnsi="Arial" w:cs="Arial"/>
        </w:rPr>
        <w:t xml:space="preserve"> Istotne znaczenie dla potencjału inwestycyjnego miast ma zagospodarowanie terenów poprzemysłowych, w tym nadwodnych oraz powojskowych. Ponadto umieszczenie projektu w programie rewitalizacji jest warunkiem koniecznym dla uzyskania wsparcia w ramach działania 9.3 RPO WZ 2014-2020 (Wspieranie rewitalizacji w </w:t>
      </w:r>
      <w:r w:rsidR="00FE697F" w:rsidRPr="00B83EF4">
        <w:rPr>
          <w:rFonts w:ascii="Arial" w:hAnsi="Arial" w:cs="Arial"/>
        </w:rPr>
        <w:t xml:space="preserve">sferze fizycznej, gospodarczej </w:t>
      </w:r>
      <w:r w:rsidRPr="00B83EF4">
        <w:rPr>
          <w:rFonts w:ascii="Arial" w:hAnsi="Arial" w:cs="Arial"/>
        </w:rPr>
        <w:t xml:space="preserve">i społecznej ubogich społeczności i obszarów miejskich i wiejskich). </w:t>
      </w:r>
    </w:p>
    <w:p w14:paraId="64660426" w14:textId="77777777" w:rsidR="005E5B4C" w:rsidRPr="00B83EF4" w:rsidRDefault="005E5B4C" w:rsidP="000E718B">
      <w:pPr>
        <w:spacing w:after="0"/>
        <w:ind w:firstLine="708"/>
        <w:jc w:val="both"/>
        <w:rPr>
          <w:rFonts w:ascii="Arial" w:hAnsi="Arial" w:cs="Arial"/>
        </w:rPr>
      </w:pPr>
      <w:r w:rsidRPr="00B83EF4">
        <w:rPr>
          <w:rFonts w:ascii="Arial" w:hAnsi="Arial" w:cs="Arial"/>
        </w:rPr>
        <w:t>Projekty finansowane w ramach działania 9.3 muszą być komplementarne z projektami realizowanymi ze wsparcia EFS w ramach OP VI, VII i VIII. Wspierane będą wyłącznie projekty, które wynikają z zapisów LPR i wzajemnie się uzupełni</w:t>
      </w:r>
      <w:r w:rsidR="00FE697F" w:rsidRPr="00B83EF4">
        <w:rPr>
          <w:rFonts w:ascii="Arial" w:hAnsi="Arial" w:cs="Arial"/>
        </w:rPr>
        <w:t xml:space="preserve">ają z projektami realizowanymi </w:t>
      </w:r>
      <w:r w:rsidRPr="00B83EF4">
        <w:rPr>
          <w:rFonts w:ascii="Arial" w:hAnsi="Arial" w:cs="Arial"/>
        </w:rPr>
        <w:t>w ramach wsparcia EFS. W pozostałych działaniach RPO WZ 2014-2020, w których przewidziano premiowanie projektów rewitalizacyjnych</w:t>
      </w:r>
      <w:r w:rsidR="00FE697F" w:rsidRPr="00B83EF4">
        <w:rPr>
          <w:rFonts w:ascii="Arial" w:hAnsi="Arial" w:cs="Arial"/>
        </w:rPr>
        <w:t xml:space="preserve"> –projekty muszą  wpisywać się </w:t>
      </w:r>
      <w:r w:rsidRPr="00B83EF4">
        <w:rPr>
          <w:rFonts w:ascii="Arial" w:hAnsi="Arial" w:cs="Arial"/>
        </w:rPr>
        <w:t>w odpowiedni program  rewitalizacji.</w:t>
      </w:r>
    </w:p>
    <w:p w14:paraId="38BA094F" w14:textId="77777777" w:rsidR="00D77DDB" w:rsidRPr="00B83EF4" w:rsidRDefault="005E5B4C" w:rsidP="00562C84">
      <w:pPr>
        <w:ind w:firstLine="708"/>
        <w:jc w:val="both"/>
        <w:rPr>
          <w:rFonts w:ascii="Arial" w:hAnsi="Arial" w:cs="Arial"/>
        </w:rPr>
      </w:pPr>
      <w:r w:rsidRPr="00B83EF4">
        <w:rPr>
          <w:rFonts w:ascii="Arial" w:hAnsi="Arial" w:cs="Arial"/>
        </w:rPr>
        <w:t xml:space="preserve">Kompleksowe działania rewitalizacyjne w </w:t>
      </w:r>
      <w:r w:rsidR="00015269" w:rsidRPr="00B83EF4">
        <w:rPr>
          <w:rFonts w:ascii="Arial" w:hAnsi="Arial" w:cs="Arial"/>
        </w:rPr>
        <w:t xml:space="preserve">gminie </w:t>
      </w:r>
      <w:r w:rsidR="00D77DDB" w:rsidRPr="00B83EF4">
        <w:rPr>
          <w:rFonts w:ascii="Arial" w:hAnsi="Arial" w:cs="Arial"/>
        </w:rPr>
        <w:t>Dolice</w:t>
      </w:r>
      <w:r w:rsidRPr="00B83EF4">
        <w:rPr>
          <w:rFonts w:ascii="Arial" w:hAnsi="Arial" w:cs="Arial"/>
        </w:rPr>
        <w:t xml:space="preserve">, w tym związane z rewitalizacją przestrzenną, są podporządkowane celom społecznym związanym ze wspieraniem włączenia społecznego oraz przeciwdziałaniu ubóstwu, a także ukierunkowane na wzrost aktywności społecznej na obszarach problemowych i poprawę jakości życia mieszkańców regionu. Działania te podejmowane będą w oparciu o Lokalne Programy Rewitalizacji i zostaną podporządkowane rozwiązaniu zdiagnozowanych problemów społecznych. </w:t>
      </w:r>
      <w:bookmarkStart w:id="152" w:name="_Toc487652894"/>
    </w:p>
    <w:p w14:paraId="5403FDEE" w14:textId="77777777" w:rsidR="00BB738E" w:rsidRPr="00B83EF4" w:rsidRDefault="00F71F88" w:rsidP="00562C84">
      <w:pPr>
        <w:pStyle w:val="Nagwek2"/>
        <w:rPr>
          <w:sz w:val="22"/>
          <w:szCs w:val="22"/>
        </w:rPr>
      </w:pPr>
      <w:bookmarkStart w:id="153" w:name="_Toc532213381"/>
      <w:r w:rsidRPr="00B83EF4">
        <w:rPr>
          <w:sz w:val="22"/>
          <w:szCs w:val="22"/>
        </w:rPr>
        <w:t>7.3</w:t>
      </w:r>
      <w:r w:rsidR="005E5B4C" w:rsidRPr="00B83EF4">
        <w:rPr>
          <w:sz w:val="22"/>
          <w:szCs w:val="22"/>
        </w:rPr>
        <w:t xml:space="preserve">. </w:t>
      </w:r>
      <w:r w:rsidR="005E5B4C" w:rsidRPr="00B83EF4">
        <w:rPr>
          <w:rStyle w:val="Nagwek2Znak"/>
          <w:b/>
          <w:sz w:val="22"/>
          <w:szCs w:val="22"/>
        </w:rPr>
        <w:t>PROGRAMY GMINNE</w:t>
      </w:r>
      <w:bookmarkEnd w:id="152"/>
      <w:bookmarkEnd w:id="153"/>
    </w:p>
    <w:p w14:paraId="38317252" w14:textId="77777777" w:rsidR="005E5B4C" w:rsidRPr="00B83EF4" w:rsidRDefault="005E5B4C" w:rsidP="000E718B">
      <w:pPr>
        <w:spacing w:after="0"/>
        <w:ind w:firstLine="708"/>
        <w:jc w:val="both"/>
        <w:rPr>
          <w:rFonts w:ascii="Arial" w:hAnsi="Arial" w:cs="Arial"/>
        </w:rPr>
      </w:pPr>
      <w:r w:rsidRPr="00B83EF4">
        <w:rPr>
          <w:rFonts w:ascii="Arial" w:hAnsi="Arial" w:cs="Arial"/>
        </w:rPr>
        <w:t>Zasady realizacji przedsięwzięć rewitalizacyjnych w ramach Regionalnego Programu Operacyjnego Województwa Zachodniopomorskiego 2014-2020</w:t>
      </w:r>
      <w:r w:rsidR="00015269" w:rsidRPr="00B83EF4">
        <w:rPr>
          <w:rFonts w:ascii="Arial" w:hAnsi="Arial" w:cs="Arial"/>
        </w:rPr>
        <w:t>,</w:t>
      </w:r>
      <w:r w:rsidRPr="00B83EF4">
        <w:rPr>
          <w:rFonts w:ascii="Arial" w:hAnsi="Arial" w:cs="Arial"/>
        </w:rPr>
        <w:t xml:space="preserve"> nakładają poprzez wytyczne RPO WZ wskazanie powiązań dokumentów o char</w:t>
      </w:r>
      <w:r w:rsidR="00FE697F" w:rsidRPr="00B83EF4">
        <w:rPr>
          <w:rFonts w:ascii="Arial" w:hAnsi="Arial" w:cs="Arial"/>
        </w:rPr>
        <w:t xml:space="preserve">akterze strategicznym w </w:t>
      </w:r>
      <w:r w:rsidR="00992C76" w:rsidRPr="00B83EF4">
        <w:rPr>
          <w:rFonts w:ascii="Arial" w:hAnsi="Arial" w:cs="Arial"/>
        </w:rPr>
        <w:t>gminie</w:t>
      </w:r>
      <w:r w:rsidR="00FE697F" w:rsidRPr="00B83EF4">
        <w:rPr>
          <w:rFonts w:ascii="Arial" w:hAnsi="Arial" w:cs="Arial"/>
        </w:rPr>
        <w:t xml:space="preserve"> z Lokalnym Programem R</w:t>
      </w:r>
      <w:r w:rsidRPr="00B83EF4">
        <w:rPr>
          <w:rFonts w:ascii="Arial" w:hAnsi="Arial" w:cs="Arial"/>
        </w:rPr>
        <w:t xml:space="preserve">ewitalizacji. </w:t>
      </w:r>
    </w:p>
    <w:p w14:paraId="5BFB8BFA" w14:textId="77777777" w:rsidR="00FE697F" w:rsidRPr="00B83EF4" w:rsidRDefault="005E5B4C" w:rsidP="00FE697F">
      <w:pPr>
        <w:spacing w:after="0"/>
        <w:ind w:firstLine="348"/>
        <w:jc w:val="both"/>
        <w:rPr>
          <w:rFonts w:ascii="Arial" w:hAnsi="Arial" w:cs="Arial"/>
        </w:rPr>
      </w:pPr>
      <w:r w:rsidRPr="00B83EF4">
        <w:rPr>
          <w:rFonts w:ascii="Arial" w:hAnsi="Arial" w:cs="Arial"/>
        </w:rPr>
        <w:t xml:space="preserve">Opierając się na zapisie, w którym, „Podstawą programowania rewitalizacji w </w:t>
      </w:r>
      <w:r w:rsidR="00992C76" w:rsidRPr="00B83EF4">
        <w:rPr>
          <w:rFonts w:ascii="Arial" w:hAnsi="Arial" w:cs="Arial"/>
        </w:rPr>
        <w:t>gminie</w:t>
      </w:r>
      <w:r w:rsidRPr="00B83EF4">
        <w:rPr>
          <w:rFonts w:ascii="Arial" w:hAnsi="Arial" w:cs="Arial"/>
        </w:rPr>
        <w:t xml:space="preserve"> powinna być Strategia Rozwoju Gminy, a dokładnie zapisy </w:t>
      </w:r>
      <w:r w:rsidR="00FE697F" w:rsidRPr="00B83EF4">
        <w:rPr>
          <w:rFonts w:ascii="Arial" w:hAnsi="Arial" w:cs="Arial"/>
        </w:rPr>
        <w:t>z niej wynikające</w:t>
      </w:r>
      <w:r w:rsidR="00015269" w:rsidRPr="00B83EF4">
        <w:rPr>
          <w:rFonts w:ascii="Arial" w:hAnsi="Arial" w:cs="Arial"/>
        </w:rPr>
        <w:t>”</w:t>
      </w:r>
      <w:r w:rsidR="00FE697F" w:rsidRPr="00B83EF4">
        <w:rPr>
          <w:rFonts w:ascii="Arial" w:hAnsi="Arial" w:cs="Arial"/>
        </w:rPr>
        <w:t xml:space="preserve">, przyjęto że LPR w </w:t>
      </w:r>
      <w:r w:rsidR="00992C76" w:rsidRPr="00B83EF4">
        <w:rPr>
          <w:rFonts w:ascii="Arial" w:hAnsi="Arial" w:cs="Arial"/>
        </w:rPr>
        <w:t>Gminie</w:t>
      </w:r>
      <w:r w:rsidR="005C0C68" w:rsidRPr="00B83EF4">
        <w:rPr>
          <w:rFonts w:ascii="Arial" w:hAnsi="Arial" w:cs="Arial"/>
        </w:rPr>
        <w:t>Dolice</w:t>
      </w:r>
      <w:r w:rsidR="00FE697F" w:rsidRPr="00B83EF4">
        <w:rPr>
          <w:rFonts w:ascii="Arial" w:hAnsi="Arial" w:cs="Arial"/>
        </w:rPr>
        <w:t xml:space="preserve"> musi być silnie powiązany z zapisami strategii. Przedstawiony Lokalny Program Rewitalizacji jest </w:t>
      </w:r>
      <w:r w:rsidRPr="00B83EF4">
        <w:rPr>
          <w:rFonts w:ascii="Arial" w:hAnsi="Arial" w:cs="Arial"/>
        </w:rPr>
        <w:t>jednym z dokumentów operacyjnych</w:t>
      </w:r>
      <w:r w:rsidR="00015269" w:rsidRPr="00B83EF4">
        <w:rPr>
          <w:rFonts w:ascii="Arial" w:hAnsi="Arial" w:cs="Arial"/>
        </w:rPr>
        <w:t>,</w:t>
      </w:r>
      <w:r w:rsidRPr="00B83EF4">
        <w:rPr>
          <w:rFonts w:ascii="Arial" w:hAnsi="Arial" w:cs="Arial"/>
        </w:rPr>
        <w:t xml:space="preserve"> uszczegóławiających zapisy sformułowane na poziomie celów i wytycznych wyznaczonych w Strategii Rozwoju Gmin</w:t>
      </w:r>
      <w:r w:rsidR="00015269" w:rsidRPr="00B83EF4">
        <w:rPr>
          <w:rFonts w:ascii="Arial" w:hAnsi="Arial" w:cs="Arial"/>
        </w:rPr>
        <w:t>y</w:t>
      </w:r>
      <w:r w:rsidRPr="00B83EF4">
        <w:rPr>
          <w:rFonts w:ascii="Arial" w:hAnsi="Arial" w:cs="Arial"/>
        </w:rPr>
        <w:t xml:space="preserve">. LPR </w:t>
      </w:r>
      <w:r w:rsidR="00FE697F" w:rsidRPr="00B83EF4">
        <w:rPr>
          <w:rFonts w:ascii="Arial" w:hAnsi="Arial" w:cs="Arial"/>
        </w:rPr>
        <w:t>operacjonalizuje</w:t>
      </w:r>
      <w:r w:rsidRPr="00B83EF4">
        <w:rPr>
          <w:rFonts w:ascii="Arial" w:hAnsi="Arial" w:cs="Arial"/>
        </w:rPr>
        <w:t xml:space="preserve">zapisy Strategii, przy jednoczesnym zachowaniu podrzędności LPR względem Strategii. </w:t>
      </w:r>
    </w:p>
    <w:p w14:paraId="5C35EE01" w14:textId="77777777" w:rsidR="005E5B4C" w:rsidRPr="00B83EF4" w:rsidRDefault="00FE697F" w:rsidP="00FE697F">
      <w:pPr>
        <w:spacing w:after="0"/>
        <w:ind w:firstLine="348"/>
        <w:jc w:val="both"/>
        <w:rPr>
          <w:rFonts w:ascii="Arial" w:hAnsi="Arial" w:cs="Arial"/>
        </w:rPr>
      </w:pPr>
      <w:r w:rsidRPr="00B83EF4">
        <w:rPr>
          <w:rFonts w:ascii="Arial" w:hAnsi="Arial" w:cs="Arial"/>
        </w:rPr>
        <w:t xml:space="preserve">Dlategozapisy LPRkorespondują </w:t>
      </w:r>
      <w:r w:rsidR="005E5B4C" w:rsidRPr="00B83EF4">
        <w:rPr>
          <w:rFonts w:ascii="Arial" w:hAnsi="Arial" w:cs="Arial"/>
        </w:rPr>
        <w:t>z zapisami dokumentów planistycznych obowiązujących na terenie gminy</w:t>
      </w:r>
      <w:r w:rsidRPr="00B83EF4">
        <w:rPr>
          <w:rFonts w:ascii="Arial" w:hAnsi="Arial" w:cs="Arial"/>
        </w:rPr>
        <w:t xml:space="preserve"> m.in. z:</w:t>
      </w:r>
    </w:p>
    <w:p w14:paraId="1BF883B1" w14:textId="77777777" w:rsidR="005E5B4C" w:rsidRPr="00B83EF4" w:rsidRDefault="00AC5148" w:rsidP="00B94A17">
      <w:pPr>
        <w:numPr>
          <w:ilvl w:val="0"/>
          <w:numId w:val="9"/>
        </w:numPr>
        <w:spacing w:after="0"/>
        <w:jc w:val="both"/>
        <w:rPr>
          <w:rFonts w:ascii="Arial" w:hAnsi="Arial" w:cs="Arial"/>
        </w:rPr>
      </w:pPr>
      <w:r w:rsidRPr="00B83EF4">
        <w:rPr>
          <w:rFonts w:ascii="Arial" w:hAnsi="Arial" w:cs="Arial"/>
        </w:rPr>
        <w:t>Strategi</w:t>
      </w:r>
      <w:r w:rsidR="00015269" w:rsidRPr="00B83EF4">
        <w:rPr>
          <w:rFonts w:ascii="Arial" w:hAnsi="Arial" w:cs="Arial"/>
        </w:rPr>
        <w:t>ą</w:t>
      </w:r>
      <w:r w:rsidRPr="00B83EF4">
        <w:rPr>
          <w:rFonts w:ascii="Arial" w:hAnsi="Arial" w:cs="Arial"/>
        </w:rPr>
        <w:t xml:space="preserve"> Rozwoju </w:t>
      </w:r>
      <w:r w:rsidR="005C0C68" w:rsidRPr="00B83EF4">
        <w:rPr>
          <w:rFonts w:ascii="Arial" w:hAnsi="Arial" w:cs="Arial"/>
        </w:rPr>
        <w:t>Gminy Dolice</w:t>
      </w:r>
      <w:r w:rsidRPr="00B83EF4">
        <w:rPr>
          <w:rFonts w:ascii="Arial" w:hAnsi="Arial" w:cs="Arial"/>
        </w:rPr>
        <w:t xml:space="preserve"> na lata 201</w:t>
      </w:r>
      <w:r w:rsidR="005C0C68" w:rsidRPr="00B83EF4">
        <w:rPr>
          <w:rFonts w:ascii="Arial" w:hAnsi="Arial" w:cs="Arial"/>
        </w:rPr>
        <w:t>5</w:t>
      </w:r>
      <w:r w:rsidRPr="00B83EF4">
        <w:rPr>
          <w:rFonts w:ascii="Arial" w:hAnsi="Arial" w:cs="Arial"/>
        </w:rPr>
        <w:t>-202</w:t>
      </w:r>
      <w:r w:rsidR="005C0C68" w:rsidRPr="00B83EF4">
        <w:rPr>
          <w:rFonts w:ascii="Arial" w:hAnsi="Arial" w:cs="Arial"/>
        </w:rPr>
        <w:t>5</w:t>
      </w:r>
      <w:r w:rsidR="005E5B4C" w:rsidRPr="00B83EF4">
        <w:rPr>
          <w:rFonts w:ascii="Arial" w:hAnsi="Arial" w:cs="Arial"/>
        </w:rPr>
        <w:t>;</w:t>
      </w:r>
    </w:p>
    <w:p w14:paraId="27E0E349" w14:textId="77777777" w:rsidR="005E5B4C" w:rsidRPr="00B83EF4" w:rsidRDefault="005E5B4C" w:rsidP="00B94A17">
      <w:pPr>
        <w:numPr>
          <w:ilvl w:val="0"/>
          <w:numId w:val="9"/>
        </w:numPr>
        <w:spacing w:after="0"/>
        <w:jc w:val="both"/>
        <w:rPr>
          <w:rFonts w:ascii="Arial" w:hAnsi="Arial" w:cs="Arial"/>
        </w:rPr>
      </w:pPr>
      <w:r w:rsidRPr="00B83EF4">
        <w:rPr>
          <w:rFonts w:ascii="Arial" w:hAnsi="Arial" w:cs="Arial"/>
        </w:rPr>
        <w:t xml:space="preserve">Studium Uwarunkowań i Kierunków Zagospodarowania Przestrzennego </w:t>
      </w:r>
      <w:r w:rsidR="000728F2" w:rsidRPr="00B83EF4">
        <w:rPr>
          <w:rFonts w:ascii="Arial" w:hAnsi="Arial" w:cs="Arial"/>
        </w:rPr>
        <w:t xml:space="preserve">Gminy </w:t>
      </w:r>
      <w:r w:rsidR="005C0C68" w:rsidRPr="00B83EF4">
        <w:rPr>
          <w:rFonts w:ascii="Arial" w:hAnsi="Arial" w:cs="Arial"/>
        </w:rPr>
        <w:t>Dolice</w:t>
      </w:r>
      <w:r w:rsidRPr="00B83EF4">
        <w:rPr>
          <w:rFonts w:ascii="Arial" w:hAnsi="Arial" w:cs="Arial"/>
        </w:rPr>
        <w:t>;</w:t>
      </w:r>
    </w:p>
    <w:p w14:paraId="797C3405" w14:textId="77777777" w:rsidR="00AC5148" w:rsidRPr="00B83EF4" w:rsidRDefault="005C0C68" w:rsidP="00B94A17">
      <w:pPr>
        <w:numPr>
          <w:ilvl w:val="0"/>
          <w:numId w:val="9"/>
        </w:numPr>
        <w:spacing w:after="0"/>
        <w:jc w:val="both"/>
        <w:rPr>
          <w:rFonts w:ascii="Arial" w:hAnsi="Arial" w:cs="Arial"/>
        </w:rPr>
      </w:pPr>
      <w:bookmarkStart w:id="154" w:name="_Hlk529447962"/>
      <w:r w:rsidRPr="00B83EF4">
        <w:rPr>
          <w:rFonts w:ascii="Arial" w:hAnsi="Arial" w:cs="Arial"/>
        </w:rPr>
        <w:t>Strategią Rozwiązywania Problemów Społecznych w Gminie Dolice na lata 2016-2020</w:t>
      </w:r>
      <w:r w:rsidR="00015269" w:rsidRPr="00B83EF4">
        <w:rPr>
          <w:rFonts w:ascii="Arial" w:hAnsi="Arial" w:cs="Arial"/>
        </w:rPr>
        <w:t>;</w:t>
      </w:r>
    </w:p>
    <w:bookmarkEnd w:id="154"/>
    <w:p w14:paraId="2CE48F1D" w14:textId="77777777" w:rsidR="00AC5148" w:rsidRPr="00B83EF4" w:rsidRDefault="00AC5148" w:rsidP="005C0C68">
      <w:pPr>
        <w:spacing w:after="0"/>
        <w:ind w:left="360"/>
        <w:jc w:val="both"/>
        <w:rPr>
          <w:rFonts w:ascii="Arial" w:hAnsi="Arial" w:cs="Arial"/>
        </w:rPr>
      </w:pPr>
    </w:p>
    <w:p w14:paraId="57532992" w14:textId="77777777" w:rsidR="00E10355" w:rsidRPr="00B83EF4" w:rsidRDefault="005E5B4C" w:rsidP="000E718B">
      <w:pPr>
        <w:jc w:val="both"/>
        <w:rPr>
          <w:rFonts w:ascii="Arial" w:hAnsi="Arial" w:cs="Arial"/>
        </w:rPr>
      </w:pPr>
      <w:r w:rsidRPr="00B83EF4">
        <w:rPr>
          <w:rFonts w:ascii="Arial" w:hAnsi="Arial" w:cs="Arial"/>
        </w:rPr>
        <w:t xml:space="preserve">Przedstawiony Lokalny Program Rewitalizacji koresponduje z wcześniej określonymi dla </w:t>
      </w:r>
      <w:r w:rsidR="000728F2" w:rsidRPr="00B83EF4">
        <w:rPr>
          <w:rFonts w:ascii="Arial" w:hAnsi="Arial" w:cs="Arial"/>
        </w:rPr>
        <w:t xml:space="preserve">gminy </w:t>
      </w:r>
      <w:r w:rsidR="005C0C68" w:rsidRPr="00B83EF4">
        <w:rPr>
          <w:rFonts w:ascii="Arial" w:hAnsi="Arial" w:cs="Arial"/>
        </w:rPr>
        <w:t>Dolice</w:t>
      </w:r>
      <w:r w:rsidRPr="00B83EF4">
        <w:rPr>
          <w:rFonts w:ascii="Arial" w:hAnsi="Arial" w:cs="Arial"/>
        </w:rPr>
        <w:t xml:space="preserve"> programami o charakterze strategicznym. Zapisy LPR są zbieżne z przyjętymi założeniami</w:t>
      </w:r>
      <w:r w:rsidR="00015269" w:rsidRPr="00B83EF4">
        <w:rPr>
          <w:rFonts w:ascii="Arial" w:hAnsi="Arial" w:cs="Arial"/>
        </w:rPr>
        <w:t xml:space="preserve"> dotyczącymi</w:t>
      </w:r>
      <w:r w:rsidRPr="00B83EF4">
        <w:rPr>
          <w:rFonts w:ascii="Arial" w:hAnsi="Arial" w:cs="Arial"/>
        </w:rPr>
        <w:t xml:space="preserve"> rozwoju społeczno-gospodarczego gminy, jej zagospodarowania przestrzennego czy programami o charakterze społecznym.</w:t>
      </w:r>
    </w:p>
    <w:p w14:paraId="2C6E9E4E" w14:textId="77777777" w:rsidR="005E5B4C" w:rsidRPr="00B83EF4" w:rsidRDefault="00BB738E" w:rsidP="00300A69">
      <w:pPr>
        <w:spacing w:after="0"/>
        <w:jc w:val="both"/>
        <w:rPr>
          <w:rFonts w:ascii="Arial" w:hAnsi="Arial" w:cs="Arial"/>
          <w:b/>
        </w:rPr>
      </w:pPr>
      <w:bookmarkStart w:id="155" w:name="_Toc487631505"/>
      <w:bookmarkStart w:id="156" w:name="_Toc487652174"/>
      <w:bookmarkStart w:id="157" w:name="_Toc487693541"/>
      <w:bookmarkStart w:id="158" w:name="_Toc487902686"/>
      <w:bookmarkStart w:id="159" w:name="_Toc532213340"/>
      <w:r w:rsidRPr="00B83EF4">
        <w:rPr>
          <w:rFonts w:ascii="Arial" w:hAnsi="Arial" w:cs="Arial"/>
          <w:b/>
        </w:rPr>
        <w:t xml:space="preserve">Rysunek </w:t>
      </w:r>
      <w:r w:rsidR="00AD3383" w:rsidRPr="00B83EF4">
        <w:rPr>
          <w:rFonts w:ascii="Arial" w:hAnsi="Arial" w:cs="Arial"/>
          <w:b/>
        </w:rPr>
        <w:fldChar w:fldCharType="begin"/>
      </w:r>
      <w:r w:rsidR="005E5B4C" w:rsidRPr="00B83EF4">
        <w:rPr>
          <w:rFonts w:ascii="Arial" w:hAnsi="Arial" w:cs="Arial"/>
          <w:b/>
        </w:rPr>
        <w:instrText xml:space="preserve"> SEQ Rysunek \* ARABIC </w:instrText>
      </w:r>
      <w:r w:rsidR="00AD3383" w:rsidRPr="00B83EF4">
        <w:rPr>
          <w:rFonts w:ascii="Arial" w:hAnsi="Arial" w:cs="Arial"/>
          <w:b/>
        </w:rPr>
        <w:fldChar w:fldCharType="separate"/>
      </w:r>
      <w:r w:rsidR="00742500">
        <w:rPr>
          <w:rFonts w:ascii="Arial" w:hAnsi="Arial" w:cs="Arial"/>
          <w:b/>
          <w:noProof/>
        </w:rPr>
        <w:t>20</w:t>
      </w:r>
      <w:r w:rsidR="00AD3383" w:rsidRPr="00B83EF4">
        <w:rPr>
          <w:rFonts w:ascii="Arial" w:hAnsi="Arial" w:cs="Arial"/>
          <w:b/>
        </w:rPr>
        <w:fldChar w:fldCharType="end"/>
      </w:r>
      <w:r w:rsidRPr="00B83EF4">
        <w:rPr>
          <w:rFonts w:ascii="Arial" w:hAnsi="Arial" w:cs="Arial"/>
          <w:b/>
        </w:rPr>
        <w:t>. Powiązania LPR z dokumentami o charakterze strategicznym</w:t>
      </w:r>
      <w:bookmarkEnd w:id="155"/>
      <w:bookmarkEnd w:id="156"/>
      <w:bookmarkEnd w:id="157"/>
      <w:bookmarkEnd w:id="158"/>
      <w:bookmarkEnd w:id="159"/>
    </w:p>
    <w:p w14:paraId="2ABBEF21" w14:textId="77777777" w:rsidR="005E5B4C" w:rsidRPr="00B83EF4" w:rsidRDefault="005E5B4C" w:rsidP="000E718B">
      <w:pPr>
        <w:jc w:val="both"/>
        <w:rPr>
          <w:rFonts w:ascii="Arial" w:hAnsi="Arial" w:cs="Arial"/>
        </w:rPr>
      </w:pPr>
      <w:r w:rsidRPr="00B83EF4">
        <w:rPr>
          <w:rFonts w:ascii="Arial" w:hAnsi="Arial" w:cs="Arial"/>
          <w:noProof/>
          <w:lang w:eastAsia="pl-PL"/>
        </w:rPr>
        <w:drawing>
          <wp:inline distT="0" distB="0" distL="0" distR="0" wp14:anchorId="142471B1" wp14:editId="552A55C3">
            <wp:extent cx="4892040" cy="3124200"/>
            <wp:effectExtent l="0" t="0" r="22860" b="1905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06D181D5" w14:textId="77777777" w:rsidR="00015269" w:rsidRPr="00B83EF4" w:rsidRDefault="00015269" w:rsidP="00BB738E">
      <w:pPr>
        <w:jc w:val="both"/>
        <w:rPr>
          <w:rFonts w:ascii="Arial" w:hAnsi="Arial" w:cs="Arial"/>
          <w:i/>
        </w:rPr>
      </w:pPr>
      <w:r w:rsidRPr="00B83EF4">
        <w:rPr>
          <w:rFonts w:ascii="Arial" w:hAnsi="Arial" w:cs="Arial"/>
          <w:i/>
        </w:rPr>
        <w:t>Źródło: opracowanie własne.</w:t>
      </w:r>
    </w:p>
    <w:p w14:paraId="2E6E8EBD" w14:textId="77777777" w:rsidR="00BB738E" w:rsidRPr="00B83EF4" w:rsidRDefault="00BB738E" w:rsidP="00BB738E">
      <w:pPr>
        <w:jc w:val="both"/>
        <w:rPr>
          <w:rFonts w:ascii="Arial" w:hAnsi="Arial" w:cs="Arial"/>
          <w:b/>
        </w:rPr>
      </w:pPr>
      <w:r w:rsidRPr="00B83EF4">
        <w:rPr>
          <w:rFonts w:ascii="Arial" w:hAnsi="Arial" w:cs="Arial"/>
          <w:b/>
        </w:rPr>
        <w:t xml:space="preserve">Strategia Rozwoju Gminy </w:t>
      </w:r>
      <w:r w:rsidR="00A6205A" w:rsidRPr="00B83EF4">
        <w:rPr>
          <w:rFonts w:ascii="Arial" w:hAnsi="Arial" w:cs="Arial"/>
          <w:b/>
        </w:rPr>
        <w:t>Dolice</w:t>
      </w:r>
      <w:r w:rsidRPr="00B83EF4">
        <w:rPr>
          <w:rFonts w:ascii="Arial" w:hAnsi="Arial" w:cs="Arial"/>
          <w:b/>
        </w:rPr>
        <w:t xml:space="preserve"> na lata 201</w:t>
      </w:r>
      <w:r w:rsidR="00A6205A" w:rsidRPr="00B83EF4">
        <w:rPr>
          <w:rFonts w:ascii="Arial" w:hAnsi="Arial" w:cs="Arial"/>
          <w:b/>
        </w:rPr>
        <w:t>5</w:t>
      </w:r>
      <w:r w:rsidRPr="00B83EF4">
        <w:rPr>
          <w:rFonts w:ascii="Arial" w:hAnsi="Arial" w:cs="Arial"/>
          <w:b/>
        </w:rPr>
        <w:t>-202</w:t>
      </w:r>
      <w:r w:rsidR="00A6205A" w:rsidRPr="00B83EF4">
        <w:rPr>
          <w:rFonts w:ascii="Arial" w:hAnsi="Arial" w:cs="Arial"/>
          <w:b/>
        </w:rPr>
        <w:t>5</w:t>
      </w:r>
    </w:p>
    <w:p w14:paraId="6266B1A3" w14:textId="77777777" w:rsidR="00A6205A" w:rsidRPr="00B83EF4" w:rsidRDefault="00A6205A" w:rsidP="00A6205A">
      <w:pPr>
        <w:spacing w:after="0"/>
        <w:ind w:firstLine="708"/>
        <w:jc w:val="both"/>
        <w:rPr>
          <w:rFonts w:ascii="Arial" w:hAnsi="Arial" w:cs="Arial"/>
        </w:rPr>
      </w:pPr>
      <w:r w:rsidRPr="00B83EF4">
        <w:rPr>
          <w:rFonts w:ascii="Arial" w:hAnsi="Arial" w:cs="Arial"/>
        </w:rPr>
        <w:t>Strategia Rozwoju Gminy Dolice na lata 2015 – 2025 to kluczowy dokument planistyczny służący systematyzacji wiedzy o Gminie Dolice i jej potencjale, ze wskazaniem na długofalowe kierunki rozwoju i działania, które przyczynią się do rozwoju jej obszarów.</w:t>
      </w:r>
    </w:p>
    <w:p w14:paraId="18B9B746" w14:textId="77777777" w:rsidR="00BB738E" w:rsidRPr="00B83EF4" w:rsidRDefault="00BB738E" w:rsidP="007D43E4">
      <w:pPr>
        <w:spacing w:after="0"/>
        <w:ind w:firstLine="708"/>
        <w:jc w:val="both"/>
        <w:rPr>
          <w:rFonts w:ascii="Arial" w:hAnsi="Arial" w:cs="Arial"/>
          <w:i/>
        </w:rPr>
      </w:pPr>
      <w:r w:rsidRPr="00B83EF4">
        <w:rPr>
          <w:rFonts w:ascii="Arial" w:hAnsi="Arial" w:cs="Arial"/>
        </w:rPr>
        <w:t>Opracowanie LPR wynika z zawartej w Strategii Rozwoju misji gminy: „</w:t>
      </w:r>
      <w:r w:rsidR="007D43E4" w:rsidRPr="00B83EF4">
        <w:rPr>
          <w:rFonts w:ascii="Arial" w:hAnsi="Arial" w:cs="Arial"/>
          <w:i/>
        </w:rPr>
        <w:t xml:space="preserve">W roku 2025 Gmina Dolice pełni rolę silnego ośrodka subregionalnego z rozwiniętymi funkcjami gospodarczymi i społecznymi, przy wykorzystaniu wysokiej dostępności komunikacyjnej oraz atrakcyjności inwestycyjnej. Mieszkańcy Gminy korzystają z dobrej jakości usług edukacyjnych, kulturalnych, zdrowotnych i sportowych, które stanowią również magnes dla nowego osadnictwa w Gminie. Budowana jest stopniowa oferta rozwoju oparta o odnawialne źródła energii. </w:t>
      </w:r>
      <w:r w:rsidR="00015269" w:rsidRPr="00B83EF4">
        <w:rPr>
          <w:rFonts w:ascii="Arial" w:hAnsi="Arial" w:cs="Arial"/>
        </w:rPr>
        <w:t>„</w:t>
      </w:r>
      <w:r w:rsidRPr="00B83EF4">
        <w:rPr>
          <w:rStyle w:val="Odwoanieprzypisudolnego"/>
          <w:rFonts w:ascii="Arial" w:hAnsi="Arial" w:cs="Arial"/>
        </w:rPr>
        <w:footnoteReference w:id="7"/>
      </w:r>
      <w:r w:rsidRPr="00B83EF4">
        <w:rPr>
          <w:rFonts w:ascii="Arial" w:hAnsi="Arial" w:cs="Arial"/>
        </w:rPr>
        <w:t xml:space="preserve">. </w:t>
      </w:r>
    </w:p>
    <w:p w14:paraId="27B8B1FA" w14:textId="77777777" w:rsidR="003F3495" w:rsidRPr="00B83EF4" w:rsidRDefault="00D020D5" w:rsidP="00300A69">
      <w:pPr>
        <w:spacing w:after="0"/>
        <w:ind w:firstLine="708"/>
        <w:jc w:val="both"/>
        <w:rPr>
          <w:rFonts w:ascii="Arial" w:hAnsi="Arial" w:cs="Arial"/>
        </w:rPr>
      </w:pPr>
      <w:r w:rsidRPr="00B83EF4">
        <w:rPr>
          <w:rFonts w:ascii="Arial" w:hAnsi="Arial" w:cs="Arial"/>
        </w:rPr>
        <w:t>Tak</w:t>
      </w:r>
      <w:r w:rsidR="00015269" w:rsidRPr="00B83EF4">
        <w:rPr>
          <w:rFonts w:ascii="Arial" w:hAnsi="Arial" w:cs="Arial"/>
        </w:rPr>
        <w:t xml:space="preserve"> sformułowana wizja koresponduje</w:t>
      </w:r>
      <w:r w:rsidRPr="00B83EF4">
        <w:rPr>
          <w:rFonts w:ascii="Arial" w:hAnsi="Arial" w:cs="Arial"/>
        </w:rPr>
        <w:t xml:space="preserve"> z wizją zawartą w LPR, która odnosi się do zapewnienia warunków umożliwiających m.in. pobudzanie aktywności społecznej mieszkańców dla wzmocnienia ich partycypacji w odpowiedzialności za rozwój gminy. </w:t>
      </w:r>
    </w:p>
    <w:p w14:paraId="73908A7A" w14:textId="77777777" w:rsidR="003F3495" w:rsidRPr="00B83EF4" w:rsidRDefault="00D020D5" w:rsidP="003F3495">
      <w:pPr>
        <w:spacing w:after="0"/>
        <w:ind w:firstLine="708"/>
        <w:jc w:val="both"/>
        <w:rPr>
          <w:rFonts w:ascii="Arial" w:hAnsi="Arial" w:cs="Arial"/>
          <w:b/>
          <w:spacing w:val="-2"/>
        </w:rPr>
      </w:pPr>
      <w:r w:rsidRPr="00B83EF4">
        <w:rPr>
          <w:rFonts w:ascii="Arial" w:hAnsi="Arial" w:cs="Arial"/>
          <w:b/>
        </w:rPr>
        <w:t>Szczególne korelacje LPR ze strategią można znaleźć w następujących kierunkach</w:t>
      </w:r>
      <w:r w:rsidR="003F3495" w:rsidRPr="00B83EF4">
        <w:rPr>
          <w:rFonts w:ascii="Arial" w:hAnsi="Arial" w:cs="Arial"/>
          <w:b/>
          <w:spacing w:val="-2"/>
        </w:rPr>
        <w:t xml:space="preserve"> działań przyjęty</w:t>
      </w:r>
      <w:r w:rsidR="00015269" w:rsidRPr="00B83EF4">
        <w:rPr>
          <w:rFonts w:ascii="Arial" w:hAnsi="Arial" w:cs="Arial"/>
          <w:b/>
          <w:spacing w:val="-2"/>
        </w:rPr>
        <w:t>ch</w:t>
      </w:r>
      <w:r w:rsidR="003F3495" w:rsidRPr="00B83EF4">
        <w:rPr>
          <w:rFonts w:ascii="Arial" w:hAnsi="Arial" w:cs="Arial"/>
          <w:b/>
          <w:spacing w:val="-2"/>
        </w:rPr>
        <w:t xml:space="preserve"> w strategii</w:t>
      </w:r>
      <w:r w:rsidR="003B0283" w:rsidRPr="00B83EF4">
        <w:rPr>
          <w:rStyle w:val="Odwoanieprzypisudolnego"/>
          <w:rFonts w:ascii="Arial" w:hAnsi="Arial" w:cs="Arial"/>
          <w:b/>
          <w:spacing w:val="-2"/>
        </w:rPr>
        <w:footnoteReference w:id="8"/>
      </w:r>
      <w:r w:rsidR="003F3495" w:rsidRPr="00B83EF4">
        <w:rPr>
          <w:rFonts w:ascii="Arial" w:hAnsi="Arial" w:cs="Arial"/>
          <w:b/>
          <w:spacing w:val="-2"/>
        </w:rPr>
        <w:t>:</w:t>
      </w:r>
    </w:p>
    <w:p w14:paraId="0B1D4F2D" w14:textId="77777777" w:rsidR="003B0283" w:rsidRPr="00B83EF4" w:rsidRDefault="003B0283" w:rsidP="003F3495">
      <w:pPr>
        <w:spacing w:after="0"/>
        <w:ind w:firstLine="708"/>
        <w:jc w:val="both"/>
        <w:rPr>
          <w:rFonts w:ascii="Arial" w:hAnsi="Arial" w:cs="Arial"/>
          <w:b/>
        </w:rPr>
      </w:pPr>
    </w:p>
    <w:p w14:paraId="7E7337B4" w14:textId="77777777" w:rsidR="007D43E4" w:rsidRPr="00B83EF4" w:rsidRDefault="007D43E4" w:rsidP="007D43E4">
      <w:pPr>
        <w:spacing w:after="0"/>
        <w:ind w:firstLine="273"/>
        <w:jc w:val="both"/>
        <w:rPr>
          <w:rFonts w:ascii="Arial" w:hAnsi="Arial" w:cs="Arial"/>
        </w:rPr>
      </w:pPr>
      <w:r w:rsidRPr="00B83EF4">
        <w:rPr>
          <w:rFonts w:ascii="Arial" w:hAnsi="Arial" w:cs="Arial"/>
        </w:rPr>
        <w:t>1.3 Budowa infrastruktury na rzecz rozwoju gospodarczego.</w:t>
      </w:r>
    </w:p>
    <w:p w14:paraId="252CE3BC" w14:textId="77777777" w:rsidR="007D43E4" w:rsidRPr="00B83EF4" w:rsidRDefault="007D43E4" w:rsidP="007D43E4">
      <w:pPr>
        <w:spacing w:after="0"/>
        <w:ind w:firstLine="273"/>
        <w:jc w:val="both"/>
        <w:rPr>
          <w:rFonts w:ascii="Arial" w:hAnsi="Arial" w:cs="Arial"/>
        </w:rPr>
      </w:pPr>
      <w:r w:rsidRPr="00B83EF4">
        <w:rPr>
          <w:rFonts w:ascii="Arial" w:hAnsi="Arial" w:cs="Arial"/>
        </w:rPr>
        <w:t>1.4 Poszukiwanie sposobów na minimalizowanie negatywnych skutków bezrobocia.</w:t>
      </w:r>
    </w:p>
    <w:p w14:paraId="46297A24" w14:textId="77777777" w:rsidR="007D43E4" w:rsidRPr="00B83EF4" w:rsidRDefault="007D43E4" w:rsidP="007D43E4">
      <w:pPr>
        <w:spacing w:after="0"/>
        <w:ind w:firstLine="273"/>
        <w:jc w:val="both"/>
        <w:rPr>
          <w:rFonts w:ascii="Arial" w:hAnsi="Arial" w:cs="Arial"/>
        </w:rPr>
      </w:pPr>
      <w:r w:rsidRPr="00B83EF4">
        <w:rPr>
          <w:rFonts w:ascii="Arial" w:hAnsi="Arial" w:cs="Arial"/>
        </w:rPr>
        <w:t>1.5 Rozwój dostępności komunikacyjnej w Gminie Dolice.</w:t>
      </w:r>
    </w:p>
    <w:p w14:paraId="403F7E8F" w14:textId="77777777" w:rsidR="00067137" w:rsidRPr="00B83EF4" w:rsidRDefault="00067137" w:rsidP="00067137">
      <w:pPr>
        <w:spacing w:after="0"/>
        <w:ind w:firstLine="273"/>
        <w:jc w:val="both"/>
        <w:rPr>
          <w:rFonts w:ascii="Arial" w:hAnsi="Arial" w:cs="Arial"/>
        </w:rPr>
      </w:pPr>
      <w:r w:rsidRPr="00B83EF4">
        <w:rPr>
          <w:rFonts w:ascii="Arial" w:hAnsi="Arial" w:cs="Arial"/>
        </w:rPr>
        <w:t>2.1 Wsparcie rozwoju infrastruktury dziedzictwa kulturowego.</w:t>
      </w:r>
    </w:p>
    <w:p w14:paraId="5EE718BA" w14:textId="77777777" w:rsidR="00067137" w:rsidRPr="00B83EF4" w:rsidRDefault="00067137" w:rsidP="00067137">
      <w:pPr>
        <w:spacing w:after="0"/>
        <w:ind w:firstLine="273"/>
        <w:jc w:val="both"/>
        <w:rPr>
          <w:rFonts w:ascii="Arial" w:hAnsi="Arial" w:cs="Arial"/>
        </w:rPr>
      </w:pPr>
      <w:r w:rsidRPr="00B83EF4">
        <w:rPr>
          <w:rFonts w:ascii="Arial" w:hAnsi="Arial" w:cs="Arial"/>
        </w:rPr>
        <w:t>2.2 Rozwój infrastruktury kultury, turystyki i rekreacji.</w:t>
      </w:r>
    </w:p>
    <w:p w14:paraId="62AC7D2C" w14:textId="77777777" w:rsidR="00067137" w:rsidRPr="00B83EF4" w:rsidRDefault="00067137" w:rsidP="00067137">
      <w:pPr>
        <w:spacing w:after="0"/>
        <w:ind w:firstLine="273"/>
        <w:jc w:val="both"/>
        <w:rPr>
          <w:rFonts w:ascii="Arial" w:hAnsi="Arial" w:cs="Arial"/>
        </w:rPr>
      </w:pPr>
      <w:r w:rsidRPr="00B83EF4">
        <w:rPr>
          <w:rFonts w:ascii="Arial" w:hAnsi="Arial" w:cs="Arial"/>
        </w:rPr>
        <w:t>2.3 Wsparcie działań kulturalnych.</w:t>
      </w:r>
    </w:p>
    <w:p w14:paraId="0E4AE684" w14:textId="77777777" w:rsidR="00067137" w:rsidRPr="00B83EF4" w:rsidRDefault="00067137" w:rsidP="00067137">
      <w:pPr>
        <w:spacing w:after="0"/>
        <w:ind w:firstLine="273"/>
        <w:jc w:val="both"/>
        <w:rPr>
          <w:rFonts w:ascii="Arial" w:hAnsi="Arial" w:cs="Arial"/>
        </w:rPr>
      </w:pPr>
      <w:r w:rsidRPr="00B83EF4">
        <w:rPr>
          <w:rFonts w:ascii="Arial" w:hAnsi="Arial" w:cs="Arial"/>
        </w:rPr>
        <w:t>3.1 Budowa, rozbudowa i modernizacja infrastruktury technicznej.</w:t>
      </w:r>
    </w:p>
    <w:p w14:paraId="6A7A0E26" w14:textId="77777777" w:rsidR="00067137" w:rsidRPr="00B83EF4" w:rsidRDefault="00067137" w:rsidP="00067137">
      <w:pPr>
        <w:spacing w:after="0"/>
        <w:ind w:firstLine="273"/>
        <w:jc w:val="both"/>
        <w:rPr>
          <w:rFonts w:ascii="Arial" w:hAnsi="Arial" w:cs="Arial"/>
        </w:rPr>
      </w:pPr>
      <w:r w:rsidRPr="00B83EF4">
        <w:rPr>
          <w:rFonts w:ascii="Arial" w:hAnsi="Arial" w:cs="Arial"/>
        </w:rPr>
        <w:t>3.2 Budowa, rozbudowa i modernizacja infrastruktury kulturowej i sportowo – rekreacyjnej.</w:t>
      </w:r>
    </w:p>
    <w:p w14:paraId="677DAA7C" w14:textId="77777777" w:rsidR="00067137" w:rsidRPr="00B83EF4" w:rsidRDefault="00067137" w:rsidP="00067137">
      <w:pPr>
        <w:spacing w:after="0"/>
        <w:ind w:firstLine="273"/>
        <w:jc w:val="both"/>
        <w:rPr>
          <w:rFonts w:ascii="Arial" w:hAnsi="Arial" w:cs="Arial"/>
        </w:rPr>
      </w:pPr>
      <w:r w:rsidRPr="00B83EF4">
        <w:rPr>
          <w:rFonts w:ascii="Arial" w:hAnsi="Arial" w:cs="Arial"/>
        </w:rPr>
        <w:t>3.3 Budowa, rozbudowa i modernizacja infrastruktury bezpieczeństwa publicznego w wymiarze publicznym, zdrowotnym i społecznym.</w:t>
      </w:r>
    </w:p>
    <w:p w14:paraId="5B02395A" w14:textId="77777777" w:rsidR="00067137" w:rsidRPr="00B83EF4" w:rsidRDefault="00067137" w:rsidP="00067137">
      <w:pPr>
        <w:spacing w:after="0"/>
        <w:ind w:firstLine="273"/>
        <w:jc w:val="both"/>
        <w:rPr>
          <w:rFonts w:ascii="Arial" w:hAnsi="Arial" w:cs="Arial"/>
        </w:rPr>
      </w:pPr>
      <w:r w:rsidRPr="00B83EF4">
        <w:rPr>
          <w:rFonts w:ascii="Arial" w:hAnsi="Arial" w:cs="Arial"/>
        </w:rPr>
        <w:t>3.4 Budowa, rozbudowa i modernizacja infrastruktury ekologicznej i OZE.</w:t>
      </w:r>
    </w:p>
    <w:p w14:paraId="7F5F1785" w14:textId="77777777" w:rsidR="007D43E4" w:rsidRPr="00B83EF4" w:rsidRDefault="007D43E4" w:rsidP="00562C84">
      <w:pPr>
        <w:spacing w:after="0"/>
        <w:jc w:val="both"/>
        <w:rPr>
          <w:rFonts w:ascii="Arial" w:hAnsi="Arial" w:cs="Arial"/>
          <w:b/>
        </w:rPr>
      </w:pPr>
    </w:p>
    <w:p w14:paraId="7E1643BF" w14:textId="77777777" w:rsidR="00EA4D6E" w:rsidRPr="00B83EF4" w:rsidRDefault="006B0D9A" w:rsidP="007D43E4">
      <w:pPr>
        <w:spacing w:after="0"/>
        <w:ind w:firstLine="273"/>
        <w:jc w:val="both"/>
        <w:rPr>
          <w:rFonts w:ascii="Arial" w:hAnsi="Arial" w:cs="Arial"/>
        </w:rPr>
      </w:pPr>
      <w:r w:rsidRPr="00B83EF4">
        <w:rPr>
          <w:rFonts w:ascii="Arial" w:hAnsi="Arial" w:cs="Arial"/>
          <w:b/>
        </w:rPr>
        <w:t xml:space="preserve">Studium Uwarunkowań i Kierunków Zagospodarowania Przestrzennego Gminy </w:t>
      </w:r>
      <w:r w:rsidR="00067137" w:rsidRPr="00B83EF4">
        <w:rPr>
          <w:rFonts w:ascii="Arial" w:hAnsi="Arial" w:cs="Arial"/>
          <w:b/>
        </w:rPr>
        <w:t>Dolice</w:t>
      </w:r>
      <w:r w:rsidR="004939E0" w:rsidRPr="00B83EF4">
        <w:rPr>
          <w:rFonts w:ascii="Arial" w:hAnsi="Arial" w:cs="Arial"/>
        </w:rPr>
        <w:t>.</w:t>
      </w:r>
    </w:p>
    <w:p w14:paraId="3731EF19" w14:textId="77777777" w:rsidR="003B0283" w:rsidRPr="00B83EF4" w:rsidRDefault="003B0283" w:rsidP="00300A69">
      <w:pPr>
        <w:spacing w:after="0"/>
        <w:ind w:firstLine="273"/>
        <w:jc w:val="both"/>
        <w:rPr>
          <w:rFonts w:ascii="Arial" w:hAnsi="Arial" w:cs="Arial"/>
        </w:rPr>
      </w:pPr>
      <w:r w:rsidRPr="00B83EF4">
        <w:rPr>
          <w:rFonts w:ascii="Arial" w:hAnsi="Arial" w:cs="Arial"/>
        </w:rPr>
        <w:t xml:space="preserve">Lokalny Program Rewitalizacyjny </w:t>
      </w:r>
      <w:r w:rsidR="008F36A7" w:rsidRPr="00B83EF4">
        <w:rPr>
          <w:rFonts w:ascii="Arial" w:hAnsi="Arial" w:cs="Arial"/>
        </w:rPr>
        <w:t>jest zgodny</w:t>
      </w:r>
      <w:r w:rsidRPr="00B83EF4">
        <w:rPr>
          <w:rFonts w:ascii="Arial" w:hAnsi="Arial" w:cs="Arial"/>
        </w:rPr>
        <w:t xml:space="preserve"> z zapisami Studium. </w:t>
      </w:r>
      <w:r w:rsidR="00F83A20" w:rsidRPr="00B83EF4">
        <w:rPr>
          <w:rFonts w:ascii="Arial" w:hAnsi="Arial" w:cs="Arial"/>
        </w:rPr>
        <w:t>Jako główne uwarunkowania rozwoju uwzględniono m.in. środowisko przyrodnicze i kulturowe oraz brak zasadniczych ograniczeń do rozwoju funkcji gospodarczych. „U podstaw rozwoju gospodarczego gminy, stanowiącego zarazem podstawowy warunek poprawy warunków życia jej mieszkańców stoją: - znaczne zasoby przyrodnicze; - dogodne położenie geograficzne; - istniejące zainwestowanie w postaci infrastruktury produkcyjnej, społecznej i technicznej oraz znaczne zasoby siły roboczej”. Możliwości rozwoju gminy determinowane są: „koniecznością dostosowania trendów rozwojowych funkcji gospodarczych do wymogów środowiska przyrodniczego poprzez racjonalne wykorzystanie jego zasobów i ochronę unikatowych wartości; poprawą stanu środowiska przyrodniczego i kulturowego; podniesieniem poziomu życia mieszkańców gminy w celu zapobieżenia odpływowi ludności”. Wymienione elementy w pełni korespondują z założeniami niniejszego Programu Rewitalizacji.</w:t>
      </w:r>
    </w:p>
    <w:p w14:paraId="11AE5D8A" w14:textId="77777777" w:rsidR="00F83A20" w:rsidRPr="00B83EF4" w:rsidRDefault="00F83A20" w:rsidP="00300A69">
      <w:pPr>
        <w:spacing w:after="0"/>
        <w:ind w:firstLine="273"/>
        <w:jc w:val="both"/>
        <w:rPr>
          <w:rFonts w:ascii="Arial" w:hAnsi="Arial" w:cs="Arial"/>
        </w:rPr>
      </w:pPr>
      <w:r w:rsidRPr="00B83EF4">
        <w:rPr>
          <w:rFonts w:ascii="Arial" w:hAnsi="Arial" w:cs="Arial"/>
        </w:rPr>
        <w:t>Ponadto, jako główne problemy, warunkujące prawidłowy rozwój społeczno-gospodarczy gminy, wymieniono m.in.:</w:t>
      </w:r>
    </w:p>
    <w:p w14:paraId="6947273C" w14:textId="77777777" w:rsidR="00F83A20" w:rsidRPr="00B83EF4" w:rsidRDefault="00F83A20" w:rsidP="00300A69">
      <w:pPr>
        <w:spacing w:after="0"/>
        <w:ind w:firstLine="273"/>
        <w:jc w:val="both"/>
        <w:rPr>
          <w:rFonts w:ascii="Arial" w:hAnsi="Arial" w:cs="Arial"/>
        </w:rPr>
      </w:pPr>
      <w:r w:rsidRPr="00B83EF4">
        <w:rPr>
          <w:rFonts w:ascii="Arial" w:hAnsi="Arial" w:cs="Arial"/>
        </w:rPr>
        <w:t>- uporządkowanie gospodarki wodno-ściekowej;</w:t>
      </w:r>
    </w:p>
    <w:p w14:paraId="69B91A29" w14:textId="77777777" w:rsidR="00F83A20" w:rsidRPr="00B83EF4" w:rsidRDefault="00F83A20" w:rsidP="00300A69">
      <w:pPr>
        <w:spacing w:after="0"/>
        <w:ind w:firstLine="273"/>
        <w:jc w:val="both"/>
        <w:rPr>
          <w:rFonts w:ascii="Arial" w:hAnsi="Arial" w:cs="Arial"/>
        </w:rPr>
      </w:pPr>
      <w:r w:rsidRPr="00B83EF4">
        <w:rPr>
          <w:rFonts w:ascii="Arial" w:hAnsi="Arial" w:cs="Arial"/>
        </w:rPr>
        <w:t>- podjęcie działań mających na celu rewaloryzację  dóbr kultury materialnej;</w:t>
      </w:r>
    </w:p>
    <w:p w14:paraId="7D2D9046" w14:textId="77777777" w:rsidR="00F83A20" w:rsidRPr="00B83EF4" w:rsidRDefault="00F83A20" w:rsidP="00300A69">
      <w:pPr>
        <w:spacing w:after="0"/>
        <w:ind w:firstLine="273"/>
        <w:jc w:val="both"/>
        <w:rPr>
          <w:rFonts w:ascii="Arial" w:hAnsi="Arial" w:cs="Arial"/>
        </w:rPr>
      </w:pPr>
      <w:r w:rsidRPr="00B83EF4">
        <w:rPr>
          <w:rFonts w:ascii="Arial" w:hAnsi="Arial" w:cs="Arial"/>
        </w:rPr>
        <w:t>- przystosowanie struktury zawodowej i kwalifikacji mieszkańców wsi do przyszłych potrzeb;</w:t>
      </w:r>
    </w:p>
    <w:p w14:paraId="5804D785" w14:textId="77777777" w:rsidR="00F83A20" w:rsidRPr="00B83EF4" w:rsidRDefault="00F83A20" w:rsidP="00300A69">
      <w:pPr>
        <w:spacing w:after="0"/>
        <w:ind w:firstLine="273"/>
        <w:jc w:val="both"/>
        <w:rPr>
          <w:rFonts w:ascii="Arial" w:hAnsi="Arial" w:cs="Arial"/>
        </w:rPr>
      </w:pPr>
      <w:r w:rsidRPr="00B83EF4">
        <w:rPr>
          <w:rFonts w:ascii="Arial" w:hAnsi="Arial" w:cs="Arial"/>
        </w:rPr>
        <w:t>- tworzenie nowych miejsc pracy;</w:t>
      </w:r>
    </w:p>
    <w:p w14:paraId="4CCD0087" w14:textId="77777777" w:rsidR="00F83A20" w:rsidRPr="00B83EF4" w:rsidRDefault="00F83A20" w:rsidP="00300A69">
      <w:pPr>
        <w:spacing w:after="0"/>
        <w:ind w:firstLine="273"/>
        <w:jc w:val="both"/>
        <w:rPr>
          <w:rFonts w:ascii="Arial" w:hAnsi="Arial" w:cs="Arial"/>
        </w:rPr>
      </w:pPr>
      <w:r w:rsidRPr="00B83EF4">
        <w:rPr>
          <w:rFonts w:ascii="Arial" w:hAnsi="Arial" w:cs="Arial"/>
        </w:rPr>
        <w:t>- realizacja programu związanego z poprawą systemu obsługi o znaczeniu ponadlokalnym w zakresie ochrony zdrowia, opieki społecznej, edukacji, kultury i sportu;</w:t>
      </w:r>
    </w:p>
    <w:p w14:paraId="6F9A1481" w14:textId="77777777" w:rsidR="00F83A20" w:rsidRPr="00B83EF4" w:rsidRDefault="00F83A20" w:rsidP="00300A69">
      <w:pPr>
        <w:spacing w:after="0"/>
        <w:ind w:firstLine="273"/>
        <w:jc w:val="both"/>
        <w:rPr>
          <w:rFonts w:ascii="Arial" w:hAnsi="Arial" w:cs="Arial"/>
        </w:rPr>
      </w:pPr>
      <w:r w:rsidRPr="00B83EF4">
        <w:rPr>
          <w:rFonts w:ascii="Arial" w:hAnsi="Arial" w:cs="Arial"/>
        </w:rPr>
        <w:t>- poprawa stanu dróg o randze ponadgminnej i systemu obsługi komunikacyjnej;</w:t>
      </w:r>
    </w:p>
    <w:p w14:paraId="0511946D" w14:textId="77777777" w:rsidR="00F83A20" w:rsidRPr="00B83EF4" w:rsidRDefault="00F83A20" w:rsidP="00300A69">
      <w:pPr>
        <w:spacing w:after="0"/>
        <w:ind w:firstLine="273"/>
        <w:jc w:val="both"/>
        <w:rPr>
          <w:rFonts w:ascii="Arial" w:hAnsi="Arial" w:cs="Arial"/>
        </w:rPr>
      </w:pPr>
      <w:r w:rsidRPr="00B83EF4">
        <w:rPr>
          <w:rFonts w:ascii="Arial" w:hAnsi="Arial" w:cs="Arial"/>
        </w:rPr>
        <w:t>- realizacja tras rowerowych o znaczeniu ponadlokalnym</w:t>
      </w:r>
      <w:r w:rsidR="007919C1" w:rsidRPr="00B83EF4">
        <w:rPr>
          <w:rFonts w:ascii="Arial" w:hAnsi="Arial" w:cs="Arial"/>
        </w:rPr>
        <w:t>;</w:t>
      </w:r>
    </w:p>
    <w:p w14:paraId="0E77BAF2" w14:textId="77777777" w:rsidR="007919C1" w:rsidRPr="00B83EF4" w:rsidRDefault="007919C1" w:rsidP="00300A69">
      <w:pPr>
        <w:spacing w:after="0"/>
        <w:ind w:firstLine="273"/>
        <w:jc w:val="both"/>
        <w:rPr>
          <w:rFonts w:ascii="Arial" w:hAnsi="Arial" w:cs="Arial"/>
        </w:rPr>
      </w:pPr>
      <w:r w:rsidRPr="00B83EF4">
        <w:rPr>
          <w:rFonts w:ascii="Arial" w:hAnsi="Arial" w:cs="Arial"/>
        </w:rPr>
        <w:t>- podniesienie standardu życia mieszkańców w zakresie infrastruktury społecznej;</w:t>
      </w:r>
    </w:p>
    <w:p w14:paraId="224B82E0" w14:textId="77777777" w:rsidR="007919C1" w:rsidRPr="00B83EF4" w:rsidRDefault="007919C1" w:rsidP="00300A69">
      <w:pPr>
        <w:spacing w:after="0"/>
        <w:ind w:firstLine="273"/>
        <w:jc w:val="both"/>
        <w:rPr>
          <w:rFonts w:ascii="Arial" w:hAnsi="Arial" w:cs="Arial"/>
        </w:rPr>
      </w:pPr>
      <w:r w:rsidRPr="00B83EF4">
        <w:rPr>
          <w:rFonts w:ascii="Arial" w:hAnsi="Arial" w:cs="Arial"/>
        </w:rPr>
        <w:t>- współdziałanie na rzecz tworzenia nowych miejsc pracy poprzez stworzenie dogodnych warunków m.in. dla rozwoju przemysłu rolno-spożywczego i drobnej wytwórczości oraz aktywizacji funkcji turystycznej</w:t>
      </w:r>
    </w:p>
    <w:p w14:paraId="45E87E40" w14:textId="77777777" w:rsidR="007919C1" w:rsidRPr="00B83EF4" w:rsidRDefault="007919C1" w:rsidP="00300A69">
      <w:pPr>
        <w:spacing w:after="0"/>
        <w:ind w:firstLine="273"/>
        <w:jc w:val="both"/>
        <w:rPr>
          <w:rFonts w:ascii="Arial" w:hAnsi="Arial" w:cs="Arial"/>
        </w:rPr>
      </w:pPr>
      <w:r w:rsidRPr="00B83EF4">
        <w:rPr>
          <w:rFonts w:ascii="Arial" w:hAnsi="Arial" w:cs="Arial"/>
        </w:rPr>
        <w:t>- uporządkowanie gospodarki wodno-ściekowej i odpadami na terenie gminy;</w:t>
      </w:r>
    </w:p>
    <w:p w14:paraId="034043E8" w14:textId="77777777" w:rsidR="007919C1" w:rsidRPr="00B83EF4" w:rsidRDefault="007919C1" w:rsidP="00300A69">
      <w:pPr>
        <w:spacing w:after="0"/>
        <w:ind w:firstLine="273"/>
        <w:jc w:val="both"/>
        <w:rPr>
          <w:rFonts w:ascii="Arial" w:hAnsi="Arial" w:cs="Arial"/>
        </w:rPr>
      </w:pPr>
      <w:r w:rsidRPr="00B83EF4">
        <w:rPr>
          <w:rFonts w:ascii="Arial" w:hAnsi="Arial" w:cs="Arial"/>
        </w:rPr>
        <w:t>- modernizacja dróg gminnych.</w:t>
      </w:r>
    </w:p>
    <w:p w14:paraId="5379C8E9" w14:textId="77777777" w:rsidR="00A1305D" w:rsidRPr="00B83EF4" w:rsidRDefault="00A1305D" w:rsidP="00A1305D">
      <w:pPr>
        <w:spacing w:after="0"/>
        <w:jc w:val="both"/>
        <w:rPr>
          <w:rFonts w:ascii="Arial" w:hAnsi="Arial" w:cs="Arial"/>
        </w:rPr>
      </w:pPr>
    </w:p>
    <w:p w14:paraId="021D843E" w14:textId="77777777" w:rsidR="00A1305D" w:rsidRPr="00B83EF4" w:rsidRDefault="00A1305D" w:rsidP="00A1305D">
      <w:pPr>
        <w:spacing w:after="0"/>
        <w:jc w:val="both"/>
        <w:rPr>
          <w:rFonts w:ascii="Arial" w:hAnsi="Arial" w:cs="Arial"/>
          <w:b/>
        </w:rPr>
      </w:pPr>
      <w:r w:rsidRPr="00B83EF4">
        <w:rPr>
          <w:rFonts w:ascii="Arial" w:hAnsi="Arial" w:cs="Arial"/>
          <w:b/>
        </w:rPr>
        <w:t>Strategia Rozwiązywania Problemów Społecznych w Gminie Dolice na lata 2016-2020</w:t>
      </w:r>
    </w:p>
    <w:p w14:paraId="4166F0BA" w14:textId="77777777" w:rsidR="00562C84" w:rsidRDefault="00562C84" w:rsidP="00562C84">
      <w:pPr>
        <w:widowControl w:val="0"/>
        <w:autoSpaceDE w:val="0"/>
        <w:autoSpaceDN w:val="0"/>
        <w:adjustRightInd w:val="0"/>
        <w:spacing w:after="0" w:line="23" w:lineRule="atLeast"/>
        <w:ind w:firstLine="357"/>
        <w:jc w:val="both"/>
        <w:rPr>
          <w:rFonts w:ascii="Arial" w:hAnsi="Arial" w:cs="Arial"/>
          <w:spacing w:val="-2"/>
        </w:rPr>
      </w:pPr>
    </w:p>
    <w:p w14:paraId="252DDDE0" w14:textId="77777777" w:rsidR="00D263D4" w:rsidRPr="00B83EF4" w:rsidRDefault="00D263D4" w:rsidP="00562C84">
      <w:pPr>
        <w:widowControl w:val="0"/>
        <w:autoSpaceDE w:val="0"/>
        <w:autoSpaceDN w:val="0"/>
        <w:adjustRightInd w:val="0"/>
        <w:spacing w:after="0" w:line="23" w:lineRule="atLeast"/>
        <w:ind w:firstLine="357"/>
        <w:jc w:val="both"/>
        <w:rPr>
          <w:rFonts w:ascii="Arial" w:hAnsi="Arial" w:cs="Arial"/>
          <w:spacing w:val="-2"/>
        </w:rPr>
      </w:pPr>
      <w:r w:rsidRPr="00B83EF4">
        <w:rPr>
          <w:rFonts w:ascii="Arial" w:hAnsi="Arial" w:cs="Arial"/>
          <w:spacing w:val="-2"/>
        </w:rPr>
        <w:t xml:space="preserve">Strategia Rozwiązywania Problemów Społecznych jest długoterminową koncepcją polityki społecznej Gminy Dolice, zakładającą stworzenie optymalnych warunków dla funkcjonowania społeczności lokalnej i objęcie wsparciem grup zagrożonych lub dotkniętych wykluczeniem społecznym. </w:t>
      </w:r>
    </w:p>
    <w:p w14:paraId="6BA59DBC" w14:textId="77777777" w:rsidR="00D263D4" w:rsidRPr="00B83EF4" w:rsidRDefault="00D263D4" w:rsidP="00562C84">
      <w:pPr>
        <w:widowControl w:val="0"/>
        <w:autoSpaceDE w:val="0"/>
        <w:autoSpaceDN w:val="0"/>
        <w:adjustRightInd w:val="0"/>
        <w:spacing w:after="0" w:line="23" w:lineRule="atLeast"/>
        <w:ind w:firstLine="357"/>
        <w:jc w:val="both"/>
        <w:rPr>
          <w:rFonts w:ascii="Arial" w:hAnsi="Arial" w:cs="Arial"/>
          <w:spacing w:val="-2"/>
        </w:rPr>
      </w:pPr>
      <w:r w:rsidRPr="00B83EF4">
        <w:rPr>
          <w:rFonts w:ascii="Arial" w:hAnsi="Arial" w:cs="Arial"/>
          <w:spacing w:val="-2"/>
        </w:rPr>
        <w:t xml:space="preserve">Głównym zadaniem strategii jest usystematyzowanie kierunków działań wszystkich podmiotów działających w obszarze polityki społecznej tak, aby były spójne, kompleksowe i efektywne. </w:t>
      </w:r>
    </w:p>
    <w:p w14:paraId="4BA11A73" w14:textId="77777777" w:rsidR="003B0283" w:rsidRPr="00B83EF4" w:rsidRDefault="001069C5" w:rsidP="00562C84">
      <w:pPr>
        <w:widowControl w:val="0"/>
        <w:autoSpaceDE w:val="0"/>
        <w:autoSpaceDN w:val="0"/>
        <w:adjustRightInd w:val="0"/>
        <w:spacing w:after="0" w:line="23" w:lineRule="atLeast"/>
        <w:ind w:firstLine="357"/>
        <w:jc w:val="both"/>
        <w:rPr>
          <w:rFonts w:ascii="Arial" w:hAnsi="Arial" w:cs="Arial"/>
          <w:spacing w:val="-2"/>
        </w:rPr>
      </w:pPr>
      <w:r w:rsidRPr="00B83EF4">
        <w:rPr>
          <w:rFonts w:ascii="Arial" w:hAnsi="Arial" w:cs="Arial"/>
          <w:spacing w:val="-2"/>
        </w:rPr>
        <w:t>Lokalny Program Rewitalizacji, w swej treści wielokrotnie odnosi się do kluczowych dla społeczności lokalnej problemów społecznych. Znajdują one swoje odzwierciedlenie w przeprowadzonych diagnozach</w:t>
      </w:r>
      <w:r w:rsidR="006B0D9A" w:rsidRPr="00B83EF4">
        <w:rPr>
          <w:rFonts w:ascii="Arial" w:hAnsi="Arial" w:cs="Arial"/>
          <w:spacing w:val="-2"/>
        </w:rPr>
        <w:t>,</w:t>
      </w:r>
      <w:r w:rsidRPr="00B83EF4">
        <w:rPr>
          <w:rFonts w:ascii="Arial" w:hAnsi="Arial" w:cs="Arial"/>
          <w:spacing w:val="-2"/>
        </w:rPr>
        <w:t xml:space="preserve"> a także przyjętych projektach rewitalizacyjnych. Kierunki działań wpisane w LPR są w pełni zgodne z celami Strategii Rozwiązywania Problemów Społecznych, a w szczególności z następującymi</w:t>
      </w:r>
      <w:r w:rsidR="003B0283" w:rsidRPr="00B83EF4">
        <w:rPr>
          <w:rFonts w:ascii="Arial" w:hAnsi="Arial" w:cs="Arial"/>
          <w:spacing w:val="-2"/>
        </w:rPr>
        <w:t xml:space="preserve"> celami strategicznymi:</w:t>
      </w:r>
    </w:p>
    <w:p w14:paraId="7E809001" w14:textId="77777777" w:rsidR="00E619E5" w:rsidRPr="00B83EF4" w:rsidRDefault="003B0283" w:rsidP="00B94A17">
      <w:pPr>
        <w:pStyle w:val="Akapitzlist"/>
        <w:widowControl w:val="0"/>
        <w:numPr>
          <w:ilvl w:val="0"/>
          <w:numId w:val="42"/>
        </w:numPr>
        <w:autoSpaceDE w:val="0"/>
        <w:autoSpaceDN w:val="0"/>
        <w:adjustRightInd w:val="0"/>
        <w:spacing w:after="0" w:line="23" w:lineRule="atLeast"/>
        <w:jc w:val="both"/>
        <w:rPr>
          <w:rFonts w:ascii="Arial" w:hAnsi="Arial" w:cs="Arial"/>
          <w:spacing w:val="-2"/>
        </w:rPr>
      </w:pPr>
      <w:r w:rsidRPr="00B83EF4">
        <w:rPr>
          <w:rFonts w:ascii="Arial" w:hAnsi="Arial" w:cs="Arial"/>
          <w:spacing w:val="-2"/>
        </w:rPr>
        <w:t>Celem strategicznym 1.:</w:t>
      </w:r>
      <w:r w:rsidRPr="00B83EF4">
        <w:rPr>
          <w:rFonts w:ascii="Tahoma" w:eastAsia="MS Gothic" w:hAnsi="Tahoma" w:cs="Tahoma"/>
          <w:spacing w:val="-2"/>
        </w:rPr>
        <w:t> </w:t>
      </w:r>
      <w:r w:rsidR="00E619E5" w:rsidRPr="00B83EF4">
        <w:rPr>
          <w:rFonts w:ascii="Arial" w:hAnsi="Arial" w:cs="Arial"/>
          <w:spacing w:val="-2"/>
        </w:rPr>
        <w:t>Wspieranie rodzin w prawidłowym funkcjonowaniu i rozwoju oraz edukacja w obszarze funkcji opiekuńczo – wychowawczych.</w:t>
      </w:r>
    </w:p>
    <w:p w14:paraId="25217B96" w14:textId="77777777" w:rsidR="00E619E5" w:rsidRPr="00B83EF4" w:rsidRDefault="003B0283" w:rsidP="00B94A17">
      <w:pPr>
        <w:pStyle w:val="Akapitzlist"/>
        <w:widowControl w:val="0"/>
        <w:numPr>
          <w:ilvl w:val="0"/>
          <w:numId w:val="42"/>
        </w:numPr>
        <w:autoSpaceDE w:val="0"/>
        <w:autoSpaceDN w:val="0"/>
        <w:adjustRightInd w:val="0"/>
        <w:spacing w:after="0" w:line="23" w:lineRule="atLeast"/>
        <w:jc w:val="both"/>
        <w:rPr>
          <w:rFonts w:ascii="Arial" w:hAnsi="Arial" w:cs="Arial"/>
          <w:spacing w:val="-2"/>
        </w:rPr>
      </w:pPr>
      <w:r w:rsidRPr="00B83EF4">
        <w:rPr>
          <w:rFonts w:ascii="Arial" w:hAnsi="Arial" w:cs="Arial"/>
          <w:spacing w:val="-2"/>
        </w:rPr>
        <w:t xml:space="preserve">Celem strategicznym </w:t>
      </w:r>
      <w:r w:rsidR="00E619E5" w:rsidRPr="00B83EF4">
        <w:rPr>
          <w:rFonts w:ascii="Arial" w:hAnsi="Arial" w:cs="Arial"/>
          <w:spacing w:val="-2"/>
        </w:rPr>
        <w:t>2</w:t>
      </w:r>
      <w:r w:rsidRPr="00B83EF4">
        <w:rPr>
          <w:rFonts w:ascii="Arial" w:hAnsi="Arial" w:cs="Arial"/>
          <w:spacing w:val="-2"/>
        </w:rPr>
        <w:t>.:</w:t>
      </w:r>
      <w:r w:rsidRPr="00B83EF4">
        <w:rPr>
          <w:rFonts w:ascii="Tahoma" w:eastAsia="MS Gothic" w:hAnsi="Tahoma" w:cs="Tahoma"/>
          <w:spacing w:val="-2"/>
        </w:rPr>
        <w:t> </w:t>
      </w:r>
      <w:r w:rsidR="00E619E5" w:rsidRPr="00B83EF4">
        <w:rPr>
          <w:rFonts w:ascii="Arial" w:hAnsi="Arial" w:cs="Arial"/>
          <w:spacing w:val="-2"/>
        </w:rPr>
        <w:t>Tworzenie warunków do pełnego, aktywnego uczestnictwa w życiu społecznym osób zagrożonych wykluczeniem społecznym, w szczególności: starszych, niepełnosprawnych, bezrobotnych, ubogich.</w:t>
      </w:r>
    </w:p>
    <w:p w14:paraId="108F01D6" w14:textId="77777777" w:rsidR="003B0283" w:rsidRPr="00B83EF4" w:rsidRDefault="003B0283" w:rsidP="00B94A17">
      <w:pPr>
        <w:pStyle w:val="Akapitzlist"/>
        <w:widowControl w:val="0"/>
        <w:numPr>
          <w:ilvl w:val="0"/>
          <w:numId w:val="42"/>
        </w:numPr>
        <w:autoSpaceDE w:val="0"/>
        <w:autoSpaceDN w:val="0"/>
        <w:adjustRightInd w:val="0"/>
        <w:spacing w:after="0" w:line="23" w:lineRule="atLeast"/>
        <w:jc w:val="both"/>
        <w:rPr>
          <w:rFonts w:ascii="Arial" w:hAnsi="Arial" w:cs="Arial"/>
          <w:spacing w:val="-2"/>
        </w:rPr>
      </w:pPr>
      <w:r w:rsidRPr="00B83EF4">
        <w:rPr>
          <w:rFonts w:ascii="Arial" w:hAnsi="Arial" w:cs="Arial"/>
          <w:spacing w:val="-2"/>
        </w:rPr>
        <w:t xml:space="preserve">Celem strategicznym </w:t>
      </w:r>
      <w:r w:rsidR="00E619E5" w:rsidRPr="00B83EF4">
        <w:rPr>
          <w:rFonts w:ascii="Arial" w:hAnsi="Arial" w:cs="Arial"/>
          <w:spacing w:val="-2"/>
        </w:rPr>
        <w:t>4</w:t>
      </w:r>
      <w:r w:rsidRPr="00B83EF4">
        <w:rPr>
          <w:rFonts w:ascii="Arial" w:hAnsi="Arial" w:cs="Arial"/>
          <w:spacing w:val="-2"/>
        </w:rPr>
        <w:t>.:</w:t>
      </w:r>
      <w:r w:rsidRPr="00B83EF4">
        <w:rPr>
          <w:rFonts w:ascii="Tahoma" w:eastAsia="MS Gothic" w:hAnsi="Tahoma" w:cs="Tahoma"/>
          <w:spacing w:val="-2"/>
        </w:rPr>
        <w:t> </w:t>
      </w:r>
      <w:r w:rsidR="00E619E5" w:rsidRPr="00B83EF4">
        <w:rPr>
          <w:rFonts w:ascii="Arial" w:hAnsi="Arial" w:cs="Arial"/>
          <w:spacing w:val="-2"/>
        </w:rPr>
        <w:t>Interdyscyplinarność działań na rzecz tworzenia spójnego, skutecznego systemu wsparcia mieszkańców w rozwiązywaniu ich problemów.</w:t>
      </w:r>
    </w:p>
    <w:p w14:paraId="59462823" w14:textId="77777777" w:rsidR="00E619E5" w:rsidRPr="00B83EF4" w:rsidRDefault="00E619E5" w:rsidP="00E619E5">
      <w:pPr>
        <w:pStyle w:val="Akapitzlist"/>
        <w:widowControl w:val="0"/>
        <w:autoSpaceDE w:val="0"/>
        <w:autoSpaceDN w:val="0"/>
        <w:adjustRightInd w:val="0"/>
        <w:spacing w:after="240"/>
        <w:jc w:val="both"/>
        <w:rPr>
          <w:rFonts w:ascii="Arial" w:hAnsi="Arial" w:cs="Arial"/>
          <w:spacing w:val="-2"/>
        </w:rPr>
      </w:pPr>
    </w:p>
    <w:p w14:paraId="737EA5CC" w14:textId="77777777" w:rsidR="00F16A0B" w:rsidRPr="00562C84" w:rsidRDefault="00EB3D6E" w:rsidP="00562C84">
      <w:pPr>
        <w:pStyle w:val="Nagwek1"/>
      </w:pPr>
      <w:bookmarkStart w:id="160" w:name="_Toc487652899"/>
      <w:bookmarkStart w:id="161" w:name="_Toc532213382"/>
      <w:r w:rsidRPr="00B83EF4">
        <w:t>ROZDZIAŁ VII</w:t>
      </w:r>
      <w:r w:rsidR="001442B8" w:rsidRPr="00B83EF4">
        <w:t>I</w:t>
      </w:r>
      <w:r w:rsidRPr="00B83EF4">
        <w:t>KOMPLEMENTARNOŚĆ DZIAŁAŃ REWITALIZACYJNYCH</w:t>
      </w:r>
      <w:bookmarkEnd w:id="160"/>
      <w:bookmarkEnd w:id="161"/>
    </w:p>
    <w:p w14:paraId="5CAB7034"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rPr>
        <w:t>Wymogiem koniecznym dla wspierania projektów rewitalizacyjnych jest zapewnienie ich komplementarności w rożnych wymiarach: przestrzennej, problemowej oraz źródeł finansowania.</w:t>
      </w:r>
    </w:p>
    <w:p w14:paraId="37FC66B7"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rPr>
        <w:t xml:space="preserve">Celem zapewnienia </w:t>
      </w:r>
      <w:r w:rsidRPr="00B83EF4">
        <w:rPr>
          <w:rFonts w:ascii="Arial" w:eastAsia="Times New Roman" w:hAnsi="Arial" w:cs="Arial"/>
          <w:b/>
          <w:i/>
        </w:rPr>
        <w:t>komplementarności przestrzennej</w:t>
      </w:r>
      <w:r w:rsidRPr="00B83EF4">
        <w:rPr>
          <w:rFonts w:ascii="Arial" w:eastAsia="Times New Roman" w:hAnsi="Arial" w:cs="Arial"/>
        </w:rPr>
        <w:t xml:space="preserve"> projektów i przedsięwzięć rewitalizacyjnych jest efektywne oddziaływanie Programu na cały obszar, dotknięty stanem kryzysowym tak, aby poszczególne projekty i przedsięwzięcia rewitalizacyjne wzajemnie się̨ dopełniały przestrzennie oraz by zachodził między nimi efekt synergii. Prowadzone działania nie powinny skutkować przenoszeniem problemów na inne obszary, ani wystąpieniem negatywnych efektów społecznych. </w:t>
      </w:r>
    </w:p>
    <w:p w14:paraId="68FD3C91" w14:textId="77777777" w:rsidR="00562C84" w:rsidRDefault="00562C84" w:rsidP="00562C84">
      <w:pPr>
        <w:spacing w:after="0" w:line="23" w:lineRule="atLeast"/>
        <w:jc w:val="both"/>
        <w:rPr>
          <w:rFonts w:ascii="Arial" w:eastAsia="Times New Roman" w:hAnsi="Arial" w:cs="Arial"/>
          <w:b/>
          <w:i/>
        </w:rPr>
      </w:pPr>
    </w:p>
    <w:p w14:paraId="56096875"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b/>
          <w:i/>
        </w:rPr>
        <w:t>Komplementarność problemowa</w:t>
      </w:r>
      <w:r w:rsidRPr="00B83EF4">
        <w:rPr>
          <w:rFonts w:ascii="Arial" w:eastAsia="Times New Roman" w:hAnsi="Arial" w:cs="Arial"/>
        </w:rPr>
        <w:t xml:space="preserve"> oznacza konieczność realizacji projektów i przedsięwzięć rewitalizacyjnych, wzajemnie dopełniających się tematycznie, sprawiając, że Program będzie oddziaływał na obszar rewitalizacji we wszystkich aspektach, tj. społecznym, gospodarczym, środowiskowym, przestrzenno-funkcjonalnym i technicznym, proceduralno-instytucjonalnej, tj. konieczność takiego zaprojektowania systemu zarządzania Programem, który umożliwi efektywne współdziałanie rożnych instytucji oraz wzajemne uzupełnianie się̨ i spójność procedur, międzyokresowej, czyli konieczności dokonania rozeznania, analizy i oceny oraz sformułowania wniosków odnośnie dotychczasowego sposobu wspierania procesów rewitalizacji, jego skuteczności, osiągnięć i problemów wdrażania Programu, </w:t>
      </w:r>
    </w:p>
    <w:p w14:paraId="41F92BEB" w14:textId="77777777" w:rsidR="00562C84" w:rsidRDefault="00562C84" w:rsidP="00562C84">
      <w:pPr>
        <w:spacing w:after="0" w:line="23" w:lineRule="atLeast"/>
        <w:jc w:val="both"/>
        <w:rPr>
          <w:rFonts w:ascii="Arial" w:eastAsia="Times New Roman" w:hAnsi="Arial" w:cs="Arial"/>
          <w:b/>
          <w:i/>
        </w:rPr>
      </w:pPr>
    </w:p>
    <w:p w14:paraId="0F16A0EE"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b/>
          <w:i/>
        </w:rPr>
        <w:t>Komplementarność źródeł finansowania</w:t>
      </w:r>
      <w:r w:rsidRPr="00B83EF4">
        <w:rPr>
          <w:rFonts w:ascii="Arial" w:eastAsia="Times New Roman" w:hAnsi="Arial" w:cs="Arial"/>
        </w:rPr>
        <w:t xml:space="preserve"> zakłada, iż projekty rewitalizacyjne, wynikające z Programu zakładają konieczność uzupełniania i łączenia wsparcia ze środków Europejskich Funduszy Strukturalnych i Inwestycyjnych z wykluczeniem ryzyka podwójnego dofinansowania. </w:t>
      </w:r>
    </w:p>
    <w:p w14:paraId="722873AB"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rPr>
        <w:t>Wyznaczony obszar rewitalizacji charakteryzuje się natężeniem problemów społecznych, a także niezadowalającym stanem obiektów mieszkalnych, estetyki przestrzeni, infrastruktury drogowej oraz zagospodarowania przestrzeni publicznej. W Programie zaplanowano do realizacji projekty, które są ukierunkowane na rozwiązywanie problemów w sferze społecznej, gospodarczej, technicznej, środowiskowej oraz funkcjonalno-przestrzennej. Zakłada się, że ich realizacji w obszarze rewitalizacji pozytywnie wpłynie na jego otoczenie i docelowo pozytywne efekty realizacji obejmą swym zasięgiem obszar Gminy. Istotnym jest podniesienie, iż prawidłowe funkcjonowanie sfery społecznej nie jest możliwe bez odpowiedniego urządzenia i zagospodarowania sfery przestrzenno-funkcjonalnej. Warunkiem dla rozwoju sołectwa jest zintegrowanie go z pozostałą częścią gminy pod względem wykorzystania potencjału turystycznego, co wpłynie pozytywnie na zmniejszenie problemów społecznych, gospodarczych, technicznych, środowiskowych i przestrzenno-funkcjonalnych.</w:t>
      </w:r>
    </w:p>
    <w:p w14:paraId="14EA6394"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rPr>
        <w:t xml:space="preserve">Realizacja przedsięwzięć w granicach obszaru rewitalizacji, zarówno w sferze przestrzenno-funkcjonalnej, w tym obiekty budowlane, tereny gminnej przestrzeni publicznej, jak i społecznej, prowadzącej do zwiększenia aktywności społecznej oraz adresowanie działań do grup społecznych zagrożonych wykluczeniem powoduje, że oczekiwane jest kompleksowe oddziaływania na obszar rewitalizacji. Zakłada się̨, iż wyprowadzenie obszarów rewitalizacji ze stanu kryzysowego doprowadzi w dłuższej perspektywie czasowej do przenoszenie pozytywnych wzorców na inne obszary Gminy. Zaplanowane w ramach projektów zintegrowanych działania obejmują̨ projekty nastawione na poprawę zdolności do zatrudnienia osób nieaktywnych zawodowo i osób zagrożonych wykluczeniem społecznym, integrację społeczną mieszkańców przez wspólne działanie, przestrzeń użytkowo-kulturalna na obszarach rewitalizacji, zagospodarowanie przestrzeni rekreacyjnej, poprawa jakości przestrzeni publicznej przez modernizacje sieci dróg, termomodernizację budynków, rozwój infrastruktury technicznej. Ponadto zaplanowano do realizacji szereg komplementarnych projektów, których celem jest dopełnienie osiągnięcia zamierzonej wizji rewitalizacji. Zasięg oddziaływania projektów dotyczących szeroko pojętej integracji społecznej oraz aktywizacji zawodowej mieszkańców może wykraczać poza obszar rewitalizacji, obejmując swym zakresem także osoby wykluczone, zamieszkujące poza wyznaczonym obszarem. </w:t>
      </w:r>
    </w:p>
    <w:p w14:paraId="7EFAF35D" w14:textId="77777777" w:rsidR="001B0A61" w:rsidRPr="00B83EF4" w:rsidRDefault="001B0A61" w:rsidP="00562C84">
      <w:pPr>
        <w:spacing w:after="0" w:line="23" w:lineRule="atLeast"/>
        <w:jc w:val="both"/>
        <w:rPr>
          <w:rFonts w:ascii="Arial" w:eastAsia="Times New Roman" w:hAnsi="Arial" w:cs="Arial"/>
        </w:rPr>
      </w:pPr>
    </w:p>
    <w:p w14:paraId="7C572560" w14:textId="77777777" w:rsidR="001B0A61" w:rsidRPr="00B83EF4" w:rsidRDefault="001B0A61" w:rsidP="00562C84">
      <w:pPr>
        <w:spacing w:after="0" w:line="23" w:lineRule="atLeast"/>
        <w:jc w:val="both"/>
        <w:rPr>
          <w:rFonts w:ascii="Arial" w:eastAsia="Times New Roman" w:hAnsi="Arial" w:cs="Arial"/>
          <w:b/>
        </w:rPr>
      </w:pPr>
      <w:r w:rsidRPr="00B83EF4">
        <w:rPr>
          <w:rFonts w:ascii="Arial" w:eastAsia="Times New Roman" w:hAnsi="Arial" w:cs="Arial"/>
          <w:b/>
        </w:rPr>
        <w:t xml:space="preserve">Komplementarność problemowa </w:t>
      </w:r>
    </w:p>
    <w:p w14:paraId="3641D7F9"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rPr>
        <w:t xml:space="preserve">Celem zapewnienia komplementarności problemowej jest przeciwdziałanie fragmentaryzacji działań, przy jednoczesnej koncentracji na całościowym spojrzeniu na przyczyny występowania kryzysu na danym obszarze. Konieczne jest określenie pożądanego stanu realizacji projektów i przedsięwzięć rewitalizacyjnych oraz ich parametryzacja, ułatwiające dobór mierników osiągania celów Programu. Skuteczna komplementarność problemowa prowadzi do powiązania działań rewitalizacyjnych ze strategicznymi decyzjami gminy na innych polach działania, co skutkuje lepszą koordynacją tematyczną i organizacyjną działań jednostki samorządu terytorialnego. Wszystkie zaplanowane działania w ramach Programu zostały zaprojektowane w taki sposób, aby się wzajemnie dopełniały tematycznie. Projekty rewitalizacyjne stanowią odpowiedź na problemy zdiagnozowane w sferze społecznej, gospodarczej, środowiskowej, przestrzenno-funkcjonalnej i technicznej, które przyczyniły się̨ do powstania obszarów zdegradowanych na terenie Gminy. Całościowe spojrzenie na przyczyny wystąpienia sytuacji kryzysowej prowadzi do kompleksowej realizacji projektów przewidzianych w ramach Programu, zarówno projektów zintegrowanych, jak i projektów komplementarnych. W zintegrowanych projektach rewitalizacyjnych połączono działania skierowane na aktywizację mieszkańców oraz zapobieganie powstawaniu zjawiska wykluczenia społecznego, a także zagospodarowanie przestrzeni publicznej Gminy i ochronę środowiska naturalnego. </w:t>
      </w:r>
    </w:p>
    <w:p w14:paraId="17074E4A"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rPr>
        <w:t>Wśród podstawowych projektów rewitalizacyjnych kluczowe są te, które bezpośrednio odpowiadają problemom i są emanacją potrzeb wskazanych przez mieszkańców i są adekwatne do potencjałów danego miejsca. W przypadku sfery społecznej wspierana jest aktywizacja, integracja, rozwój kulturalny i sportowy. Działania służące poprawie infrastruktury oprócz walorów cywilizacyjnych, uzupełniają się wzajemnie z działaniami miękkimi, gdyż bez nich sama infrastruktura nie poprawiłaby sytuacji kompleksowo.</w:t>
      </w:r>
    </w:p>
    <w:p w14:paraId="0E5336C4"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rPr>
        <w:t xml:space="preserve">Warta podkreślenia jest komplementarność problemowa pomiędzy realizowanymi projektami, tj. poprawa jakości życia oraz kapitału społecznego gminy, poprawa infrastruktury i zagospodarowania przestrzeni publicznej oraz wykorzystanie potencjału środowiska naturalnego. Wymienione projekty wykazują̨ ścisły związek z przedsięwzięciami w zakresie aktywizacji społeczno-zawodowej osób zagrożonych wykluczeniem społecznym. </w:t>
      </w:r>
    </w:p>
    <w:p w14:paraId="2968B46D" w14:textId="77777777" w:rsidR="001B0A61" w:rsidRPr="00B83EF4" w:rsidRDefault="001B0A61" w:rsidP="00562C84">
      <w:pPr>
        <w:spacing w:after="0" w:line="23" w:lineRule="atLeast"/>
        <w:jc w:val="both"/>
        <w:rPr>
          <w:rFonts w:ascii="Arial" w:eastAsia="Times New Roman" w:hAnsi="Arial" w:cs="Arial"/>
        </w:rPr>
      </w:pPr>
    </w:p>
    <w:p w14:paraId="30DE8E6B" w14:textId="77777777" w:rsidR="001B0A61" w:rsidRPr="00B83EF4" w:rsidRDefault="001B0A61" w:rsidP="00562C84">
      <w:pPr>
        <w:spacing w:after="0" w:line="23" w:lineRule="atLeast"/>
        <w:jc w:val="both"/>
        <w:rPr>
          <w:rFonts w:ascii="Arial" w:eastAsia="Times New Roman" w:hAnsi="Arial" w:cs="Arial"/>
          <w:b/>
        </w:rPr>
      </w:pPr>
      <w:r w:rsidRPr="00B83EF4">
        <w:rPr>
          <w:rFonts w:ascii="Arial" w:eastAsia="Times New Roman" w:hAnsi="Arial" w:cs="Arial"/>
          <w:b/>
        </w:rPr>
        <w:t xml:space="preserve">Komplementarność proceduralno-instytucjonalna </w:t>
      </w:r>
    </w:p>
    <w:p w14:paraId="650A6A06"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rPr>
        <w:t xml:space="preserve">W zakresie komplementarności proceduralno-instytucjonalnej należy podkreślić ważną rolę wszystkich interesariuszy rewitalizacji na etapie opracowania i wdrażania Programu. Procedury wdrażania Programu, wymagają̨ współdziałania w ramach Zespołu ds. Rewitalizacji, którego trzon stanowić będą̨ pracownicy Urzędu Gminy. </w:t>
      </w:r>
    </w:p>
    <w:p w14:paraId="5B924923" w14:textId="77777777" w:rsidR="00562C84" w:rsidRDefault="00562C84" w:rsidP="00562C84">
      <w:pPr>
        <w:spacing w:after="0" w:line="23" w:lineRule="atLeast"/>
        <w:jc w:val="both"/>
        <w:rPr>
          <w:rFonts w:ascii="Arial" w:eastAsia="Times New Roman" w:hAnsi="Arial" w:cs="Arial"/>
          <w:b/>
        </w:rPr>
      </w:pPr>
    </w:p>
    <w:p w14:paraId="160C9F35" w14:textId="77777777" w:rsidR="001B0A61" w:rsidRPr="00B83EF4" w:rsidRDefault="001B0A61" w:rsidP="00562C84">
      <w:pPr>
        <w:spacing w:after="0" w:line="23" w:lineRule="atLeast"/>
        <w:jc w:val="both"/>
        <w:rPr>
          <w:rFonts w:ascii="Arial" w:eastAsia="Times New Roman" w:hAnsi="Arial" w:cs="Arial"/>
          <w:b/>
        </w:rPr>
      </w:pPr>
      <w:r w:rsidRPr="00B83EF4">
        <w:rPr>
          <w:rFonts w:ascii="Arial" w:eastAsia="Times New Roman" w:hAnsi="Arial" w:cs="Arial"/>
          <w:b/>
        </w:rPr>
        <w:t xml:space="preserve">Komplementarność międzyokresowa </w:t>
      </w:r>
    </w:p>
    <w:p w14:paraId="7D445F69"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rPr>
        <w:t xml:space="preserve">Zachowanie ciągłości programowej, polegającej na kontynuacji lub rozwijaniu wsparcia z polityki spójności 2007-2013, ma w procesach rewitalizacji kluczowe znaczenie. Istotnym jest, aby przedsięwzięcia zrealizowane w latach poprzednich dopełnić projektami komplementarnymi, realizowanymi w ramach polityki spójności 2014-2020. Projekty zaplanowane do realizacji w ramach Programu są komplementarne z dotychczas zrealizowanymi. </w:t>
      </w:r>
    </w:p>
    <w:p w14:paraId="430D30F6" w14:textId="77777777" w:rsidR="00562C84" w:rsidRDefault="00562C84" w:rsidP="00562C84">
      <w:pPr>
        <w:spacing w:after="0" w:line="23" w:lineRule="atLeast"/>
        <w:jc w:val="both"/>
        <w:rPr>
          <w:rFonts w:ascii="Arial" w:eastAsia="Times New Roman" w:hAnsi="Arial" w:cs="Arial"/>
          <w:b/>
        </w:rPr>
      </w:pPr>
    </w:p>
    <w:p w14:paraId="6C1C23E8" w14:textId="77777777" w:rsidR="001B0A61" w:rsidRPr="00B83EF4" w:rsidRDefault="001B0A61" w:rsidP="00562C84">
      <w:pPr>
        <w:spacing w:after="0" w:line="23" w:lineRule="atLeast"/>
        <w:jc w:val="both"/>
        <w:rPr>
          <w:rFonts w:ascii="Arial" w:eastAsia="Times New Roman" w:hAnsi="Arial" w:cs="Arial"/>
          <w:b/>
        </w:rPr>
      </w:pPr>
      <w:r w:rsidRPr="00B83EF4">
        <w:rPr>
          <w:rFonts w:ascii="Arial" w:eastAsia="Times New Roman" w:hAnsi="Arial" w:cs="Arial"/>
          <w:b/>
        </w:rPr>
        <w:t xml:space="preserve">Komplementarność źródeł finansowania </w:t>
      </w:r>
    </w:p>
    <w:p w14:paraId="0E9A739F"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rPr>
        <w:t>Istotna jest zdolność łączenia prywatnych i publicznych źródeł finansowania. Koordynacja i synergia projektów rewitalizacyjnych finansowanych w szczególności w ramach Europejskiego Funduszu Społecznego i Europejskiego Funduszu Rozwoju Regionalnego jest konieczna dla uzyskania korzystnych efektów dla obszarów rewitalizacji. W związku z powyższym na liście projektów podstawowych i komplementarnych ujętych w Programie, znajdują się przedsięwzięcia dotyczące sfery społecznej i przestrzenno-funkcjonalnej, zapewniając tym samym koncentrację celów, ich wzajemne powiązanie i synergię. Należy podkreślić, że ujęte w Programie przedsięwzięcia zakładają̨ spełnienie wymogu komplementarności źródeł finansowania, tj. wykorzystanie zewnętrznych, wspólnotowych mechanizmów finansowania, tj. Europejski Fundusz Rozwoju Regionalnego, Europejski Fundusz Społeczny i Fundusz Spójności, funduszy publicznych krajowych, np. Bank Gospodarstwa Krajowego S.A., ale również zaangażowanie środków własnych Gminy i funduszy prywatnych zarówno osób fizycznych, prawnych, jak i organizacji pozarządowych, w tym formuły partnerstwa publiczno-prywatnego.</w:t>
      </w:r>
    </w:p>
    <w:p w14:paraId="56524372" w14:textId="77777777" w:rsidR="001B0A61" w:rsidRPr="00B83EF4" w:rsidRDefault="001B0A61" w:rsidP="00562C84">
      <w:pPr>
        <w:spacing w:after="0" w:line="23" w:lineRule="atLeast"/>
        <w:jc w:val="both"/>
        <w:rPr>
          <w:rFonts w:ascii="Arial" w:eastAsia="Times New Roman" w:hAnsi="Arial" w:cs="Arial"/>
        </w:rPr>
      </w:pPr>
      <w:r w:rsidRPr="00B83EF4">
        <w:rPr>
          <w:rFonts w:ascii="Arial" w:eastAsia="Times New Roman" w:hAnsi="Arial" w:cs="Arial"/>
        </w:rPr>
        <w:t>We wdrażanie Programu Rewitalizacji zostaną włączeni interesariusze, tj. podmioty zaangażowane w realizację danego projektu, który ma służyć osiągnięciu celów rewitalizacji. Będzie się to odbywało zarówno w sposób bezpośredni, w przypadku gdy wnioskodawcami będą sami interesariusze, jak i w sposób pośredni kiedy interesariusze będą beneficjentami, z którymi będą konsultowane szczegółowe działania.</w:t>
      </w:r>
    </w:p>
    <w:p w14:paraId="2CF25E75" w14:textId="77777777" w:rsidR="001B0A61" w:rsidRPr="00B83EF4" w:rsidRDefault="001B0A61" w:rsidP="00562C84">
      <w:pPr>
        <w:spacing w:after="0" w:line="23" w:lineRule="atLeast"/>
        <w:jc w:val="both"/>
        <w:rPr>
          <w:rFonts w:ascii="Arial" w:hAnsi="Arial" w:cs="Arial"/>
          <w:b/>
        </w:rPr>
      </w:pPr>
    </w:p>
    <w:p w14:paraId="691E7383" w14:textId="77777777" w:rsidR="001B0A61" w:rsidRPr="00B83EF4" w:rsidRDefault="001B0A61" w:rsidP="00562C84">
      <w:pPr>
        <w:pStyle w:val="Nagwek1"/>
        <w:spacing w:before="0" w:after="0" w:line="23" w:lineRule="atLeast"/>
      </w:pPr>
      <w:bookmarkStart w:id="162" w:name="_Toc487652903"/>
    </w:p>
    <w:p w14:paraId="50424D98" w14:textId="77777777" w:rsidR="001B5A15" w:rsidRPr="00B83EF4" w:rsidRDefault="00E65C59" w:rsidP="00562C84">
      <w:pPr>
        <w:pStyle w:val="Nagwek1"/>
        <w:spacing w:before="0" w:after="0" w:line="23" w:lineRule="atLeast"/>
      </w:pPr>
      <w:bookmarkStart w:id="163" w:name="_Toc532213383"/>
      <w:r w:rsidRPr="00B83EF4">
        <w:t>RODZIAŁ IX</w:t>
      </w:r>
      <w:r w:rsidR="009647E2" w:rsidRPr="00B83EF4">
        <w:t xml:space="preserve">SYSTEM WDRAŻANIA, </w:t>
      </w:r>
      <w:r w:rsidR="00EB3D6E" w:rsidRPr="00B83EF4">
        <w:t>MONITORINGU I EWALUACJI LOKALNEGO  PROGRAMU REWITALIZACJI</w:t>
      </w:r>
      <w:r w:rsidR="009647E2" w:rsidRPr="00B83EF4">
        <w:t xml:space="preserve"> W </w:t>
      </w:r>
      <w:r w:rsidR="00992C76" w:rsidRPr="00B83EF4">
        <w:t>GMINIE</w:t>
      </w:r>
      <w:bookmarkEnd w:id="162"/>
      <w:r w:rsidR="001B0A61" w:rsidRPr="00B83EF4">
        <w:t>DOLICE</w:t>
      </w:r>
      <w:bookmarkEnd w:id="163"/>
    </w:p>
    <w:p w14:paraId="1AA7945E" w14:textId="77777777" w:rsidR="001B5A15" w:rsidRPr="00B83EF4" w:rsidRDefault="001B5A15" w:rsidP="00562C84">
      <w:pPr>
        <w:spacing w:after="0" w:line="23" w:lineRule="atLeast"/>
        <w:jc w:val="both"/>
        <w:rPr>
          <w:rFonts w:ascii="Arial" w:hAnsi="Arial" w:cs="Arial"/>
        </w:rPr>
      </w:pPr>
    </w:p>
    <w:p w14:paraId="29F38CF4" w14:textId="77777777" w:rsidR="0005614C" w:rsidRPr="00B83EF4" w:rsidRDefault="001B5A15" w:rsidP="00562C84">
      <w:pPr>
        <w:spacing w:after="0" w:line="23" w:lineRule="atLeast"/>
        <w:ind w:firstLine="708"/>
        <w:jc w:val="both"/>
        <w:rPr>
          <w:rFonts w:ascii="Arial" w:hAnsi="Arial" w:cs="Arial"/>
        </w:rPr>
      </w:pPr>
      <w:r w:rsidRPr="00B83EF4">
        <w:rPr>
          <w:rFonts w:ascii="Arial" w:hAnsi="Arial" w:cs="Arial"/>
        </w:rPr>
        <w:t xml:space="preserve">Efektywne wdrażanie LPR w </w:t>
      </w:r>
      <w:r w:rsidR="00992C76" w:rsidRPr="00B83EF4">
        <w:rPr>
          <w:rFonts w:ascii="Arial" w:hAnsi="Arial" w:cs="Arial"/>
        </w:rPr>
        <w:t>gminie</w:t>
      </w:r>
      <w:r w:rsidR="001B0A61" w:rsidRPr="00B83EF4">
        <w:rPr>
          <w:rFonts w:ascii="Arial" w:hAnsi="Arial" w:cs="Arial"/>
        </w:rPr>
        <w:t>Dolice</w:t>
      </w:r>
      <w:r w:rsidRPr="00B83EF4">
        <w:rPr>
          <w:rFonts w:ascii="Arial" w:hAnsi="Arial" w:cs="Arial"/>
        </w:rPr>
        <w:t xml:space="preserve"> wymaga stworzenia sprawnego i czytelnego systemu monitorowania i oceny, który pozwoli na obserwacje rezultatów prowadzonych działań oraz w razie potrzeby</w:t>
      </w:r>
      <w:r w:rsidR="00E126A8" w:rsidRPr="00B83EF4">
        <w:rPr>
          <w:rFonts w:ascii="Arial" w:hAnsi="Arial" w:cs="Arial"/>
        </w:rPr>
        <w:t>,</w:t>
      </w:r>
      <w:r w:rsidRPr="00B83EF4">
        <w:rPr>
          <w:rFonts w:ascii="Arial" w:hAnsi="Arial" w:cs="Arial"/>
        </w:rPr>
        <w:t xml:space="preserve"> wprowadzanie korekt (aktualizacja). </w:t>
      </w:r>
    </w:p>
    <w:p w14:paraId="7F7325F5" w14:textId="77777777" w:rsidR="00EB3D6E" w:rsidRPr="00B83EF4" w:rsidRDefault="001B5A15" w:rsidP="00562C84">
      <w:pPr>
        <w:spacing w:after="0" w:line="23" w:lineRule="atLeast"/>
        <w:ind w:firstLine="708"/>
        <w:jc w:val="both"/>
        <w:rPr>
          <w:rFonts w:ascii="Arial" w:hAnsi="Arial" w:cs="Arial"/>
        </w:rPr>
      </w:pPr>
      <w:r w:rsidRPr="00B83EF4">
        <w:rPr>
          <w:rFonts w:ascii="Arial" w:hAnsi="Arial" w:cs="Arial"/>
        </w:rPr>
        <w:t>Jego podstawowym elementem są racjonalnie dobrane, mierzalne i weryfikowalne wskaźniki oraz mierniki, które ułatwiają konsekwentne śledzenie zmian oraz prowadzenie porównań</w:t>
      </w:r>
      <w:r w:rsidR="00E126A8" w:rsidRPr="00B83EF4">
        <w:rPr>
          <w:rFonts w:ascii="Arial" w:hAnsi="Arial" w:cs="Arial"/>
        </w:rPr>
        <w:t>,</w:t>
      </w:r>
      <w:r w:rsidRPr="00B83EF4">
        <w:rPr>
          <w:rFonts w:ascii="Arial" w:hAnsi="Arial" w:cs="Arial"/>
        </w:rPr>
        <w:t xml:space="preserve"> zarówno w obrębie samej gminy, jak i w odniesieniu do innych samorządów lub średnich osiąganych poziomów dla województwa czy kraju. </w:t>
      </w:r>
    </w:p>
    <w:p w14:paraId="7F84267B" w14:textId="77777777" w:rsidR="002B7827" w:rsidRPr="00B83EF4" w:rsidRDefault="002B7827" w:rsidP="00562C84">
      <w:pPr>
        <w:spacing w:after="0" w:line="23" w:lineRule="atLeast"/>
        <w:ind w:firstLine="708"/>
        <w:jc w:val="both"/>
        <w:rPr>
          <w:rFonts w:ascii="Arial" w:hAnsi="Arial" w:cs="Arial"/>
        </w:rPr>
      </w:pPr>
      <w:r w:rsidRPr="00B83EF4">
        <w:rPr>
          <w:rFonts w:ascii="Arial" w:hAnsi="Arial" w:cs="Arial"/>
        </w:rPr>
        <w:t>Wdrażanie Lokalnego P</w:t>
      </w:r>
      <w:r w:rsidR="00EB3D6E" w:rsidRPr="00B83EF4">
        <w:rPr>
          <w:rFonts w:ascii="Arial" w:hAnsi="Arial" w:cs="Arial"/>
        </w:rPr>
        <w:t xml:space="preserve">rogramu Rewitalizacji w </w:t>
      </w:r>
      <w:r w:rsidR="00992C76" w:rsidRPr="00B83EF4">
        <w:rPr>
          <w:rFonts w:ascii="Arial" w:hAnsi="Arial" w:cs="Arial"/>
        </w:rPr>
        <w:t>Gminie</w:t>
      </w:r>
      <w:r w:rsidR="001B0A61" w:rsidRPr="00B83EF4">
        <w:rPr>
          <w:rFonts w:ascii="Arial" w:hAnsi="Arial" w:cs="Arial"/>
        </w:rPr>
        <w:t>Dolice</w:t>
      </w:r>
      <w:r w:rsidRPr="00B83EF4">
        <w:rPr>
          <w:rFonts w:ascii="Arial" w:hAnsi="Arial" w:cs="Arial"/>
        </w:rPr>
        <w:t xml:space="preserve"> będzie przebiegało w oparciu o następujące zasady:  </w:t>
      </w:r>
    </w:p>
    <w:p w14:paraId="0BC52DE7" w14:textId="77777777" w:rsidR="00EB3D6E" w:rsidRPr="00B83EF4" w:rsidRDefault="00EB3D6E" w:rsidP="00562C84">
      <w:pPr>
        <w:spacing w:after="0" w:line="23" w:lineRule="atLeast"/>
        <w:ind w:firstLine="708"/>
        <w:jc w:val="both"/>
        <w:rPr>
          <w:rFonts w:ascii="Arial" w:hAnsi="Arial" w:cs="Arial"/>
        </w:rPr>
      </w:pPr>
    </w:p>
    <w:p w14:paraId="267EBC14" w14:textId="77777777" w:rsidR="00EB3D6E" w:rsidRPr="00B83EF4" w:rsidRDefault="00EB3D6E" w:rsidP="00562C84">
      <w:pPr>
        <w:keepNext/>
        <w:framePr w:dropCap="drop" w:lines="3" w:wrap="around" w:vAnchor="text" w:hAnchor="text"/>
        <w:spacing w:after="0" w:line="23" w:lineRule="atLeast"/>
        <w:jc w:val="both"/>
        <w:textAlignment w:val="baseline"/>
        <w:rPr>
          <w:rFonts w:ascii="Arial" w:hAnsi="Arial" w:cs="Arial"/>
          <w:b/>
          <w:position w:val="-9"/>
        </w:rPr>
      </w:pPr>
      <w:r w:rsidRPr="00B83EF4">
        <w:rPr>
          <w:rFonts w:ascii="Arial" w:hAnsi="Arial" w:cs="Arial"/>
          <w:b/>
          <w:position w:val="-9"/>
        </w:rPr>
        <w:t>P</w:t>
      </w:r>
    </w:p>
    <w:p w14:paraId="670217D7" w14:textId="77777777" w:rsidR="002B7827" w:rsidRPr="00B83EF4" w:rsidRDefault="00E126A8" w:rsidP="00562C84">
      <w:pPr>
        <w:spacing w:after="0" w:line="23" w:lineRule="atLeast"/>
        <w:jc w:val="both"/>
        <w:rPr>
          <w:rFonts w:ascii="Arial" w:hAnsi="Arial" w:cs="Arial"/>
        </w:rPr>
      </w:pPr>
      <w:r w:rsidRPr="00B83EF4">
        <w:rPr>
          <w:rFonts w:ascii="Arial" w:hAnsi="Arial" w:cs="Arial"/>
          <w:b/>
        </w:rPr>
        <w:t>a</w:t>
      </w:r>
      <w:r w:rsidR="002B7827" w:rsidRPr="00B83EF4">
        <w:rPr>
          <w:rFonts w:ascii="Arial" w:hAnsi="Arial" w:cs="Arial"/>
          <w:b/>
        </w:rPr>
        <w:t>rtnerstwa</w:t>
      </w:r>
      <w:r w:rsidR="002B7827" w:rsidRPr="00B83EF4">
        <w:rPr>
          <w:rFonts w:ascii="Arial" w:hAnsi="Arial" w:cs="Arial"/>
        </w:rPr>
        <w:t>– czyli współpracy ze wszystkimi interesariuszami. Są nimi m.in.</w:t>
      </w:r>
      <w:r w:rsidRPr="00B83EF4">
        <w:rPr>
          <w:rFonts w:ascii="Arial" w:hAnsi="Arial" w:cs="Arial"/>
        </w:rPr>
        <w:t>:</w:t>
      </w:r>
      <w:r w:rsidR="002B7827" w:rsidRPr="00B83EF4">
        <w:rPr>
          <w:rFonts w:ascii="Arial" w:hAnsi="Arial" w:cs="Arial"/>
        </w:rPr>
        <w:t xml:space="preserve"> mieszkańcy obszaru rewitalizacj</w:t>
      </w:r>
      <w:r w:rsidRPr="00B83EF4">
        <w:rPr>
          <w:rFonts w:ascii="Arial" w:hAnsi="Arial" w:cs="Arial"/>
        </w:rPr>
        <w:t>i, podmioty sektora społecznego i</w:t>
      </w:r>
      <w:r w:rsidR="002B7827" w:rsidRPr="00B83EF4">
        <w:rPr>
          <w:rFonts w:ascii="Arial" w:hAnsi="Arial" w:cs="Arial"/>
        </w:rPr>
        <w:t xml:space="preserve"> gospodarczego. Działania związane z zarządzaniem LPR </w:t>
      </w:r>
      <w:r w:rsidR="00C552C0" w:rsidRPr="00B83EF4">
        <w:rPr>
          <w:rFonts w:ascii="Arial" w:hAnsi="Arial" w:cs="Arial"/>
        </w:rPr>
        <w:t>i jego zmianami</w:t>
      </w:r>
      <w:r w:rsidR="002B7827" w:rsidRPr="00B83EF4">
        <w:rPr>
          <w:rFonts w:ascii="Arial" w:hAnsi="Arial" w:cs="Arial"/>
        </w:rPr>
        <w:t xml:space="preserve"> będą realizowane w </w:t>
      </w:r>
      <w:r w:rsidR="00C552C0" w:rsidRPr="00B83EF4">
        <w:rPr>
          <w:rFonts w:ascii="Arial" w:hAnsi="Arial" w:cs="Arial"/>
        </w:rPr>
        <w:t>oparciu o szeroką partycypację społeczną.</w:t>
      </w:r>
    </w:p>
    <w:p w14:paraId="5659855F" w14:textId="77777777" w:rsidR="00EB3D6E" w:rsidRPr="00B83EF4" w:rsidRDefault="00EB3D6E" w:rsidP="00562C84">
      <w:pPr>
        <w:keepNext/>
        <w:framePr w:dropCap="drop" w:lines="3" w:wrap="around" w:vAnchor="text" w:hAnchor="text"/>
        <w:spacing w:after="0" w:line="23" w:lineRule="atLeast"/>
        <w:jc w:val="both"/>
        <w:textAlignment w:val="baseline"/>
        <w:rPr>
          <w:rFonts w:ascii="Arial" w:hAnsi="Arial" w:cs="Arial"/>
          <w:b/>
          <w:position w:val="-9"/>
        </w:rPr>
      </w:pPr>
      <w:r w:rsidRPr="00B83EF4">
        <w:rPr>
          <w:rFonts w:ascii="Arial" w:hAnsi="Arial" w:cs="Arial"/>
          <w:b/>
          <w:position w:val="-9"/>
        </w:rPr>
        <w:t>K</w:t>
      </w:r>
    </w:p>
    <w:p w14:paraId="435E676D" w14:textId="77777777" w:rsidR="00C552C0" w:rsidRPr="00B83EF4" w:rsidRDefault="00C552C0" w:rsidP="00562C84">
      <w:pPr>
        <w:spacing w:after="0" w:line="23" w:lineRule="atLeast"/>
        <w:jc w:val="both"/>
        <w:rPr>
          <w:rFonts w:ascii="Arial" w:hAnsi="Arial" w:cs="Arial"/>
        </w:rPr>
      </w:pPr>
      <w:r w:rsidRPr="00B83EF4">
        <w:rPr>
          <w:rFonts w:ascii="Arial" w:hAnsi="Arial" w:cs="Arial"/>
          <w:b/>
        </w:rPr>
        <w:t>omplementarnośc</w:t>
      </w:r>
      <w:r w:rsidRPr="00B83EF4">
        <w:rPr>
          <w:rFonts w:ascii="Arial" w:hAnsi="Arial" w:cs="Arial"/>
        </w:rPr>
        <w:t xml:space="preserve">i – polegającej na efektywnym współdziałaniu różnych podmiotów w realizacji projektu. Komplementarność oznacza także transparentność procedur i jasny podział kompetencji.  </w:t>
      </w:r>
    </w:p>
    <w:p w14:paraId="17B2993E" w14:textId="77777777" w:rsidR="00EB3D6E" w:rsidRPr="00B83EF4" w:rsidRDefault="00EB3D6E" w:rsidP="00562C84">
      <w:pPr>
        <w:keepNext/>
        <w:framePr w:dropCap="drop" w:lines="3" w:wrap="around" w:vAnchor="text" w:hAnchor="text"/>
        <w:spacing w:after="0" w:line="23" w:lineRule="atLeast"/>
        <w:jc w:val="both"/>
        <w:textAlignment w:val="baseline"/>
        <w:rPr>
          <w:rFonts w:ascii="Arial" w:hAnsi="Arial" w:cs="Arial"/>
          <w:b/>
          <w:position w:val="-9"/>
        </w:rPr>
      </w:pPr>
      <w:r w:rsidRPr="00B83EF4">
        <w:rPr>
          <w:rFonts w:ascii="Arial" w:hAnsi="Arial" w:cs="Arial"/>
          <w:b/>
          <w:position w:val="-9"/>
        </w:rPr>
        <w:t>K</w:t>
      </w:r>
    </w:p>
    <w:p w14:paraId="39AD8E6E" w14:textId="77777777" w:rsidR="00C552C0" w:rsidRPr="00B83EF4" w:rsidRDefault="00C552C0" w:rsidP="00562C84">
      <w:pPr>
        <w:spacing w:after="0" w:line="23" w:lineRule="atLeast"/>
        <w:jc w:val="both"/>
        <w:rPr>
          <w:rFonts w:ascii="Arial" w:hAnsi="Arial" w:cs="Arial"/>
        </w:rPr>
      </w:pPr>
      <w:r w:rsidRPr="00B83EF4">
        <w:rPr>
          <w:rFonts w:ascii="Arial" w:hAnsi="Arial" w:cs="Arial"/>
          <w:b/>
        </w:rPr>
        <w:t>ompleksowości</w:t>
      </w:r>
      <w:r w:rsidRPr="00B83EF4">
        <w:rPr>
          <w:rFonts w:ascii="Arial" w:hAnsi="Arial" w:cs="Arial"/>
        </w:rPr>
        <w:t xml:space="preserve"> – polegającej na zabieganiu o pełne odzwierciedlenie w LPR zarówno problemów obszaru rewitalizacji</w:t>
      </w:r>
      <w:r w:rsidR="00E126A8" w:rsidRPr="00B83EF4">
        <w:rPr>
          <w:rFonts w:ascii="Arial" w:hAnsi="Arial" w:cs="Arial"/>
        </w:rPr>
        <w:t>,</w:t>
      </w:r>
      <w:r w:rsidRPr="00B83EF4">
        <w:rPr>
          <w:rFonts w:ascii="Arial" w:hAnsi="Arial" w:cs="Arial"/>
        </w:rPr>
        <w:t xml:space="preserve"> jak i interesariuszy.  Elementem kompleksowości podejmowanych działań będzie także wspólne poszukiwanie możliwości organizacyjnych, prawnych i finansowych rozwiązywania kluczowych problemów</w:t>
      </w:r>
      <w:r w:rsidR="00E126A8" w:rsidRPr="00B83EF4">
        <w:rPr>
          <w:rFonts w:ascii="Arial" w:hAnsi="Arial" w:cs="Arial"/>
        </w:rPr>
        <w:t>,</w:t>
      </w:r>
      <w:r w:rsidRPr="00B83EF4">
        <w:rPr>
          <w:rFonts w:ascii="Arial" w:hAnsi="Arial" w:cs="Arial"/>
        </w:rPr>
        <w:t xml:space="preserve"> stojących przed obszarem rewitalizacji. </w:t>
      </w:r>
    </w:p>
    <w:p w14:paraId="523DE08F" w14:textId="77777777" w:rsidR="00C552C0" w:rsidRPr="00B83EF4" w:rsidRDefault="00C552C0" w:rsidP="00562C84">
      <w:pPr>
        <w:spacing w:after="0" w:line="23" w:lineRule="atLeast"/>
        <w:ind w:firstLine="708"/>
        <w:jc w:val="both"/>
        <w:rPr>
          <w:rFonts w:ascii="Arial" w:hAnsi="Arial" w:cs="Arial"/>
        </w:rPr>
      </w:pPr>
      <w:r w:rsidRPr="00B83EF4">
        <w:rPr>
          <w:rFonts w:ascii="Arial" w:hAnsi="Arial" w:cs="Arial"/>
        </w:rPr>
        <w:t>Realizację Lokalnego Programu Rewitalizacji</w:t>
      </w:r>
      <w:r w:rsidR="00944869" w:rsidRPr="00B83EF4">
        <w:rPr>
          <w:rFonts w:ascii="Arial" w:hAnsi="Arial" w:cs="Arial"/>
        </w:rPr>
        <w:t>,</w:t>
      </w:r>
      <w:r w:rsidRPr="00B83EF4">
        <w:rPr>
          <w:rFonts w:ascii="Arial" w:hAnsi="Arial" w:cs="Arial"/>
        </w:rPr>
        <w:t xml:space="preserve"> powierza się </w:t>
      </w:r>
      <w:r w:rsidR="001B0A61" w:rsidRPr="00B83EF4">
        <w:rPr>
          <w:rFonts w:ascii="Arial" w:hAnsi="Arial" w:cs="Arial"/>
        </w:rPr>
        <w:t>Wójtowi</w:t>
      </w:r>
      <w:r w:rsidR="000728F2" w:rsidRPr="00B83EF4">
        <w:rPr>
          <w:rFonts w:ascii="Arial" w:hAnsi="Arial" w:cs="Arial"/>
        </w:rPr>
        <w:t xml:space="preserve">Gminy </w:t>
      </w:r>
      <w:r w:rsidR="001B0A61" w:rsidRPr="00B83EF4">
        <w:rPr>
          <w:rFonts w:ascii="Arial" w:hAnsi="Arial" w:cs="Arial"/>
        </w:rPr>
        <w:t>Dolice</w:t>
      </w:r>
      <w:r w:rsidRPr="00B83EF4">
        <w:rPr>
          <w:rFonts w:ascii="Arial" w:hAnsi="Arial" w:cs="Arial"/>
        </w:rPr>
        <w:t>, który działa przez podleg</w:t>
      </w:r>
      <w:r w:rsidR="001671F7" w:rsidRPr="00B83EF4">
        <w:rPr>
          <w:rFonts w:ascii="Arial" w:hAnsi="Arial" w:cs="Arial"/>
        </w:rPr>
        <w:t>łą mu strukturę administracyjną</w:t>
      </w:r>
      <w:r w:rsidRPr="00B83EF4">
        <w:rPr>
          <w:rFonts w:ascii="Arial" w:hAnsi="Arial" w:cs="Arial"/>
        </w:rPr>
        <w:t xml:space="preserve"> Urzędu </w:t>
      </w:r>
      <w:r w:rsidR="000728F2" w:rsidRPr="00B83EF4">
        <w:rPr>
          <w:rFonts w:ascii="Arial" w:hAnsi="Arial" w:cs="Arial"/>
        </w:rPr>
        <w:t xml:space="preserve">Gminy </w:t>
      </w:r>
      <w:r w:rsidR="001B0A61" w:rsidRPr="00B83EF4">
        <w:rPr>
          <w:rFonts w:ascii="Arial" w:hAnsi="Arial" w:cs="Arial"/>
        </w:rPr>
        <w:t>Dolice</w:t>
      </w:r>
      <w:r w:rsidR="001671F7" w:rsidRPr="00B83EF4">
        <w:rPr>
          <w:rFonts w:ascii="Arial" w:hAnsi="Arial" w:cs="Arial"/>
        </w:rPr>
        <w:t xml:space="preserve"> i innych jednostek gminnych. </w:t>
      </w:r>
      <w:r w:rsidRPr="00B83EF4">
        <w:rPr>
          <w:rFonts w:ascii="Arial" w:hAnsi="Arial" w:cs="Arial"/>
        </w:rPr>
        <w:t>W każdym aspekcie zarządzania LPR</w:t>
      </w:r>
      <w:r w:rsidR="00E126A8" w:rsidRPr="00B83EF4">
        <w:rPr>
          <w:rFonts w:ascii="Arial" w:hAnsi="Arial" w:cs="Arial"/>
        </w:rPr>
        <w:t>,</w:t>
      </w:r>
      <w:r w:rsidRPr="00B83EF4">
        <w:rPr>
          <w:rFonts w:ascii="Arial" w:hAnsi="Arial" w:cs="Arial"/>
        </w:rPr>
        <w:t xml:space="preserve"> zaangażowani powinni być partnerzy projektu</w:t>
      </w:r>
      <w:r w:rsidR="00E126A8" w:rsidRPr="00B83EF4">
        <w:rPr>
          <w:rFonts w:ascii="Arial" w:hAnsi="Arial" w:cs="Arial"/>
        </w:rPr>
        <w:t>,</w:t>
      </w:r>
      <w:r w:rsidRPr="00B83EF4">
        <w:rPr>
          <w:rFonts w:ascii="Arial" w:hAnsi="Arial" w:cs="Arial"/>
        </w:rPr>
        <w:t xml:space="preserve"> którymi są przede wszystkim:</w:t>
      </w:r>
    </w:p>
    <w:p w14:paraId="2ADCBC8C" w14:textId="77777777" w:rsidR="00C552C0" w:rsidRPr="00B83EF4" w:rsidRDefault="00C552C0" w:rsidP="00B94A17">
      <w:pPr>
        <w:pStyle w:val="Akapitzlist"/>
        <w:numPr>
          <w:ilvl w:val="0"/>
          <w:numId w:val="19"/>
        </w:numPr>
        <w:spacing w:after="0" w:line="23" w:lineRule="atLeast"/>
        <w:jc w:val="both"/>
        <w:rPr>
          <w:rFonts w:ascii="Arial" w:hAnsi="Arial" w:cs="Arial"/>
        </w:rPr>
      </w:pPr>
      <w:r w:rsidRPr="00B83EF4">
        <w:rPr>
          <w:rFonts w:ascii="Arial" w:hAnsi="Arial" w:cs="Arial"/>
        </w:rPr>
        <w:t xml:space="preserve">Komitet ds. Rewitalizacji; </w:t>
      </w:r>
    </w:p>
    <w:p w14:paraId="7139FE3B" w14:textId="77777777" w:rsidR="00D600A5" w:rsidRPr="00B83EF4" w:rsidRDefault="00C552C0" w:rsidP="00B94A17">
      <w:pPr>
        <w:pStyle w:val="Akapitzlist"/>
        <w:numPr>
          <w:ilvl w:val="0"/>
          <w:numId w:val="19"/>
        </w:numPr>
        <w:spacing w:after="0" w:line="23" w:lineRule="atLeast"/>
        <w:jc w:val="both"/>
        <w:rPr>
          <w:rFonts w:ascii="Arial" w:hAnsi="Arial" w:cs="Arial"/>
        </w:rPr>
      </w:pPr>
      <w:r w:rsidRPr="00B83EF4">
        <w:rPr>
          <w:rFonts w:ascii="Arial" w:hAnsi="Arial" w:cs="Arial"/>
        </w:rPr>
        <w:t>Interesariusze procesu rewitalizacji.</w:t>
      </w:r>
    </w:p>
    <w:p w14:paraId="58DB0030" w14:textId="77777777" w:rsidR="00852F7A" w:rsidRPr="00B83EF4" w:rsidRDefault="00852F7A" w:rsidP="00562C84">
      <w:pPr>
        <w:spacing w:after="0" w:line="23" w:lineRule="atLeast"/>
        <w:jc w:val="both"/>
        <w:rPr>
          <w:rFonts w:ascii="Arial" w:hAnsi="Arial" w:cs="Arial"/>
        </w:rPr>
      </w:pPr>
      <w:r w:rsidRPr="00B83EF4">
        <w:rPr>
          <w:rFonts w:ascii="Arial" w:hAnsi="Arial" w:cs="Arial"/>
        </w:rPr>
        <w:t xml:space="preserve">System monitorowania LPR w </w:t>
      </w:r>
      <w:r w:rsidR="00300A69" w:rsidRPr="00B83EF4">
        <w:rPr>
          <w:rFonts w:ascii="Arial" w:hAnsi="Arial" w:cs="Arial"/>
        </w:rPr>
        <w:t>g</w:t>
      </w:r>
      <w:r w:rsidR="00992C76" w:rsidRPr="00B83EF4">
        <w:rPr>
          <w:rFonts w:ascii="Arial" w:hAnsi="Arial" w:cs="Arial"/>
        </w:rPr>
        <w:t>minie</w:t>
      </w:r>
      <w:r w:rsidR="001B0A61" w:rsidRPr="00B83EF4">
        <w:rPr>
          <w:rFonts w:ascii="Arial" w:hAnsi="Arial" w:cs="Arial"/>
        </w:rPr>
        <w:t>Dolice</w:t>
      </w:r>
      <w:r w:rsidRPr="00B83EF4">
        <w:rPr>
          <w:rFonts w:ascii="Arial" w:hAnsi="Arial" w:cs="Arial"/>
        </w:rPr>
        <w:t xml:space="preserve"> stanowi kluczowe narzędzie pozwalające kontrolować zakres i stopień realizacji LPR. Skuteczny monitoring i ewaluację warunkują:</w:t>
      </w:r>
    </w:p>
    <w:p w14:paraId="64A31ADC" w14:textId="77777777" w:rsidR="00852F7A" w:rsidRPr="00B83EF4" w:rsidRDefault="00852F7A" w:rsidP="00B94A17">
      <w:pPr>
        <w:pStyle w:val="Akapitzlist"/>
        <w:numPr>
          <w:ilvl w:val="0"/>
          <w:numId w:val="16"/>
        </w:numPr>
        <w:spacing w:after="0" w:line="23" w:lineRule="atLeast"/>
        <w:jc w:val="both"/>
        <w:rPr>
          <w:rFonts w:ascii="Arial" w:hAnsi="Arial" w:cs="Arial"/>
        </w:rPr>
      </w:pPr>
      <w:r w:rsidRPr="00B83EF4">
        <w:rPr>
          <w:rFonts w:ascii="Arial" w:hAnsi="Arial" w:cs="Arial"/>
        </w:rPr>
        <w:t>aktualne dane statystyczne i informacje dotyczące obszarów funkcjonowania gminy, wskazujące na zachodzące zmiany społeczne, gospodarcze, przestrzenne oraz w środowisku naturalnym,</w:t>
      </w:r>
    </w:p>
    <w:p w14:paraId="604A5990" w14:textId="77777777" w:rsidR="00852F7A" w:rsidRPr="00B83EF4" w:rsidRDefault="00852F7A" w:rsidP="00B94A17">
      <w:pPr>
        <w:pStyle w:val="Akapitzlist"/>
        <w:numPr>
          <w:ilvl w:val="0"/>
          <w:numId w:val="16"/>
        </w:numPr>
        <w:spacing w:after="0" w:line="23" w:lineRule="atLeast"/>
        <w:jc w:val="both"/>
        <w:rPr>
          <w:rFonts w:ascii="Arial" w:hAnsi="Arial" w:cs="Arial"/>
        </w:rPr>
      </w:pPr>
      <w:r w:rsidRPr="00B83EF4">
        <w:rPr>
          <w:rFonts w:ascii="Arial" w:hAnsi="Arial" w:cs="Arial"/>
        </w:rPr>
        <w:t>rzetelnie przygotowywane raporty okresowe ze stanu realizacji LPR,</w:t>
      </w:r>
    </w:p>
    <w:p w14:paraId="1F5ADBE1" w14:textId="77777777" w:rsidR="00852F7A" w:rsidRPr="00B83EF4" w:rsidRDefault="00852F7A" w:rsidP="00B94A17">
      <w:pPr>
        <w:pStyle w:val="Akapitzlist"/>
        <w:numPr>
          <w:ilvl w:val="0"/>
          <w:numId w:val="16"/>
        </w:numPr>
        <w:spacing w:after="0" w:line="23" w:lineRule="atLeast"/>
        <w:jc w:val="both"/>
        <w:rPr>
          <w:rFonts w:ascii="Arial" w:hAnsi="Arial" w:cs="Arial"/>
        </w:rPr>
      </w:pPr>
      <w:r w:rsidRPr="00B83EF4">
        <w:rPr>
          <w:rFonts w:ascii="Arial" w:hAnsi="Arial" w:cs="Arial"/>
        </w:rPr>
        <w:t>bieżące śledzenie zmian i aktualizowanie zapisów,</w:t>
      </w:r>
    </w:p>
    <w:p w14:paraId="7BB21629" w14:textId="77777777" w:rsidR="00852F7A" w:rsidRPr="00B83EF4" w:rsidRDefault="00852F7A" w:rsidP="00B94A17">
      <w:pPr>
        <w:pStyle w:val="Akapitzlist"/>
        <w:numPr>
          <w:ilvl w:val="0"/>
          <w:numId w:val="16"/>
        </w:numPr>
        <w:spacing w:after="0" w:line="23" w:lineRule="atLeast"/>
        <w:jc w:val="both"/>
        <w:rPr>
          <w:rFonts w:ascii="Arial" w:hAnsi="Arial" w:cs="Arial"/>
        </w:rPr>
      </w:pPr>
      <w:r w:rsidRPr="00B83EF4">
        <w:rPr>
          <w:rFonts w:ascii="Arial" w:hAnsi="Arial" w:cs="Arial"/>
        </w:rPr>
        <w:t>zachowanie w procesie wdrażania LPR zasad partnerstwa, równości szans, spójności rozwoju przestrzennego oraz zgodności z dokumentami kierunkowymi szczebla regionalnego i krajowego,</w:t>
      </w:r>
    </w:p>
    <w:p w14:paraId="7A091169" w14:textId="77777777" w:rsidR="00852F7A" w:rsidRPr="00B83EF4" w:rsidRDefault="00852F7A" w:rsidP="00B94A17">
      <w:pPr>
        <w:pStyle w:val="Akapitzlist"/>
        <w:numPr>
          <w:ilvl w:val="0"/>
          <w:numId w:val="16"/>
        </w:numPr>
        <w:spacing w:after="0" w:line="23" w:lineRule="atLeast"/>
        <w:jc w:val="both"/>
        <w:rPr>
          <w:rFonts w:ascii="Arial" w:hAnsi="Arial" w:cs="Arial"/>
        </w:rPr>
      </w:pPr>
      <w:r w:rsidRPr="00B83EF4">
        <w:rPr>
          <w:rFonts w:ascii="Arial" w:hAnsi="Arial" w:cs="Arial"/>
        </w:rPr>
        <w:t>zachowanie odpowiedniej częstotliwości, a tym samym ciągłości procesów monitorowania.</w:t>
      </w:r>
    </w:p>
    <w:p w14:paraId="48EDE659" w14:textId="77777777" w:rsidR="00852F7A" w:rsidRPr="00B83EF4" w:rsidRDefault="00852F7A" w:rsidP="00562C84">
      <w:pPr>
        <w:spacing w:after="0" w:line="23" w:lineRule="atLeast"/>
        <w:jc w:val="both"/>
        <w:rPr>
          <w:rFonts w:ascii="Arial" w:hAnsi="Arial" w:cs="Arial"/>
        </w:rPr>
      </w:pPr>
      <w:r w:rsidRPr="00B83EF4">
        <w:rPr>
          <w:rFonts w:ascii="Arial" w:hAnsi="Arial" w:cs="Arial"/>
        </w:rPr>
        <w:tab/>
        <w:t>Fundamentem systemu monitorowania jest pozyskanie i zestawienie danych odpowiadających zakresowi przyjętemu przy opracowywaniu części diagnostycznej LPR. System monitoringu powinien zawierać dane dotyczące sfery społecznej, gospodarczej i przestrzenno-technicznej. Dane zbierane w systemie powinny w sposób ciągły umożliwiać przeprowadzanie analizy i sporządzenia co najmniej dwóch raportów obrazujących postęp w realizacji LPR (za lata 201</w:t>
      </w:r>
      <w:r w:rsidR="001B0A61" w:rsidRPr="00B83EF4">
        <w:rPr>
          <w:rFonts w:ascii="Arial" w:hAnsi="Arial" w:cs="Arial"/>
        </w:rPr>
        <w:t>8</w:t>
      </w:r>
      <w:r w:rsidRPr="00B83EF4">
        <w:rPr>
          <w:rFonts w:ascii="Arial" w:hAnsi="Arial" w:cs="Arial"/>
        </w:rPr>
        <w:t>-2019 i 2020-2023). Agregowane i analizowane dane posłużą do monitorowania LPR w odniesieniu do celów strategicznych oraz poszczególnych projektów realizacyjnych. Ze względów praktycznych jest to tzw. otwarty zestaw wskaźników, co oznacza możliwość wprowadzania nowych lub poszerzania zakresu już istniejących.  Dla oceny realizacji LPR przyjęto kluczowe wskaźniki monitorujące odnoszące się do sfery społecznej, gospod</w:t>
      </w:r>
      <w:r w:rsidR="00DB3AB9" w:rsidRPr="00B83EF4">
        <w:rPr>
          <w:rFonts w:ascii="Arial" w:hAnsi="Arial" w:cs="Arial"/>
        </w:rPr>
        <w:t xml:space="preserve">arczej i technicznej – tabela </w:t>
      </w:r>
      <w:r w:rsidR="00C72FA1">
        <w:rPr>
          <w:rFonts w:ascii="Arial" w:hAnsi="Arial" w:cs="Arial"/>
        </w:rPr>
        <w:t>3</w:t>
      </w:r>
      <w:r w:rsidR="00115341" w:rsidRPr="00B83EF4">
        <w:rPr>
          <w:rFonts w:ascii="Arial" w:hAnsi="Arial" w:cs="Arial"/>
        </w:rPr>
        <w:t>3</w:t>
      </w:r>
      <w:r w:rsidRPr="00B83EF4">
        <w:rPr>
          <w:rFonts w:ascii="Arial" w:hAnsi="Arial" w:cs="Arial"/>
        </w:rPr>
        <w:t>.</w:t>
      </w:r>
    </w:p>
    <w:p w14:paraId="69AAD240" w14:textId="77777777" w:rsidR="00852F7A" w:rsidRPr="00B83EF4" w:rsidRDefault="00852F7A" w:rsidP="00852F7A">
      <w:pPr>
        <w:spacing w:after="0"/>
        <w:jc w:val="both"/>
        <w:rPr>
          <w:rFonts w:ascii="Arial" w:hAnsi="Arial" w:cs="Arial"/>
        </w:rPr>
      </w:pPr>
    </w:p>
    <w:p w14:paraId="5950CCFF" w14:textId="77777777" w:rsidR="00852F7A" w:rsidRPr="00B83EF4" w:rsidRDefault="00852F7A" w:rsidP="00E374CC">
      <w:pPr>
        <w:pStyle w:val="Legenda"/>
        <w:spacing w:after="0"/>
        <w:rPr>
          <w:rFonts w:ascii="Arial" w:hAnsi="Arial" w:cs="Arial"/>
          <w:b/>
          <w:i w:val="0"/>
          <w:color w:val="auto"/>
          <w:sz w:val="22"/>
          <w:szCs w:val="22"/>
        </w:rPr>
      </w:pPr>
      <w:bookmarkStart w:id="164" w:name="_Toc490749511"/>
      <w:bookmarkStart w:id="165" w:name="_Toc532213317"/>
      <w:r w:rsidRPr="00B83EF4">
        <w:rPr>
          <w:rFonts w:ascii="Arial" w:hAnsi="Arial" w:cs="Arial"/>
          <w:b/>
          <w:i w:val="0"/>
          <w:color w:val="auto"/>
          <w:sz w:val="22"/>
          <w:szCs w:val="22"/>
        </w:rPr>
        <w:t xml:space="preserve">Tabela </w:t>
      </w:r>
      <w:r w:rsidR="00AD3383" w:rsidRPr="00B83EF4">
        <w:rPr>
          <w:rFonts w:ascii="Arial" w:hAnsi="Arial" w:cs="Arial"/>
          <w:b/>
          <w:i w:val="0"/>
          <w:color w:val="auto"/>
          <w:sz w:val="22"/>
          <w:szCs w:val="22"/>
        </w:rPr>
        <w:fldChar w:fldCharType="begin"/>
      </w:r>
      <w:r w:rsidRPr="00B83EF4">
        <w:rPr>
          <w:rFonts w:ascii="Arial" w:hAnsi="Arial" w:cs="Arial"/>
          <w:b/>
          <w:i w:val="0"/>
          <w:color w:val="auto"/>
          <w:sz w:val="22"/>
          <w:szCs w:val="22"/>
        </w:rPr>
        <w:instrText xml:space="preserve"> SEQ Tabela \* ARABIC </w:instrText>
      </w:r>
      <w:r w:rsidR="00AD3383" w:rsidRPr="00B83EF4">
        <w:rPr>
          <w:rFonts w:ascii="Arial" w:hAnsi="Arial" w:cs="Arial"/>
          <w:b/>
          <w:i w:val="0"/>
          <w:color w:val="auto"/>
          <w:sz w:val="22"/>
          <w:szCs w:val="22"/>
        </w:rPr>
        <w:fldChar w:fldCharType="separate"/>
      </w:r>
      <w:r w:rsidR="00742500">
        <w:rPr>
          <w:rFonts w:ascii="Arial" w:hAnsi="Arial" w:cs="Arial"/>
          <w:b/>
          <w:i w:val="0"/>
          <w:noProof/>
          <w:color w:val="auto"/>
          <w:sz w:val="22"/>
          <w:szCs w:val="22"/>
        </w:rPr>
        <w:t>33</w:t>
      </w:r>
      <w:r w:rsidR="00AD3383" w:rsidRPr="00B83EF4">
        <w:rPr>
          <w:rFonts w:ascii="Arial" w:hAnsi="Arial" w:cs="Arial"/>
          <w:b/>
          <w:i w:val="0"/>
          <w:color w:val="auto"/>
          <w:sz w:val="22"/>
          <w:szCs w:val="22"/>
        </w:rPr>
        <w:fldChar w:fldCharType="end"/>
      </w:r>
      <w:r w:rsidRPr="00B83EF4">
        <w:rPr>
          <w:rFonts w:ascii="Arial" w:hAnsi="Arial" w:cs="Arial"/>
          <w:b/>
          <w:i w:val="0"/>
          <w:color w:val="auto"/>
          <w:sz w:val="22"/>
          <w:szCs w:val="22"/>
        </w:rPr>
        <w:t xml:space="preserve">. </w:t>
      </w:r>
      <w:r w:rsidR="00C1551B" w:rsidRPr="00B83EF4">
        <w:rPr>
          <w:rFonts w:ascii="Arial" w:hAnsi="Arial" w:cs="Arial"/>
          <w:b/>
          <w:i w:val="0"/>
          <w:color w:val="auto"/>
          <w:sz w:val="22"/>
          <w:szCs w:val="22"/>
        </w:rPr>
        <w:t xml:space="preserve">Kluczowe wskaźniki monitorujące realizację </w:t>
      </w:r>
      <w:r w:rsidRPr="00B83EF4">
        <w:rPr>
          <w:rFonts w:ascii="Arial" w:hAnsi="Arial" w:cs="Arial"/>
          <w:b/>
          <w:i w:val="0"/>
          <w:color w:val="auto"/>
          <w:sz w:val="22"/>
          <w:szCs w:val="22"/>
        </w:rPr>
        <w:t>LPR</w:t>
      </w:r>
      <w:bookmarkEnd w:id="164"/>
      <w:bookmarkEnd w:id="165"/>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8"/>
        <w:gridCol w:w="1530"/>
        <w:gridCol w:w="1594"/>
        <w:gridCol w:w="987"/>
        <w:gridCol w:w="963"/>
      </w:tblGrid>
      <w:tr w:rsidR="00E27F1D" w:rsidRPr="00B83EF4" w14:paraId="08D93BF4" w14:textId="77777777" w:rsidTr="00562C84">
        <w:trPr>
          <w:trHeight w:val="300"/>
        </w:trPr>
        <w:tc>
          <w:tcPr>
            <w:tcW w:w="4248" w:type="dxa"/>
            <w:shd w:val="clear" w:color="auto" w:fill="auto"/>
          </w:tcPr>
          <w:p w14:paraId="0BD5341F" w14:textId="77777777" w:rsidR="00E27F1D" w:rsidRPr="00B83EF4" w:rsidRDefault="00E27F1D" w:rsidP="00E27F1D">
            <w:pPr>
              <w:spacing w:after="0" w:line="240" w:lineRule="auto"/>
              <w:ind w:left="87" w:right="5" w:hanging="10"/>
              <w:jc w:val="center"/>
              <w:rPr>
                <w:rFonts w:ascii="Arial" w:eastAsia="Times New Roman" w:hAnsi="Arial" w:cs="Arial"/>
                <w:b/>
                <w:bCs/>
                <w:lang w:eastAsia="pl-PL"/>
              </w:rPr>
            </w:pPr>
          </w:p>
        </w:tc>
        <w:tc>
          <w:tcPr>
            <w:tcW w:w="1530" w:type="dxa"/>
            <w:shd w:val="clear" w:color="auto" w:fill="auto"/>
          </w:tcPr>
          <w:p w14:paraId="0D3D48CE" w14:textId="77777777" w:rsidR="00E27F1D" w:rsidRPr="00B83EF4" w:rsidRDefault="00E27F1D" w:rsidP="00E27F1D">
            <w:pPr>
              <w:spacing w:after="0" w:line="240" w:lineRule="auto"/>
              <w:ind w:left="87" w:right="5" w:hanging="10"/>
              <w:jc w:val="center"/>
              <w:rPr>
                <w:rFonts w:ascii="Arial" w:eastAsia="Times New Roman" w:hAnsi="Arial" w:cs="Arial"/>
                <w:b/>
                <w:bCs/>
                <w:lang w:eastAsia="pl-PL"/>
              </w:rPr>
            </w:pPr>
            <w:r w:rsidRPr="00B83EF4">
              <w:rPr>
                <w:rFonts w:ascii="Arial" w:eastAsia="Times New Roman" w:hAnsi="Arial" w:cs="Arial"/>
                <w:b/>
                <w:bCs/>
              </w:rPr>
              <w:t>WARTOŚĆ BAZOWA</w:t>
            </w:r>
          </w:p>
          <w:p w14:paraId="031EBB84" w14:textId="77777777" w:rsidR="00E27F1D" w:rsidRPr="00B83EF4" w:rsidRDefault="00E27F1D" w:rsidP="00E27F1D">
            <w:pPr>
              <w:spacing w:after="0" w:line="240" w:lineRule="auto"/>
              <w:ind w:left="87" w:right="5" w:hanging="10"/>
              <w:jc w:val="center"/>
              <w:rPr>
                <w:rFonts w:ascii="Arial" w:eastAsia="Times New Roman" w:hAnsi="Arial" w:cs="Arial"/>
                <w:b/>
                <w:bCs/>
                <w:lang w:eastAsia="pl-PL"/>
              </w:rPr>
            </w:pPr>
            <w:r w:rsidRPr="00B83EF4">
              <w:rPr>
                <w:rFonts w:ascii="Arial" w:eastAsia="Times New Roman" w:hAnsi="Arial" w:cs="Arial"/>
                <w:b/>
                <w:bCs/>
              </w:rPr>
              <w:t>(ROK 2018)</w:t>
            </w:r>
          </w:p>
        </w:tc>
        <w:tc>
          <w:tcPr>
            <w:tcW w:w="1594" w:type="dxa"/>
            <w:shd w:val="clear" w:color="auto" w:fill="auto"/>
            <w:noWrap/>
          </w:tcPr>
          <w:p w14:paraId="4D0C5EAA" w14:textId="77777777" w:rsidR="00E27F1D" w:rsidRPr="00B83EF4" w:rsidRDefault="00E27F1D" w:rsidP="00E27F1D">
            <w:pPr>
              <w:spacing w:after="0" w:line="240" w:lineRule="auto"/>
              <w:ind w:left="87" w:right="5" w:hanging="10"/>
              <w:jc w:val="center"/>
              <w:rPr>
                <w:rFonts w:ascii="Arial" w:eastAsia="Times New Roman" w:hAnsi="Arial" w:cs="Arial"/>
                <w:b/>
                <w:bCs/>
                <w:lang w:eastAsia="pl-PL"/>
              </w:rPr>
            </w:pPr>
            <w:r w:rsidRPr="00B83EF4">
              <w:rPr>
                <w:rFonts w:ascii="Arial" w:eastAsia="Times New Roman" w:hAnsi="Arial" w:cs="Arial"/>
                <w:b/>
                <w:bCs/>
              </w:rPr>
              <w:t>WARTOŚĆ DOCELOWA</w:t>
            </w:r>
          </w:p>
          <w:p w14:paraId="6E9883F0" w14:textId="77777777" w:rsidR="00E27F1D" w:rsidRPr="00B83EF4" w:rsidRDefault="00E27F1D" w:rsidP="00E27F1D">
            <w:pPr>
              <w:spacing w:after="0" w:line="240" w:lineRule="auto"/>
              <w:ind w:left="87" w:right="5" w:hanging="10"/>
              <w:jc w:val="center"/>
              <w:rPr>
                <w:rFonts w:ascii="Arial" w:eastAsia="Times New Roman" w:hAnsi="Arial" w:cs="Arial"/>
                <w:b/>
                <w:bCs/>
                <w:lang w:eastAsia="pl-PL"/>
              </w:rPr>
            </w:pPr>
            <w:r w:rsidRPr="00B83EF4">
              <w:rPr>
                <w:rFonts w:ascii="Arial" w:eastAsia="Times New Roman" w:hAnsi="Arial" w:cs="Arial"/>
                <w:b/>
                <w:bCs/>
              </w:rPr>
              <w:t>(ROK 2023)</w:t>
            </w:r>
          </w:p>
        </w:tc>
        <w:tc>
          <w:tcPr>
            <w:tcW w:w="1950" w:type="dxa"/>
            <w:gridSpan w:val="2"/>
            <w:shd w:val="clear" w:color="auto" w:fill="auto"/>
          </w:tcPr>
          <w:p w14:paraId="6C0A7968" w14:textId="77777777" w:rsidR="00E27F1D" w:rsidRPr="00B83EF4" w:rsidRDefault="00E27F1D" w:rsidP="00E27F1D">
            <w:pPr>
              <w:spacing w:after="0" w:line="240" w:lineRule="auto"/>
              <w:ind w:left="87" w:hanging="10"/>
              <w:jc w:val="center"/>
              <w:rPr>
                <w:rFonts w:ascii="Arial" w:eastAsia="Times New Roman" w:hAnsi="Arial" w:cs="Arial"/>
                <w:b/>
                <w:bCs/>
              </w:rPr>
            </w:pPr>
            <w:r w:rsidRPr="00B83EF4">
              <w:rPr>
                <w:rFonts w:ascii="Arial" w:eastAsia="Times New Roman" w:hAnsi="Arial" w:cs="Arial"/>
                <w:b/>
                <w:bCs/>
              </w:rPr>
              <w:t>REALIZOWANY</w:t>
            </w:r>
          </w:p>
          <w:p w14:paraId="68E08849" w14:textId="77777777" w:rsidR="00E27F1D" w:rsidRPr="00B83EF4" w:rsidRDefault="00E27F1D" w:rsidP="00E27F1D">
            <w:pPr>
              <w:spacing w:after="0" w:line="240" w:lineRule="auto"/>
              <w:ind w:left="87" w:hanging="10"/>
              <w:jc w:val="center"/>
              <w:rPr>
                <w:rFonts w:ascii="Arial" w:eastAsia="Times New Roman" w:hAnsi="Arial" w:cs="Arial"/>
                <w:b/>
                <w:bCs/>
                <w:lang w:eastAsia="pl-PL"/>
              </w:rPr>
            </w:pPr>
            <w:r w:rsidRPr="00B83EF4">
              <w:rPr>
                <w:rFonts w:ascii="Arial" w:eastAsia="Times New Roman" w:hAnsi="Arial" w:cs="Arial"/>
                <w:b/>
                <w:bCs/>
              </w:rPr>
              <w:t>CEL LPR</w:t>
            </w:r>
          </w:p>
        </w:tc>
      </w:tr>
      <w:tr w:rsidR="00E27F1D" w:rsidRPr="00B83EF4" w14:paraId="59149833" w14:textId="77777777" w:rsidTr="00E27F1D">
        <w:trPr>
          <w:trHeight w:val="699"/>
        </w:trPr>
        <w:tc>
          <w:tcPr>
            <w:tcW w:w="7372" w:type="dxa"/>
            <w:gridSpan w:val="3"/>
            <w:shd w:val="clear" w:color="auto" w:fill="auto"/>
            <w:noWrap/>
            <w:vAlign w:val="center"/>
          </w:tcPr>
          <w:p w14:paraId="10DDB48B" w14:textId="77777777" w:rsidR="00E27F1D" w:rsidRPr="00B83EF4" w:rsidRDefault="00E27F1D" w:rsidP="00E27F1D">
            <w:pPr>
              <w:spacing w:after="0" w:line="240" w:lineRule="auto"/>
              <w:ind w:left="87" w:right="5" w:hanging="10"/>
              <w:jc w:val="center"/>
              <w:rPr>
                <w:rFonts w:ascii="Arial" w:eastAsia="Times New Roman" w:hAnsi="Arial" w:cs="Arial"/>
                <w:b/>
                <w:bCs/>
                <w:color w:val="000000"/>
                <w:lang w:eastAsia="pl-PL"/>
              </w:rPr>
            </w:pPr>
            <w:r w:rsidRPr="00B83EF4">
              <w:rPr>
                <w:rFonts w:ascii="Arial" w:eastAsia="Times New Roman" w:hAnsi="Arial" w:cs="Arial"/>
                <w:b/>
                <w:bCs/>
                <w:color w:val="000000"/>
              </w:rPr>
              <w:t>SFERA SPOŁECZNA</w:t>
            </w:r>
          </w:p>
        </w:tc>
        <w:tc>
          <w:tcPr>
            <w:tcW w:w="987" w:type="dxa"/>
            <w:shd w:val="clear" w:color="auto" w:fill="auto"/>
          </w:tcPr>
          <w:p w14:paraId="2463F51D" w14:textId="77777777" w:rsidR="00E27F1D" w:rsidRPr="00B83EF4" w:rsidRDefault="00E27F1D" w:rsidP="00E27F1D">
            <w:pPr>
              <w:spacing w:after="0" w:line="240" w:lineRule="auto"/>
              <w:ind w:left="87" w:right="5" w:hanging="10"/>
              <w:jc w:val="center"/>
              <w:rPr>
                <w:rFonts w:ascii="Arial" w:eastAsia="Times New Roman" w:hAnsi="Arial" w:cs="Arial"/>
                <w:b/>
                <w:bCs/>
                <w:color w:val="000000"/>
              </w:rPr>
            </w:pPr>
            <w:r w:rsidRPr="00B83EF4">
              <w:rPr>
                <w:rFonts w:ascii="Arial" w:eastAsia="Times New Roman" w:hAnsi="Arial" w:cs="Arial"/>
                <w:b/>
                <w:bCs/>
                <w:color w:val="000000"/>
              </w:rPr>
              <w:t>I</w:t>
            </w:r>
          </w:p>
        </w:tc>
        <w:tc>
          <w:tcPr>
            <w:tcW w:w="963" w:type="dxa"/>
            <w:shd w:val="clear" w:color="auto" w:fill="auto"/>
          </w:tcPr>
          <w:p w14:paraId="29BF315A" w14:textId="77777777" w:rsidR="00E27F1D" w:rsidRPr="00B83EF4" w:rsidRDefault="00E27F1D" w:rsidP="00E27F1D">
            <w:pPr>
              <w:spacing w:after="0" w:line="240" w:lineRule="auto"/>
              <w:ind w:left="87" w:right="5" w:hanging="10"/>
              <w:jc w:val="center"/>
              <w:rPr>
                <w:rFonts w:ascii="Arial" w:eastAsia="Times New Roman" w:hAnsi="Arial" w:cs="Arial"/>
                <w:b/>
                <w:bCs/>
                <w:color w:val="000000"/>
                <w:lang w:eastAsia="pl-PL"/>
              </w:rPr>
            </w:pPr>
            <w:r w:rsidRPr="00B83EF4">
              <w:rPr>
                <w:rFonts w:ascii="Arial" w:eastAsia="Times New Roman" w:hAnsi="Arial" w:cs="Arial"/>
                <w:b/>
                <w:bCs/>
                <w:color w:val="000000"/>
              </w:rPr>
              <w:t>II</w:t>
            </w:r>
          </w:p>
          <w:p w14:paraId="26D51F0A" w14:textId="77777777" w:rsidR="00E27F1D" w:rsidRPr="00B83EF4" w:rsidRDefault="00E27F1D" w:rsidP="00E27F1D">
            <w:pPr>
              <w:spacing w:after="0" w:line="240" w:lineRule="auto"/>
              <w:ind w:left="87" w:right="5" w:hanging="10"/>
              <w:jc w:val="center"/>
              <w:rPr>
                <w:rFonts w:ascii="Arial" w:eastAsia="Times New Roman" w:hAnsi="Arial" w:cs="Arial"/>
                <w:b/>
                <w:bCs/>
                <w:color w:val="000000"/>
                <w:lang w:eastAsia="pl-PL"/>
              </w:rPr>
            </w:pPr>
          </w:p>
        </w:tc>
      </w:tr>
      <w:tr w:rsidR="00E27F1D" w:rsidRPr="00B83EF4" w14:paraId="6D36D741" w14:textId="77777777" w:rsidTr="00562C84">
        <w:trPr>
          <w:trHeight w:val="300"/>
        </w:trPr>
        <w:tc>
          <w:tcPr>
            <w:tcW w:w="4248" w:type="dxa"/>
            <w:shd w:val="clear" w:color="auto" w:fill="auto"/>
            <w:noWrap/>
          </w:tcPr>
          <w:p w14:paraId="061FC701" w14:textId="77777777" w:rsidR="00E27F1D" w:rsidRPr="00B83EF4" w:rsidRDefault="00E27F1D" w:rsidP="00E27F1D">
            <w:pPr>
              <w:spacing w:after="0" w:line="240" w:lineRule="auto"/>
              <w:ind w:left="87" w:right="5" w:hanging="10"/>
              <w:rPr>
                <w:rFonts w:ascii="Arial" w:eastAsia="Times New Roman" w:hAnsi="Arial" w:cs="Arial"/>
                <w:b/>
                <w:bCs/>
                <w:color w:val="000000"/>
                <w:lang w:eastAsia="pl-PL"/>
              </w:rPr>
            </w:pPr>
            <w:r w:rsidRPr="00B83EF4">
              <w:rPr>
                <w:rFonts w:ascii="Arial" w:hAnsi="Arial" w:cs="Arial"/>
                <w:lang w:eastAsia="pl-PL"/>
              </w:rPr>
              <w:t xml:space="preserve">ODSETEK OSÓB </w:t>
            </w:r>
            <w:r w:rsidRPr="00B83EF4">
              <w:rPr>
                <w:rFonts w:ascii="Arial" w:hAnsi="Arial" w:cs="Arial"/>
                <w:lang w:eastAsia="pl-PL"/>
              </w:rPr>
              <w:br/>
              <w:t>W WIEKU POPRODUKCYJNYM W OGÓLNEJ LICZBIE LUDNOŚCI.</w:t>
            </w:r>
          </w:p>
        </w:tc>
        <w:tc>
          <w:tcPr>
            <w:tcW w:w="1530" w:type="dxa"/>
            <w:shd w:val="clear" w:color="auto" w:fill="auto"/>
            <w:vAlign w:val="center"/>
          </w:tcPr>
          <w:p w14:paraId="0C22291D" w14:textId="77777777" w:rsidR="00E27F1D" w:rsidRPr="00B83EF4" w:rsidRDefault="00CA0E34"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13,06</w:t>
            </w:r>
          </w:p>
        </w:tc>
        <w:tc>
          <w:tcPr>
            <w:tcW w:w="1594" w:type="dxa"/>
            <w:shd w:val="clear" w:color="auto" w:fill="auto"/>
            <w:vAlign w:val="center"/>
          </w:tcPr>
          <w:p w14:paraId="158FF669" w14:textId="77777777" w:rsidR="00E27F1D" w:rsidRPr="00B83EF4" w:rsidRDefault="00023D7C"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14</w:t>
            </w:r>
          </w:p>
        </w:tc>
        <w:tc>
          <w:tcPr>
            <w:tcW w:w="987" w:type="dxa"/>
            <w:shd w:val="clear" w:color="auto" w:fill="auto"/>
            <w:vAlign w:val="center"/>
          </w:tcPr>
          <w:p w14:paraId="4EECC873" w14:textId="77777777" w:rsidR="00E27F1D" w:rsidRPr="00B83EF4" w:rsidRDefault="00E27F1D"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c>
          <w:tcPr>
            <w:tcW w:w="963" w:type="dxa"/>
            <w:shd w:val="clear" w:color="auto" w:fill="auto"/>
            <w:vAlign w:val="center"/>
          </w:tcPr>
          <w:p w14:paraId="6CD2C75B" w14:textId="77777777" w:rsidR="00E27F1D" w:rsidRPr="00B83EF4" w:rsidRDefault="00E27F1D" w:rsidP="00E27F1D">
            <w:pPr>
              <w:spacing w:after="0" w:line="240" w:lineRule="auto"/>
              <w:ind w:left="87" w:right="5" w:hanging="10"/>
              <w:rPr>
                <w:rFonts w:ascii="Arial" w:eastAsia="Times New Roman" w:hAnsi="Arial" w:cs="Arial"/>
                <w:color w:val="FF0000"/>
                <w:lang w:eastAsia="pl-PL"/>
              </w:rPr>
            </w:pPr>
          </w:p>
        </w:tc>
      </w:tr>
      <w:tr w:rsidR="00E27F1D" w:rsidRPr="00B83EF4" w14:paraId="02E9BEB5" w14:textId="77777777" w:rsidTr="00562C84">
        <w:trPr>
          <w:trHeight w:val="300"/>
        </w:trPr>
        <w:tc>
          <w:tcPr>
            <w:tcW w:w="4248" w:type="dxa"/>
            <w:noWrap/>
          </w:tcPr>
          <w:p w14:paraId="6BECD9B6" w14:textId="77777777" w:rsidR="00E27F1D" w:rsidRPr="00B83EF4" w:rsidRDefault="00E27F1D" w:rsidP="00E27F1D">
            <w:pPr>
              <w:spacing w:after="0" w:line="240" w:lineRule="auto"/>
              <w:ind w:left="87" w:right="5" w:hanging="10"/>
              <w:rPr>
                <w:rFonts w:ascii="Arial" w:eastAsia="Times New Roman" w:hAnsi="Arial" w:cs="Arial"/>
                <w:b/>
                <w:bCs/>
                <w:color w:val="000000"/>
                <w:lang w:eastAsia="pl-PL"/>
              </w:rPr>
            </w:pPr>
            <w:r w:rsidRPr="00B83EF4">
              <w:rPr>
                <w:rFonts w:ascii="Arial" w:eastAsia="Calibri" w:hAnsi="Arial" w:cs="Arial"/>
                <w:lang w:eastAsia="pl-PL"/>
              </w:rPr>
              <w:t xml:space="preserve">LICZBA OSÓB KORZYSTAJĄCYCH </w:t>
            </w:r>
            <w:r w:rsidRPr="00B83EF4">
              <w:rPr>
                <w:rFonts w:ascii="Arial" w:eastAsia="Calibri" w:hAnsi="Arial" w:cs="Arial"/>
                <w:lang w:eastAsia="pl-PL"/>
              </w:rPr>
              <w:br/>
              <w:t>Z POMOCY SPOŁECZNEJ NA 100 MIESZKAŃCÓW.</w:t>
            </w:r>
          </w:p>
        </w:tc>
        <w:tc>
          <w:tcPr>
            <w:tcW w:w="1530" w:type="dxa"/>
            <w:shd w:val="clear" w:color="auto" w:fill="auto"/>
            <w:vAlign w:val="center"/>
          </w:tcPr>
          <w:p w14:paraId="78691A1E" w14:textId="77777777" w:rsidR="00E27F1D" w:rsidRPr="00B83EF4" w:rsidRDefault="00023D7C" w:rsidP="00E27F1D">
            <w:pPr>
              <w:spacing w:after="0" w:line="240" w:lineRule="auto"/>
              <w:ind w:right="5"/>
              <w:jc w:val="center"/>
              <w:rPr>
                <w:rFonts w:ascii="Arial" w:eastAsia="Times New Roman" w:hAnsi="Arial" w:cs="Arial"/>
                <w:color w:val="000000"/>
                <w:lang w:eastAsia="pl-PL"/>
              </w:rPr>
            </w:pPr>
            <w:r w:rsidRPr="00B83EF4">
              <w:rPr>
                <w:rFonts w:ascii="Arial" w:eastAsia="Times New Roman" w:hAnsi="Arial" w:cs="Arial"/>
                <w:color w:val="000000"/>
                <w:lang w:eastAsia="pl-PL"/>
              </w:rPr>
              <w:t>18,10</w:t>
            </w:r>
          </w:p>
        </w:tc>
        <w:tc>
          <w:tcPr>
            <w:tcW w:w="1594" w:type="dxa"/>
            <w:shd w:val="clear" w:color="auto" w:fill="auto"/>
            <w:vAlign w:val="center"/>
          </w:tcPr>
          <w:p w14:paraId="731BEC9A" w14:textId="77777777" w:rsidR="00E27F1D" w:rsidRPr="00B83EF4" w:rsidRDefault="00023D7C"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17</w:t>
            </w:r>
          </w:p>
        </w:tc>
        <w:tc>
          <w:tcPr>
            <w:tcW w:w="987" w:type="dxa"/>
            <w:shd w:val="clear" w:color="auto" w:fill="auto"/>
            <w:vAlign w:val="center"/>
          </w:tcPr>
          <w:p w14:paraId="1150CBF4" w14:textId="77777777" w:rsidR="00E27F1D" w:rsidRPr="00B83EF4" w:rsidRDefault="00E27F1D"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c>
          <w:tcPr>
            <w:tcW w:w="963" w:type="dxa"/>
            <w:shd w:val="clear" w:color="auto" w:fill="auto"/>
            <w:vAlign w:val="center"/>
          </w:tcPr>
          <w:p w14:paraId="63AD1ACB" w14:textId="77777777" w:rsidR="00E27F1D" w:rsidRPr="00B83EF4" w:rsidRDefault="00E27F1D"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r>
      <w:tr w:rsidR="00E27F1D" w:rsidRPr="00B83EF4" w14:paraId="40822699" w14:textId="77777777" w:rsidTr="00562C84">
        <w:trPr>
          <w:trHeight w:val="300"/>
        </w:trPr>
        <w:tc>
          <w:tcPr>
            <w:tcW w:w="4248" w:type="dxa"/>
            <w:shd w:val="clear" w:color="auto" w:fill="auto"/>
            <w:noWrap/>
          </w:tcPr>
          <w:p w14:paraId="5C45DAE0" w14:textId="77777777" w:rsidR="00E27F1D" w:rsidRPr="00B83EF4" w:rsidRDefault="00E27F1D" w:rsidP="00E27F1D">
            <w:pPr>
              <w:spacing w:after="0" w:line="240" w:lineRule="auto"/>
              <w:ind w:left="87" w:right="5" w:hanging="10"/>
              <w:rPr>
                <w:rFonts w:ascii="Arial" w:eastAsia="Times New Roman" w:hAnsi="Arial" w:cs="Arial"/>
                <w:b/>
                <w:bCs/>
                <w:color w:val="000000"/>
                <w:lang w:eastAsia="pl-PL"/>
              </w:rPr>
            </w:pPr>
            <w:r w:rsidRPr="00B83EF4">
              <w:rPr>
                <w:rFonts w:ascii="Arial" w:hAnsi="Arial" w:cs="Arial"/>
                <w:lang w:eastAsia="pl-PL"/>
              </w:rPr>
              <w:t>LICZBA OSÓB BEZROBOTNYCH NA 100 MIESZKAŃCÓW</w:t>
            </w:r>
          </w:p>
        </w:tc>
        <w:tc>
          <w:tcPr>
            <w:tcW w:w="1530" w:type="dxa"/>
            <w:shd w:val="clear" w:color="auto" w:fill="auto"/>
            <w:vAlign w:val="center"/>
          </w:tcPr>
          <w:p w14:paraId="7EEABB42" w14:textId="77777777" w:rsidR="00E27F1D" w:rsidRPr="00B83EF4" w:rsidRDefault="00023D7C"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4,64</w:t>
            </w:r>
          </w:p>
        </w:tc>
        <w:tc>
          <w:tcPr>
            <w:tcW w:w="1594" w:type="dxa"/>
            <w:shd w:val="clear" w:color="auto" w:fill="auto"/>
            <w:vAlign w:val="center"/>
          </w:tcPr>
          <w:p w14:paraId="0E1EDBCD" w14:textId="77777777" w:rsidR="00E27F1D" w:rsidRPr="00B83EF4" w:rsidRDefault="00023D7C" w:rsidP="00E27F1D">
            <w:pPr>
              <w:spacing w:after="0" w:line="240" w:lineRule="auto"/>
              <w:ind w:right="5"/>
              <w:jc w:val="center"/>
              <w:rPr>
                <w:rFonts w:ascii="Arial" w:eastAsia="Times New Roman" w:hAnsi="Arial" w:cs="Arial"/>
                <w:color w:val="000000"/>
                <w:lang w:eastAsia="pl-PL"/>
              </w:rPr>
            </w:pPr>
            <w:r w:rsidRPr="00B83EF4">
              <w:rPr>
                <w:rFonts w:ascii="Arial" w:eastAsia="Times New Roman" w:hAnsi="Arial" w:cs="Arial"/>
                <w:color w:val="000000"/>
                <w:lang w:eastAsia="pl-PL"/>
              </w:rPr>
              <w:t>4</w:t>
            </w:r>
          </w:p>
        </w:tc>
        <w:tc>
          <w:tcPr>
            <w:tcW w:w="987" w:type="dxa"/>
            <w:shd w:val="clear" w:color="auto" w:fill="auto"/>
            <w:vAlign w:val="center"/>
          </w:tcPr>
          <w:p w14:paraId="50E2EEA9" w14:textId="77777777" w:rsidR="00E27F1D" w:rsidRPr="00B83EF4" w:rsidRDefault="00E27F1D"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c>
          <w:tcPr>
            <w:tcW w:w="963" w:type="dxa"/>
            <w:shd w:val="clear" w:color="auto" w:fill="auto"/>
            <w:vAlign w:val="center"/>
          </w:tcPr>
          <w:p w14:paraId="2CEAA329" w14:textId="77777777" w:rsidR="00E27F1D" w:rsidRPr="00B83EF4" w:rsidRDefault="00E27F1D"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r>
      <w:tr w:rsidR="00E27F1D" w:rsidRPr="00B83EF4" w14:paraId="5D70FB91" w14:textId="77777777" w:rsidTr="00E27F1D">
        <w:trPr>
          <w:trHeight w:val="699"/>
        </w:trPr>
        <w:tc>
          <w:tcPr>
            <w:tcW w:w="9322" w:type="dxa"/>
            <w:gridSpan w:val="5"/>
            <w:shd w:val="clear" w:color="auto" w:fill="auto"/>
            <w:noWrap/>
            <w:vAlign w:val="center"/>
          </w:tcPr>
          <w:p w14:paraId="5C0F9917" w14:textId="77777777" w:rsidR="00E27F1D" w:rsidRPr="00B83EF4" w:rsidRDefault="00E27F1D" w:rsidP="00E27F1D">
            <w:pPr>
              <w:spacing w:after="0" w:line="240" w:lineRule="auto"/>
              <w:ind w:left="87" w:right="5" w:hanging="10"/>
              <w:jc w:val="center"/>
              <w:rPr>
                <w:rFonts w:ascii="Arial" w:eastAsia="Times New Roman" w:hAnsi="Arial" w:cs="Arial"/>
                <w:b/>
                <w:bCs/>
                <w:color w:val="000000"/>
                <w:lang w:eastAsia="pl-PL"/>
              </w:rPr>
            </w:pPr>
            <w:r w:rsidRPr="00B83EF4">
              <w:rPr>
                <w:rFonts w:ascii="Arial" w:eastAsia="Times New Roman" w:hAnsi="Arial" w:cs="Arial"/>
                <w:b/>
                <w:bCs/>
                <w:color w:val="000000"/>
                <w:lang w:eastAsia="pl-PL"/>
              </w:rPr>
              <w:t>SFERA GOSPODARCZA</w:t>
            </w:r>
          </w:p>
        </w:tc>
      </w:tr>
      <w:tr w:rsidR="00E27F1D" w:rsidRPr="00B83EF4" w14:paraId="1653DC80" w14:textId="77777777" w:rsidTr="00562C84">
        <w:trPr>
          <w:trHeight w:val="300"/>
        </w:trPr>
        <w:tc>
          <w:tcPr>
            <w:tcW w:w="4248" w:type="dxa"/>
            <w:noWrap/>
          </w:tcPr>
          <w:p w14:paraId="526FDF50" w14:textId="77777777" w:rsidR="00E27F1D" w:rsidRPr="00B83EF4" w:rsidRDefault="00E27F1D" w:rsidP="00E27F1D">
            <w:pPr>
              <w:spacing w:after="0" w:line="240" w:lineRule="auto"/>
              <w:ind w:left="87" w:right="5" w:hanging="10"/>
              <w:rPr>
                <w:rFonts w:ascii="Arial" w:eastAsia="Times New Roman" w:hAnsi="Arial" w:cs="Arial"/>
                <w:b/>
                <w:bCs/>
                <w:color w:val="000000"/>
                <w:lang w:eastAsia="pl-PL"/>
              </w:rPr>
            </w:pPr>
            <w:r w:rsidRPr="00B83EF4">
              <w:rPr>
                <w:rFonts w:ascii="Arial" w:eastAsia="Calibri" w:hAnsi="Arial" w:cs="Arial"/>
                <w:lang w:eastAsia="pl-PL"/>
              </w:rPr>
              <w:t>UDZIAŁ DŁUGOTRWALE BEZROBOTNYCH WŚRÓD OSÓB W WIEKU PRODUKCYJNYM.</w:t>
            </w:r>
          </w:p>
        </w:tc>
        <w:tc>
          <w:tcPr>
            <w:tcW w:w="1530" w:type="dxa"/>
            <w:shd w:val="clear" w:color="auto" w:fill="auto"/>
            <w:vAlign w:val="center"/>
          </w:tcPr>
          <w:p w14:paraId="28D6E0A6" w14:textId="77777777" w:rsidR="00E27F1D" w:rsidRPr="00B83EF4" w:rsidRDefault="00023D7C"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3,07</w:t>
            </w:r>
          </w:p>
        </w:tc>
        <w:tc>
          <w:tcPr>
            <w:tcW w:w="1594" w:type="dxa"/>
            <w:shd w:val="clear" w:color="auto" w:fill="auto"/>
            <w:vAlign w:val="center"/>
          </w:tcPr>
          <w:p w14:paraId="5674F8F3" w14:textId="77777777" w:rsidR="00E27F1D" w:rsidRPr="00B83EF4" w:rsidRDefault="00023D7C"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2</w:t>
            </w:r>
          </w:p>
        </w:tc>
        <w:tc>
          <w:tcPr>
            <w:tcW w:w="987" w:type="dxa"/>
            <w:shd w:val="clear" w:color="auto" w:fill="auto"/>
            <w:vAlign w:val="center"/>
          </w:tcPr>
          <w:p w14:paraId="607F6867" w14:textId="77777777" w:rsidR="00E27F1D" w:rsidRPr="00B83EF4" w:rsidRDefault="00E374CC" w:rsidP="00E27F1D">
            <w:pPr>
              <w:spacing w:after="0" w:line="240" w:lineRule="auto"/>
              <w:ind w:left="87" w:right="5" w:hanging="10"/>
              <w:jc w:val="center"/>
              <w:rPr>
                <w:rFonts w:ascii="Arial" w:eastAsia="Times New Roman" w:hAnsi="Arial" w:cs="Arial"/>
                <w:lang w:eastAsia="pl-PL"/>
              </w:rPr>
            </w:pPr>
            <w:r w:rsidRPr="00B83EF4">
              <w:rPr>
                <w:rFonts w:ascii="Arial" w:eastAsia="Times New Roman" w:hAnsi="Arial" w:cs="Arial"/>
                <w:lang w:eastAsia="pl-PL"/>
              </w:rPr>
              <w:t>x</w:t>
            </w:r>
          </w:p>
        </w:tc>
        <w:tc>
          <w:tcPr>
            <w:tcW w:w="963" w:type="dxa"/>
            <w:shd w:val="clear" w:color="auto" w:fill="auto"/>
            <w:vAlign w:val="center"/>
          </w:tcPr>
          <w:p w14:paraId="12D5275D" w14:textId="77777777" w:rsidR="00E27F1D" w:rsidRPr="00B83EF4" w:rsidRDefault="00E374CC"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r>
      <w:tr w:rsidR="00E27F1D" w:rsidRPr="00B83EF4" w14:paraId="57CE3A22" w14:textId="77777777" w:rsidTr="00562C84">
        <w:trPr>
          <w:trHeight w:val="300"/>
        </w:trPr>
        <w:tc>
          <w:tcPr>
            <w:tcW w:w="4248" w:type="dxa"/>
            <w:noWrap/>
          </w:tcPr>
          <w:p w14:paraId="2A3ED971" w14:textId="77777777" w:rsidR="00E27F1D" w:rsidRPr="00B83EF4" w:rsidRDefault="00E27F1D" w:rsidP="00E27F1D">
            <w:pPr>
              <w:spacing w:after="0" w:line="240" w:lineRule="auto"/>
              <w:ind w:left="87" w:right="5" w:hanging="10"/>
              <w:rPr>
                <w:rFonts w:ascii="Arial" w:eastAsia="Times New Roman" w:hAnsi="Arial" w:cs="Arial"/>
                <w:b/>
                <w:bCs/>
                <w:color w:val="000000"/>
                <w:lang w:eastAsia="pl-PL"/>
              </w:rPr>
            </w:pPr>
            <w:r w:rsidRPr="00B83EF4">
              <w:rPr>
                <w:rFonts w:ascii="Arial" w:eastAsia="Calibri" w:hAnsi="Arial" w:cs="Arial"/>
                <w:lang w:eastAsia="pl-PL"/>
              </w:rPr>
              <w:t xml:space="preserve">LICZBA MIESZKAŃCÓW PROWADZĄCYCH DZIAŁALNOŚĆ GOSPODARCZĄ </w:t>
            </w:r>
            <w:r w:rsidRPr="00B83EF4">
              <w:rPr>
                <w:rFonts w:ascii="Arial" w:eastAsia="Calibri" w:hAnsi="Arial" w:cs="Arial"/>
                <w:lang w:eastAsia="pl-PL"/>
              </w:rPr>
              <w:br/>
              <w:t>NA 100 MIESZKAŃCÓW.</w:t>
            </w:r>
          </w:p>
        </w:tc>
        <w:tc>
          <w:tcPr>
            <w:tcW w:w="1530" w:type="dxa"/>
            <w:shd w:val="clear" w:color="auto" w:fill="auto"/>
            <w:vAlign w:val="center"/>
          </w:tcPr>
          <w:p w14:paraId="48288DB5" w14:textId="77777777" w:rsidR="00E27F1D" w:rsidRPr="00B83EF4" w:rsidRDefault="00023D7C" w:rsidP="00E27F1D">
            <w:pPr>
              <w:spacing w:after="0" w:line="240" w:lineRule="auto"/>
              <w:ind w:right="5"/>
              <w:jc w:val="center"/>
              <w:rPr>
                <w:rFonts w:ascii="Arial" w:eastAsia="Times New Roman" w:hAnsi="Arial" w:cs="Arial"/>
                <w:color w:val="000000"/>
                <w:lang w:eastAsia="pl-PL"/>
              </w:rPr>
            </w:pPr>
            <w:r w:rsidRPr="00B83EF4">
              <w:rPr>
                <w:rFonts w:ascii="Arial" w:eastAsia="Times New Roman" w:hAnsi="Arial" w:cs="Arial"/>
                <w:color w:val="000000"/>
                <w:lang w:eastAsia="pl-PL"/>
              </w:rPr>
              <w:t>4,64</w:t>
            </w:r>
          </w:p>
        </w:tc>
        <w:tc>
          <w:tcPr>
            <w:tcW w:w="1594" w:type="dxa"/>
            <w:shd w:val="clear" w:color="auto" w:fill="auto"/>
            <w:vAlign w:val="center"/>
          </w:tcPr>
          <w:p w14:paraId="56D1216F" w14:textId="77777777" w:rsidR="00E27F1D" w:rsidRPr="00B83EF4" w:rsidRDefault="00023D7C" w:rsidP="00E27F1D">
            <w:pPr>
              <w:spacing w:after="0" w:line="240" w:lineRule="auto"/>
              <w:ind w:right="5"/>
              <w:jc w:val="center"/>
              <w:rPr>
                <w:rFonts w:ascii="Arial" w:eastAsia="Times New Roman" w:hAnsi="Arial" w:cs="Arial"/>
                <w:color w:val="000000"/>
                <w:lang w:eastAsia="pl-PL"/>
              </w:rPr>
            </w:pPr>
            <w:r w:rsidRPr="00B83EF4">
              <w:rPr>
                <w:rFonts w:ascii="Arial" w:eastAsia="Times New Roman" w:hAnsi="Arial" w:cs="Arial"/>
                <w:color w:val="000000"/>
                <w:lang w:eastAsia="pl-PL"/>
              </w:rPr>
              <w:t>6</w:t>
            </w:r>
          </w:p>
        </w:tc>
        <w:tc>
          <w:tcPr>
            <w:tcW w:w="987" w:type="dxa"/>
            <w:shd w:val="clear" w:color="auto" w:fill="auto"/>
            <w:vAlign w:val="center"/>
          </w:tcPr>
          <w:p w14:paraId="2FFC8082" w14:textId="77777777" w:rsidR="00E27F1D" w:rsidRPr="00B83EF4" w:rsidRDefault="00E27F1D"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c>
          <w:tcPr>
            <w:tcW w:w="963" w:type="dxa"/>
            <w:shd w:val="clear" w:color="auto" w:fill="auto"/>
            <w:vAlign w:val="center"/>
          </w:tcPr>
          <w:p w14:paraId="04DAC542" w14:textId="77777777" w:rsidR="00E27F1D" w:rsidRPr="00B83EF4" w:rsidRDefault="00E27F1D"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r>
      <w:tr w:rsidR="00E27F1D" w:rsidRPr="00B83EF4" w14:paraId="2B3B3FE6" w14:textId="77777777" w:rsidTr="00562C84">
        <w:trPr>
          <w:trHeight w:val="300"/>
        </w:trPr>
        <w:tc>
          <w:tcPr>
            <w:tcW w:w="4248" w:type="dxa"/>
            <w:noWrap/>
          </w:tcPr>
          <w:p w14:paraId="1D991D4B" w14:textId="77777777" w:rsidR="00E27F1D" w:rsidRPr="00B83EF4" w:rsidRDefault="00E27F1D" w:rsidP="00E27F1D">
            <w:pPr>
              <w:spacing w:after="0" w:line="240" w:lineRule="auto"/>
              <w:ind w:left="87" w:right="5" w:hanging="10"/>
              <w:rPr>
                <w:rFonts w:ascii="Arial" w:eastAsia="Times New Roman" w:hAnsi="Arial" w:cs="Arial"/>
                <w:bCs/>
                <w:color w:val="000000"/>
                <w:lang w:eastAsia="pl-PL"/>
              </w:rPr>
            </w:pPr>
            <w:r w:rsidRPr="00B83EF4">
              <w:rPr>
                <w:rFonts w:ascii="Arial" w:eastAsia="Calibri" w:hAnsi="Arial" w:cs="Arial"/>
                <w:lang w:eastAsia="pl-PL"/>
              </w:rPr>
              <w:t>UDZIAŁ BEZROBOTNYCH BEZ KWALIFIKACJI I DOŚWIADCZENIA WSRÓD OGÓŁU BEZROBOTNYCH</w:t>
            </w:r>
          </w:p>
        </w:tc>
        <w:tc>
          <w:tcPr>
            <w:tcW w:w="1530" w:type="dxa"/>
            <w:shd w:val="clear" w:color="auto" w:fill="auto"/>
            <w:vAlign w:val="center"/>
          </w:tcPr>
          <w:p w14:paraId="16059227" w14:textId="77777777" w:rsidR="00E27F1D" w:rsidRPr="00B83EF4" w:rsidRDefault="00023D7C" w:rsidP="00E27F1D">
            <w:pPr>
              <w:spacing w:after="0" w:line="240" w:lineRule="auto"/>
              <w:ind w:right="5"/>
              <w:jc w:val="center"/>
              <w:rPr>
                <w:rFonts w:ascii="Arial" w:eastAsia="Times New Roman" w:hAnsi="Arial" w:cs="Arial"/>
                <w:color w:val="000000"/>
                <w:lang w:eastAsia="pl-PL"/>
              </w:rPr>
            </w:pPr>
            <w:r w:rsidRPr="00B83EF4">
              <w:rPr>
                <w:rFonts w:ascii="Arial" w:eastAsia="Times New Roman" w:hAnsi="Arial" w:cs="Arial"/>
                <w:color w:val="000000"/>
                <w:lang w:eastAsia="pl-PL"/>
              </w:rPr>
              <w:t>1,34</w:t>
            </w:r>
          </w:p>
        </w:tc>
        <w:tc>
          <w:tcPr>
            <w:tcW w:w="1594" w:type="dxa"/>
            <w:shd w:val="clear" w:color="auto" w:fill="auto"/>
            <w:vAlign w:val="center"/>
          </w:tcPr>
          <w:p w14:paraId="6EC495B7" w14:textId="77777777" w:rsidR="00E27F1D" w:rsidRPr="00B83EF4" w:rsidRDefault="00023D7C" w:rsidP="00E27F1D">
            <w:pPr>
              <w:spacing w:after="0" w:line="240" w:lineRule="auto"/>
              <w:ind w:right="5"/>
              <w:jc w:val="center"/>
              <w:rPr>
                <w:rFonts w:ascii="Arial" w:eastAsia="Times New Roman" w:hAnsi="Arial" w:cs="Arial"/>
                <w:color w:val="000000"/>
                <w:lang w:eastAsia="pl-PL"/>
              </w:rPr>
            </w:pPr>
            <w:r w:rsidRPr="00B83EF4">
              <w:rPr>
                <w:rFonts w:ascii="Arial" w:eastAsia="Times New Roman" w:hAnsi="Arial" w:cs="Arial"/>
                <w:color w:val="000000"/>
                <w:lang w:eastAsia="pl-PL"/>
              </w:rPr>
              <w:t>1</w:t>
            </w:r>
          </w:p>
        </w:tc>
        <w:tc>
          <w:tcPr>
            <w:tcW w:w="987" w:type="dxa"/>
            <w:shd w:val="clear" w:color="auto" w:fill="auto"/>
            <w:vAlign w:val="center"/>
          </w:tcPr>
          <w:p w14:paraId="06B08C7D" w14:textId="77777777" w:rsidR="00E27F1D" w:rsidRPr="00B83EF4" w:rsidRDefault="00E374CC" w:rsidP="00E374CC">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c>
          <w:tcPr>
            <w:tcW w:w="963" w:type="dxa"/>
            <w:shd w:val="clear" w:color="auto" w:fill="auto"/>
            <w:vAlign w:val="center"/>
          </w:tcPr>
          <w:p w14:paraId="3E0A4664" w14:textId="77777777" w:rsidR="00E27F1D" w:rsidRPr="00B83EF4" w:rsidRDefault="00E27F1D" w:rsidP="00E27F1D">
            <w:pPr>
              <w:spacing w:after="0" w:line="240" w:lineRule="auto"/>
              <w:ind w:left="87" w:right="5" w:hanging="10"/>
              <w:jc w:val="center"/>
              <w:rPr>
                <w:rFonts w:ascii="Arial" w:eastAsia="Times New Roman" w:hAnsi="Arial" w:cs="Arial"/>
                <w:color w:val="000000"/>
                <w:lang w:eastAsia="pl-PL"/>
              </w:rPr>
            </w:pPr>
          </w:p>
        </w:tc>
      </w:tr>
      <w:tr w:rsidR="00E27F1D" w:rsidRPr="00B83EF4" w14:paraId="2E183DDF" w14:textId="77777777" w:rsidTr="00E27F1D">
        <w:trPr>
          <w:trHeight w:val="662"/>
        </w:trPr>
        <w:tc>
          <w:tcPr>
            <w:tcW w:w="9322" w:type="dxa"/>
            <w:gridSpan w:val="5"/>
            <w:shd w:val="clear" w:color="auto" w:fill="auto"/>
            <w:noWrap/>
            <w:vAlign w:val="center"/>
          </w:tcPr>
          <w:p w14:paraId="1B0F1EAB" w14:textId="77777777" w:rsidR="00E27F1D" w:rsidRPr="00B83EF4" w:rsidRDefault="00E27F1D" w:rsidP="00E27F1D">
            <w:pPr>
              <w:spacing w:after="0" w:line="240" w:lineRule="auto"/>
              <w:ind w:left="87" w:right="5" w:hanging="10"/>
              <w:jc w:val="center"/>
              <w:rPr>
                <w:rFonts w:ascii="Arial" w:eastAsia="Times New Roman" w:hAnsi="Arial" w:cs="Arial"/>
                <w:b/>
                <w:bCs/>
                <w:color w:val="000000"/>
                <w:lang w:eastAsia="pl-PL"/>
              </w:rPr>
            </w:pPr>
            <w:r w:rsidRPr="00B83EF4">
              <w:rPr>
                <w:rFonts w:ascii="Arial" w:eastAsia="Times New Roman" w:hAnsi="Arial" w:cs="Arial"/>
                <w:b/>
                <w:bCs/>
                <w:color w:val="000000"/>
                <w:lang w:eastAsia="pl-PL"/>
              </w:rPr>
              <w:t>SFERA PRZESTRZENNA I INFRASTRUKTURALNA</w:t>
            </w:r>
          </w:p>
        </w:tc>
      </w:tr>
      <w:tr w:rsidR="00E27F1D" w:rsidRPr="00B83EF4" w14:paraId="0FF7CB4A" w14:textId="77777777" w:rsidTr="00562C84">
        <w:trPr>
          <w:trHeight w:val="300"/>
        </w:trPr>
        <w:tc>
          <w:tcPr>
            <w:tcW w:w="4248" w:type="dxa"/>
            <w:noWrap/>
          </w:tcPr>
          <w:p w14:paraId="730A4CE1" w14:textId="77777777" w:rsidR="00E27F1D" w:rsidRPr="00B83EF4" w:rsidRDefault="00E27F1D" w:rsidP="00E27F1D">
            <w:pPr>
              <w:spacing w:after="0" w:line="240" w:lineRule="auto"/>
              <w:ind w:left="87" w:right="5" w:hanging="10"/>
              <w:rPr>
                <w:rFonts w:ascii="Arial" w:eastAsia="Times New Roman" w:hAnsi="Arial" w:cs="Arial"/>
                <w:b/>
                <w:bCs/>
                <w:color w:val="000000"/>
                <w:lang w:eastAsia="pl-PL"/>
              </w:rPr>
            </w:pPr>
            <w:r w:rsidRPr="00B83EF4">
              <w:rPr>
                <w:rFonts w:ascii="Arial" w:eastAsia="Calibri" w:hAnsi="Arial" w:cs="Arial"/>
                <w:lang w:eastAsia="pl-PL"/>
              </w:rPr>
              <w:t>LICZBA CZYNNYCH OBIEKTOW UŻYTECZNOŚCI PUBLICZNEJ  (BIBLIOTEKA, GCISIP,  ŚWIETLICE, PLACE ZABAW, PLACE INTEGRACYJNE)</w:t>
            </w:r>
          </w:p>
        </w:tc>
        <w:tc>
          <w:tcPr>
            <w:tcW w:w="1530" w:type="dxa"/>
            <w:shd w:val="clear" w:color="auto" w:fill="auto"/>
            <w:vAlign w:val="center"/>
          </w:tcPr>
          <w:p w14:paraId="6D344EC5" w14:textId="77777777" w:rsidR="00E27F1D" w:rsidRPr="00B83EF4" w:rsidRDefault="00023D7C"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0,71</w:t>
            </w:r>
          </w:p>
        </w:tc>
        <w:tc>
          <w:tcPr>
            <w:tcW w:w="1594" w:type="dxa"/>
            <w:shd w:val="clear" w:color="auto" w:fill="auto"/>
            <w:vAlign w:val="center"/>
          </w:tcPr>
          <w:p w14:paraId="0ABEBF4D" w14:textId="77777777" w:rsidR="00E27F1D" w:rsidRPr="00B83EF4" w:rsidRDefault="00023D7C"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1</w:t>
            </w:r>
          </w:p>
        </w:tc>
        <w:tc>
          <w:tcPr>
            <w:tcW w:w="987" w:type="dxa"/>
            <w:shd w:val="clear" w:color="auto" w:fill="auto"/>
            <w:vAlign w:val="center"/>
          </w:tcPr>
          <w:p w14:paraId="52BD9775" w14:textId="77777777" w:rsidR="00E27F1D" w:rsidRPr="00B83EF4" w:rsidRDefault="00E374CC" w:rsidP="00E27F1D">
            <w:pPr>
              <w:spacing w:after="0" w:line="240" w:lineRule="auto"/>
              <w:ind w:left="87" w:right="5" w:hanging="10"/>
              <w:jc w:val="center"/>
              <w:rPr>
                <w:rFonts w:ascii="Arial" w:eastAsia="Times New Roman" w:hAnsi="Arial" w:cs="Arial"/>
                <w:color w:val="000000"/>
              </w:rPr>
            </w:pPr>
            <w:r w:rsidRPr="00B83EF4">
              <w:rPr>
                <w:rFonts w:ascii="Arial" w:eastAsia="Times New Roman" w:hAnsi="Arial" w:cs="Arial"/>
                <w:color w:val="000000"/>
              </w:rPr>
              <w:t>x</w:t>
            </w:r>
          </w:p>
        </w:tc>
        <w:tc>
          <w:tcPr>
            <w:tcW w:w="963" w:type="dxa"/>
            <w:shd w:val="clear" w:color="auto" w:fill="auto"/>
            <w:vAlign w:val="center"/>
          </w:tcPr>
          <w:p w14:paraId="4E683CF8" w14:textId="77777777" w:rsidR="00E27F1D" w:rsidRPr="00B83EF4" w:rsidRDefault="00E27F1D"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r>
      <w:tr w:rsidR="00E27F1D" w:rsidRPr="00B83EF4" w14:paraId="1CA9D0CB" w14:textId="77777777" w:rsidTr="00562C84">
        <w:trPr>
          <w:trHeight w:val="300"/>
        </w:trPr>
        <w:tc>
          <w:tcPr>
            <w:tcW w:w="4248" w:type="dxa"/>
            <w:noWrap/>
          </w:tcPr>
          <w:p w14:paraId="303E9D84" w14:textId="77777777" w:rsidR="00E27F1D" w:rsidRPr="00B83EF4" w:rsidRDefault="00023D7C" w:rsidP="00E27F1D">
            <w:pPr>
              <w:spacing w:after="0" w:line="240" w:lineRule="auto"/>
              <w:ind w:left="87" w:right="5" w:hanging="10"/>
              <w:rPr>
                <w:rFonts w:ascii="Arial" w:eastAsia="Times New Roman" w:hAnsi="Arial" w:cs="Arial"/>
                <w:b/>
                <w:bCs/>
                <w:color w:val="000000"/>
                <w:lang w:eastAsia="pl-PL"/>
              </w:rPr>
            </w:pPr>
            <w:r w:rsidRPr="00B83EF4">
              <w:rPr>
                <w:rFonts w:ascii="Arial" w:hAnsi="Arial" w:cs="Arial"/>
              </w:rPr>
              <w:t>AZBEST POZOSTAŁY DO UTYLIZACJI (kg)</w:t>
            </w:r>
          </w:p>
        </w:tc>
        <w:tc>
          <w:tcPr>
            <w:tcW w:w="1530" w:type="dxa"/>
            <w:shd w:val="clear" w:color="auto" w:fill="auto"/>
            <w:vAlign w:val="center"/>
          </w:tcPr>
          <w:p w14:paraId="6D2D9D4D" w14:textId="77777777" w:rsidR="00E27F1D" w:rsidRPr="00B83EF4" w:rsidRDefault="00023D7C"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48902</w:t>
            </w:r>
          </w:p>
        </w:tc>
        <w:tc>
          <w:tcPr>
            <w:tcW w:w="1594" w:type="dxa"/>
            <w:shd w:val="clear" w:color="auto" w:fill="auto"/>
            <w:vAlign w:val="center"/>
          </w:tcPr>
          <w:p w14:paraId="09F896B3" w14:textId="77777777" w:rsidR="00E27F1D" w:rsidRPr="00B83EF4" w:rsidRDefault="00023D7C"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37000</w:t>
            </w:r>
          </w:p>
        </w:tc>
        <w:tc>
          <w:tcPr>
            <w:tcW w:w="987" w:type="dxa"/>
            <w:shd w:val="clear" w:color="auto" w:fill="auto"/>
            <w:vAlign w:val="center"/>
          </w:tcPr>
          <w:p w14:paraId="20BA1118" w14:textId="77777777" w:rsidR="00E27F1D" w:rsidRPr="00B83EF4" w:rsidRDefault="006F007D" w:rsidP="00E27F1D">
            <w:pPr>
              <w:spacing w:after="0" w:line="240" w:lineRule="auto"/>
              <w:ind w:left="87" w:right="5" w:hanging="10"/>
              <w:jc w:val="center"/>
              <w:rPr>
                <w:rFonts w:ascii="Arial" w:eastAsia="Times New Roman" w:hAnsi="Arial" w:cs="Arial"/>
                <w:color w:val="000000"/>
              </w:rPr>
            </w:pPr>
            <w:r w:rsidRPr="00B83EF4">
              <w:rPr>
                <w:rFonts w:ascii="Arial" w:eastAsia="Times New Roman" w:hAnsi="Arial" w:cs="Arial"/>
                <w:color w:val="000000"/>
              </w:rPr>
              <w:t>x</w:t>
            </w:r>
          </w:p>
        </w:tc>
        <w:tc>
          <w:tcPr>
            <w:tcW w:w="963" w:type="dxa"/>
            <w:shd w:val="clear" w:color="auto" w:fill="auto"/>
            <w:vAlign w:val="center"/>
          </w:tcPr>
          <w:p w14:paraId="1D2E84D0" w14:textId="77777777" w:rsidR="00E27F1D" w:rsidRPr="00B83EF4" w:rsidRDefault="00E27F1D"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r>
      <w:tr w:rsidR="00E27F1D" w:rsidRPr="00B83EF4" w14:paraId="00311360" w14:textId="77777777" w:rsidTr="00562C84">
        <w:trPr>
          <w:trHeight w:val="300"/>
        </w:trPr>
        <w:tc>
          <w:tcPr>
            <w:tcW w:w="4248" w:type="dxa"/>
            <w:shd w:val="clear" w:color="auto" w:fill="auto"/>
            <w:noWrap/>
          </w:tcPr>
          <w:p w14:paraId="39BBBC2F" w14:textId="77777777" w:rsidR="00E27F1D" w:rsidRPr="00B83EF4" w:rsidRDefault="00E27F1D" w:rsidP="00E27F1D">
            <w:pPr>
              <w:spacing w:after="0" w:line="240" w:lineRule="auto"/>
              <w:ind w:left="87" w:right="5" w:hanging="10"/>
              <w:rPr>
                <w:rFonts w:ascii="Arial" w:eastAsia="Times New Roman" w:hAnsi="Arial" w:cs="Arial"/>
                <w:b/>
                <w:bCs/>
                <w:color w:val="000000"/>
                <w:lang w:eastAsia="pl-PL"/>
              </w:rPr>
            </w:pPr>
            <w:r w:rsidRPr="00B83EF4">
              <w:rPr>
                <w:rFonts w:ascii="Arial" w:eastAsia="Calibri" w:hAnsi="Arial" w:cs="Arial"/>
                <w:lang w:eastAsia="pl-PL"/>
              </w:rPr>
              <w:t>DROGI GMINNE WYMAGAJĄCE REMONTU</w:t>
            </w:r>
            <w:r w:rsidR="00023D7C" w:rsidRPr="00B83EF4">
              <w:rPr>
                <w:rFonts w:ascii="Arial" w:eastAsia="Calibri" w:hAnsi="Arial" w:cs="Arial"/>
                <w:lang w:eastAsia="pl-PL"/>
              </w:rPr>
              <w:t xml:space="preserve"> (m)</w:t>
            </w:r>
          </w:p>
        </w:tc>
        <w:tc>
          <w:tcPr>
            <w:tcW w:w="1530" w:type="dxa"/>
            <w:shd w:val="clear" w:color="auto" w:fill="auto"/>
            <w:vAlign w:val="center"/>
          </w:tcPr>
          <w:p w14:paraId="722F3901" w14:textId="77777777" w:rsidR="00E27F1D" w:rsidRPr="00B83EF4" w:rsidRDefault="00023D7C" w:rsidP="00E27F1D">
            <w:pPr>
              <w:spacing w:after="0" w:line="240" w:lineRule="auto"/>
              <w:ind w:right="5"/>
              <w:jc w:val="center"/>
              <w:rPr>
                <w:rFonts w:ascii="Arial" w:eastAsia="Times New Roman" w:hAnsi="Arial" w:cs="Arial"/>
                <w:color w:val="000000"/>
                <w:lang w:eastAsia="pl-PL"/>
              </w:rPr>
            </w:pPr>
            <w:r w:rsidRPr="00B83EF4">
              <w:rPr>
                <w:rFonts w:ascii="Arial" w:eastAsia="Times New Roman" w:hAnsi="Arial" w:cs="Arial"/>
                <w:color w:val="000000"/>
                <w:lang w:eastAsia="pl-PL"/>
              </w:rPr>
              <w:t>3069</w:t>
            </w:r>
          </w:p>
        </w:tc>
        <w:tc>
          <w:tcPr>
            <w:tcW w:w="1594" w:type="dxa"/>
            <w:shd w:val="clear" w:color="auto" w:fill="auto"/>
            <w:vAlign w:val="center"/>
          </w:tcPr>
          <w:p w14:paraId="18AAC4B7" w14:textId="77777777" w:rsidR="00E27F1D" w:rsidRPr="00B83EF4" w:rsidRDefault="00023D7C"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1500</w:t>
            </w:r>
          </w:p>
        </w:tc>
        <w:tc>
          <w:tcPr>
            <w:tcW w:w="987" w:type="dxa"/>
            <w:shd w:val="clear" w:color="auto" w:fill="auto"/>
            <w:vAlign w:val="center"/>
          </w:tcPr>
          <w:p w14:paraId="6A4962F1" w14:textId="77777777" w:rsidR="00E27F1D" w:rsidRPr="00B83EF4" w:rsidRDefault="006F007D" w:rsidP="00E27F1D">
            <w:pPr>
              <w:spacing w:after="0" w:line="240" w:lineRule="auto"/>
              <w:ind w:left="87" w:right="5" w:hanging="10"/>
              <w:jc w:val="center"/>
              <w:rPr>
                <w:rFonts w:ascii="Arial" w:eastAsia="Times New Roman" w:hAnsi="Arial" w:cs="Arial"/>
                <w:color w:val="000000"/>
              </w:rPr>
            </w:pPr>
            <w:r w:rsidRPr="00B83EF4">
              <w:rPr>
                <w:rFonts w:ascii="Arial" w:eastAsia="Times New Roman" w:hAnsi="Arial" w:cs="Arial"/>
                <w:color w:val="000000"/>
              </w:rPr>
              <w:t>x</w:t>
            </w:r>
          </w:p>
        </w:tc>
        <w:tc>
          <w:tcPr>
            <w:tcW w:w="963" w:type="dxa"/>
            <w:shd w:val="clear" w:color="auto" w:fill="auto"/>
            <w:vAlign w:val="center"/>
          </w:tcPr>
          <w:p w14:paraId="1C6595D0" w14:textId="77777777" w:rsidR="00E27F1D" w:rsidRPr="00B83EF4" w:rsidRDefault="00E27F1D" w:rsidP="00E27F1D">
            <w:pPr>
              <w:spacing w:after="0" w:line="240" w:lineRule="auto"/>
              <w:ind w:left="87" w:right="5" w:hanging="10"/>
              <w:jc w:val="center"/>
              <w:rPr>
                <w:rFonts w:ascii="Arial" w:eastAsia="Times New Roman" w:hAnsi="Arial" w:cs="Arial"/>
                <w:color w:val="000000"/>
                <w:lang w:eastAsia="pl-PL"/>
              </w:rPr>
            </w:pPr>
            <w:r w:rsidRPr="00B83EF4">
              <w:rPr>
                <w:rFonts w:ascii="Arial" w:eastAsia="Times New Roman" w:hAnsi="Arial" w:cs="Arial"/>
                <w:color w:val="000000"/>
                <w:lang w:eastAsia="pl-PL"/>
              </w:rPr>
              <w:t>x</w:t>
            </w:r>
          </w:p>
        </w:tc>
      </w:tr>
    </w:tbl>
    <w:p w14:paraId="75C0EFF0" w14:textId="77777777" w:rsidR="00852F7A" w:rsidRPr="00B83EF4" w:rsidRDefault="000B3A78" w:rsidP="000B3A78">
      <w:pPr>
        <w:rPr>
          <w:rFonts w:ascii="Arial" w:hAnsi="Arial" w:cs="Arial"/>
        </w:rPr>
      </w:pPr>
      <w:r w:rsidRPr="00B83EF4">
        <w:rPr>
          <w:rFonts w:ascii="Arial" w:hAnsi="Arial" w:cs="Arial"/>
        </w:rPr>
        <w:t>Źródło: opracowanie własne.</w:t>
      </w:r>
    </w:p>
    <w:p w14:paraId="05C1AE86" w14:textId="77777777" w:rsidR="00562C84" w:rsidRDefault="00562C84" w:rsidP="00852F7A">
      <w:pPr>
        <w:spacing w:after="0"/>
        <w:jc w:val="both"/>
        <w:rPr>
          <w:rFonts w:ascii="Arial" w:hAnsi="Arial" w:cs="Arial"/>
        </w:rPr>
      </w:pPr>
    </w:p>
    <w:p w14:paraId="7250EE91" w14:textId="77777777" w:rsidR="00562C84" w:rsidRDefault="00562C84" w:rsidP="00852F7A">
      <w:pPr>
        <w:spacing w:after="0"/>
        <w:jc w:val="both"/>
        <w:rPr>
          <w:rFonts w:ascii="Arial" w:hAnsi="Arial" w:cs="Arial"/>
        </w:rPr>
      </w:pPr>
    </w:p>
    <w:p w14:paraId="25DD311B" w14:textId="77777777" w:rsidR="00852F7A" w:rsidRPr="00B83EF4" w:rsidRDefault="00852F7A" w:rsidP="00852F7A">
      <w:pPr>
        <w:spacing w:after="0"/>
        <w:jc w:val="both"/>
        <w:rPr>
          <w:rFonts w:ascii="Arial" w:hAnsi="Arial" w:cs="Arial"/>
        </w:rPr>
      </w:pPr>
      <w:r w:rsidRPr="00B83EF4">
        <w:rPr>
          <w:rFonts w:ascii="Arial" w:hAnsi="Arial" w:cs="Arial"/>
        </w:rPr>
        <w:t xml:space="preserve">Prowadzenie monitoringu LPR w </w:t>
      </w:r>
      <w:r w:rsidR="00992C76" w:rsidRPr="00B83EF4">
        <w:rPr>
          <w:rFonts w:ascii="Arial" w:hAnsi="Arial" w:cs="Arial"/>
        </w:rPr>
        <w:t>gminie</w:t>
      </w:r>
      <w:r w:rsidR="007676B6" w:rsidRPr="00B83EF4">
        <w:rPr>
          <w:rFonts w:ascii="Arial" w:hAnsi="Arial" w:cs="Arial"/>
        </w:rPr>
        <w:t>Dolice</w:t>
      </w:r>
      <w:r w:rsidRPr="00B83EF4">
        <w:rPr>
          <w:rFonts w:ascii="Arial" w:hAnsi="Arial" w:cs="Arial"/>
        </w:rPr>
        <w:t xml:space="preserve">, będzie polegało na wykonaniu: </w:t>
      </w:r>
    </w:p>
    <w:p w14:paraId="31B1992C" w14:textId="77777777" w:rsidR="00852F7A" w:rsidRPr="00B83EF4" w:rsidRDefault="00852F7A" w:rsidP="00B94A17">
      <w:pPr>
        <w:pStyle w:val="Akapitzlist"/>
        <w:numPr>
          <w:ilvl w:val="1"/>
          <w:numId w:val="39"/>
        </w:numPr>
        <w:spacing w:after="0"/>
        <w:ind w:left="709"/>
        <w:jc w:val="both"/>
        <w:rPr>
          <w:rFonts w:ascii="Arial" w:hAnsi="Arial" w:cs="Arial"/>
        </w:rPr>
      </w:pPr>
      <w:r w:rsidRPr="00B83EF4">
        <w:rPr>
          <w:rFonts w:ascii="Arial" w:hAnsi="Arial" w:cs="Arial"/>
        </w:rPr>
        <w:t>raportów z realizacji celów, zawierających informację na temat podejmowanych działań, realizowanych projektach, stopnia ich realizacji oraz ich efektów końcowych;</w:t>
      </w:r>
    </w:p>
    <w:p w14:paraId="054E07F4" w14:textId="77777777" w:rsidR="00852F7A" w:rsidRPr="00B83EF4" w:rsidRDefault="00852F7A" w:rsidP="00B94A17">
      <w:pPr>
        <w:pStyle w:val="Akapitzlist"/>
        <w:numPr>
          <w:ilvl w:val="1"/>
          <w:numId w:val="39"/>
        </w:numPr>
        <w:spacing w:after="0"/>
        <w:ind w:left="709"/>
        <w:jc w:val="both"/>
        <w:rPr>
          <w:rFonts w:ascii="Arial" w:hAnsi="Arial" w:cs="Arial"/>
        </w:rPr>
      </w:pPr>
      <w:r w:rsidRPr="00B83EF4">
        <w:rPr>
          <w:rFonts w:ascii="Arial" w:hAnsi="Arial" w:cs="Arial"/>
        </w:rPr>
        <w:t xml:space="preserve">analizy wskaźnikowej – określenia poziomu powiązań podejmowanych projektów realizacyjnych z procesami społeczno-gospodarczymi w </w:t>
      </w:r>
      <w:r w:rsidR="00992C76" w:rsidRPr="00B83EF4">
        <w:rPr>
          <w:rFonts w:ascii="Arial" w:hAnsi="Arial" w:cs="Arial"/>
        </w:rPr>
        <w:t>gminie</w:t>
      </w:r>
      <w:r w:rsidR="007676B6" w:rsidRPr="00B83EF4">
        <w:rPr>
          <w:rFonts w:ascii="Arial" w:hAnsi="Arial" w:cs="Arial"/>
        </w:rPr>
        <w:t>Dolice</w:t>
      </w:r>
      <w:r w:rsidRPr="00B83EF4">
        <w:rPr>
          <w:rFonts w:ascii="Arial" w:hAnsi="Arial" w:cs="Arial"/>
        </w:rPr>
        <w:t>.</w:t>
      </w:r>
    </w:p>
    <w:p w14:paraId="1D93BC63" w14:textId="77777777" w:rsidR="00852F7A" w:rsidRPr="00B83EF4" w:rsidRDefault="00852F7A" w:rsidP="00852F7A">
      <w:pPr>
        <w:spacing w:after="0"/>
        <w:jc w:val="both"/>
        <w:rPr>
          <w:rFonts w:ascii="Arial" w:hAnsi="Arial" w:cs="Arial"/>
        </w:rPr>
      </w:pPr>
      <w:r w:rsidRPr="00B83EF4">
        <w:rPr>
          <w:rFonts w:ascii="Arial" w:hAnsi="Arial" w:cs="Arial"/>
        </w:rPr>
        <w:t>Monitoring LPR pozwala na systematyczną ocenę postępów i niezbędne działania korygujące</w:t>
      </w:r>
      <w:r w:rsidR="00115341" w:rsidRPr="00B83EF4">
        <w:rPr>
          <w:rFonts w:ascii="Arial" w:hAnsi="Arial" w:cs="Arial"/>
        </w:rPr>
        <w:t>,</w:t>
      </w:r>
      <w:r w:rsidRPr="00B83EF4">
        <w:rPr>
          <w:rFonts w:ascii="Arial" w:hAnsi="Arial" w:cs="Arial"/>
        </w:rPr>
        <w:t xml:space="preserve"> zależne od zmian w otoczeniu wewnętrznym i zewnętrznym gminy oraz podjęcie decyzji dotyczącej aktualizacji dokumentu. Zaleca się sporządzenie dwóch raportów obrazujących postęp w realizacji LPR (za lata 201</w:t>
      </w:r>
      <w:r w:rsidR="007676B6" w:rsidRPr="00B83EF4">
        <w:rPr>
          <w:rFonts w:ascii="Arial" w:hAnsi="Arial" w:cs="Arial"/>
        </w:rPr>
        <w:t>8</w:t>
      </w:r>
      <w:r w:rsidRPr="00B83EF4">
        <w:rPr>
          <w:rFonts w:ascii="Arial" w:hAnsi="Arial" w:cs="Arial"/>
        </w:rPr>
        <w:t xml:space="preserve">-2019 i 2020-2023) w oparciu o dane pozyskiwane od wszystkich komórek organizacyjnych Urzędu </w:t>
      </w:r>
      <w:r w:rsidR="007676B6" w:rsidRPr="00B83EF4">
        <w:rPr>
          <w:rFonts w:ascii="Arial" w:hAnsi="Arial" w:cs="Arial"/>
        </w:rPr>
        <w:t>Gminy</w:t>
      </w:r>
      <w:r w:rsidRPr="00B83EF4">
        <w:rPr>
          <w:rFonts w:ascii="Arial" w:hAnsi="Arial" w:cs="Arial"/>
        </w:rPr>
        <w:t xml:space="preserve"> i jednostek gminnych biorących udział w zarządzaniu i realizacji zapisów LPR. Rada </w:t>
      </w:r>
      <w:r w:rsidR="007676B6" w:rsidRPr="00B83EF4">
        <w:rPr>
          <w:rFonts w:ascii="Arial" w:hAnsi="Arial" w:cs="Arial"/>
        </w:rPr>
        <w:t>Gminy</w:t>
      </w:r>
      <w:r w:rsidRPr="00B83EF4">
        <w:rPr>
          <w:rFonts w:ascii="Arial" w:hAnsi="Arial" w:cs="Arial"/>
        </w:rPr>
        <w:t xml:space="preserve"> w </w:t>
      </w:r>
      <w:r w:rsidR="007676B6" w:rsidRPr="00B83EF4">
        <w:rPr>
          <w:rFonts w:ascii="Arial" w:hAnsi="Arial" w:cs="Arial"/>
        </w:rPr>
        <w:t>Dolicach</w:t>
      </w:r>
      <w:r w:rsidRPr="00B83EF4">
        <w:rPr>
          <w:rFonts w:ascii="Arial" w:hAnsi="Arial" w:cs="Arial"/>
        </w:rPr>
        <w:t xml:space="preserve"> jako instytucja kontrolna i uchwałodawcza będzie :</w:t>
      </w:r>
    </w:p>
    <w:p w14:paraId="47AEE3E7" w14:textId="77777777" w:rsidR="00852F7A" w:rsidRPr="00B83EF4" w:rsidRDefault="00852F7A" w:rsidP="00852F7A">
      <w:pPr>
        <w:spacing w:after="0"/>
        <w:jc w:val="both"/>
        <w:rPr>
          <w:rFonts w:ascii="Arial" w:hAnsi="Arial" w:cs="Arial"/>
        </w:rPr>
      </w:pPr>
      <w:r w:rsidRPr="00B83EF4">
        <w:rPr>
          <w:rFonts w:ascii="Arial" w:hAnsi="Arial" w:cs="Arial"/>
        </w:rPr>
        <w:t>1.</w:t>
      </w:r>
      <w:r w:rsidRPr="00B83EF4">
        <w:rPr>
          <w:rFonts w:ascii="Arial" w:hAnsi="Arial" w:cs="Arial"/>
        </w:rPr>
        <w:tab/>
        <w:t>akceptowała raporty z realizacji LPR;</w:t>
      </w:r>
    </w:p>
    <w:p w14:paraId="1B69E8C4" w14:textId="77777777" w:rsidR="00852F7A" w:rsidRPr="00B83EF4" w:rsidRDefault="00852F7A" w:rsidP="00852F7A">
      <w:pPr>
        <w:spacing w:after="0"/>
        <w:jc w:val="both"/>
        <w:rPr>
          <w:rFonts w:ascii="Arial" w:hAnsi="Arial" w:cs="Arial"/>
        </w:rPr>
      </w:pPr>
      <w:r w:rsidRPr="00B83EF4">
        <w:rPr>
          <w:rFonts w:ascii="Arial" w:hAnsi="Arial" w:cs="Arial"/>
        </w:rPr>
        <w:t>2.</w:t>
      </w:r>
      <w:r w:rsidRPr="00B83EF4">
        <w:rPr>
          <w:rFonts w:ascii="Arial" w:hAnsi="Arial" w:cs="Arial"/>
        </w:rPr>
        <w:tab/>
        <w:t>podejmowała uchwały dotyczące aktualizacji LPR;</w:t>
      </w:r>
    </w:p>
    <w:p w14:paraId="4913647F" w14:textId="77777777" w:rsidR="00852F7A" w:rsidRPr="00B83EF4" w:rsidRDefault="00852F7A" w:rsidP="00852F7A">
      <w:pPr>
        <w:spacing w:after="0"/>
        <w:jc w:val="both"/>
        <w:rPr>
          <w:rFonts w:ascii="Arial" w:hAnsi="Arial" w:cs="Arial"/>
        </w:rPr>
      </w:pPr>
      <w:r w:rsidRPr="00B83EF4">
        <w:rPr>
          <w:rFonts w:ascii="Arial" w:hAnsi="Arial" w:cs="Arial"/>
        </w:rPr>
        <w:t>3.</w:t>
      </w:r>
      <w:r w:rsidRPr="00B83EF4">
        <w:rPr>
          <w:rFonts w:ascii="Arial" w:hAnsi="Arial" w:cs="Arial"/>
        </w:rPr>
        <w:tab/>
        <w:t xml:space="preserve">uwzględniała zadania zaplanowane w LPR przy uchwalaniu budżetu oraz Wieloletniej Prognozie Finansowej lub innych dokumentach strategicznych. </w:t>
      </w:r>
    </w:p>
    <w:p w14:paraId="080325F2" w14:textId="77777777" w:rsidR="00852F7A" w:rsidRPr="00B83EF4" w:rsidRDefault="00852F7A" w:rsidP="00852F7A">
      <w:pPr>
        <w:spacing w:after="0"/>
        <w:jc w:val="both"/>
        <w:rPr>
          <w:rFonts w:ascii="Arial" w:hAnsi="Arial" w:cs="Arial"/>
        </w:rPr>
      </w:pPr>
    </w:p>
    <w:p w14:paraId="7BD3652A" w14:textId="77777777" w:rsidR="00852F7A" w:rsidRPr="00B83EF4" w:rsidRDefault="00852F7A" w:rsidP="00852F7A">
      <w:pPr>
        <w:spacing w:after="0"/>
        <w:jc w:val="both"/>
        <w:rPr>
          <w:rFonts w:ascii="Arial" w:hAnsi="Arial" w:cs="Arial"/>
          <w:b/>
        </w:rPr>
      </w:pPr>
      <w:r w:rsidRPr="00B83EF4">
        <w:rPr>
          <w:rFonts w:ascii="Arial" w:hAnsi="Arial" w:cs="Arial"/>
          <w:b/>
        </w:rPr>
        <w:t xml:space="preserve">Propozycja przeprowadzenia procedury monitorowania i oceny realizacji celów określonych w LPR: </w:t>
      </w:r>
    </w:p>
    <w:p w14:paraId="77DCFB8F" w14:textId="77777777" w:rsidR="00BB738E" w:rsidRPr="00B83EF4" w:rsidRDefault="00BB738E" w:rsidP="00852F7A">
      <w:pPr>
        <w:spacing w:after="0"/>
        <w:jc w:val="both"/>
        <w:rPr>
          <w:rFonts w:ascii="Arial" w:hAnsi="Arial" w:cs="Arial"/>
          <w:b/>
        </w:rPr>
      </w:pPr>
    </w:p>
    <w:p w14:paraId="73AB8E2A" w14:textId="77777777" w:rsidR="00852F7A" w:rsidRPr="00B83EF4" w:rsidRDefault="00852F7A" w:rsidP="00852F7A">
      <w:pPr>
        <w:spacing w:after="0"/>
        <w:jc w:val="both"/>
        <w:rPr>
          <w:rFonts w:ascii="Arial" w:hAnsi="Arial" w:cs="Arial"/>
        </w:rPr>
      </w:pPr>
      <w:r w:rsidRPr="00B83EF4">
        <w:rPr>
          <w:rFonts w:ascii="Arial" w:hAnsi="Arial" w:cs="Arial"/>
        </w:rPr>
        <w:t>System monitorowania polegać będzie na analizie zmian zachodzących podczas realizacji LPR w ramach przyjętych celów strategicznych. Monitoring powinien być prowadzony wielopłaszczyznowo (efekty społeczne, ekonomiczne oraz analiza zmian przestrzenno-funkcjonalnych) oraz dostarczać informacji na temat postępów w osiąganiu przyjętych celów. Przyjmuje się, że monitorowanie jest procesem ciągłym i będzie powtarzane według następujących kroków:</w:t>
      </w:r>
    </w:p>
    <w:p w14:paraId="1779CCC8" w14:textId="77777777" w:rsidR="00852F7A" w:rsidRPr="00B83EF4" w:rsidRDefault="00852F7A" w:rsidP="00B94A17">
      <w:pPr>
        <w:pStyle w:val="Akapitzlist"/>
        <w:numPr>
          <w:ilvl w:val="1"/>
          <w:numId w:val="38"/>
        </w:numPr>
        <w:spacing w:after="0"/>
        <w:ind w:left="709"/>
        <w:jc w:val="both"/>
        <w:rPr>
          <w:rFonts w:ascii="Arial" w:hAnsi="Arial" w:cs="Arial"/>
        </w:rPr>
      </w:pPr>
      <w:r w:rsidRPr="00B83EF4">
        <w:rPr>
          <w:rFonts w:ascii="Arial" w:hAnsi="Arial" w:cs="Arial"/>
        </w:rPr>
        <w:t>zespół ds. rewitalizacji opracowuje raport monitorujący (wraz z danymi ilościowymi i wskaźnikami) w terminie 3 miesięcy od daty zakończenia okresu sprawozdawczego po zebraniu informacji i danych;</w:t>
      </w:r>
    </w:p>
    <w:p w14:paraId="36B1E14F" w14:textId="77777777" w:rsidR="00852F7A" w:rsidRPr="00B83EF4" w:rsidRDefault="007676B6" w:rsidP="00B94A17">
      <w:pPr>
        <w:pStyle w:val="Akapitzlist"/>
        <w:numPr>
          <w:ilvl w:val="1"/>
          <w:numId w:val="38"/>
        </w:numPr>
        <w:spacing w:after="0"/>
        <w:ind w:left="709"/>
        <w:jc w:val="both"/>
        <w:rPr>
          <w:rFonts w:ascii="Arial" w:hAnsi="Arial" w:cs="Arial"/>
        </w:rPr>
      </w:pPr>
      <w:r w:rsidRPr="00B83EF4">
        <w:rPr>
          <w:rFonts w:ascii="Arial" w:hAnsi="Arial" w:cs="Arial"/>
        </w:rPr>
        <w:t>wójt</w:t>
      </w:r>
      <w:r w:rsidR="00852F7A" w:rsidRPr="00B83EF4">
        <w:rPr>
          <w:rFonts w:ascii="Arial" w:hAnsi="Arial" w:cs="Arial"/>
        </w:rPr>
        <w:t xml:space="preserve"> przedstawia raport Radzie </w:t>
      </w:r>
      <w:r w:rsidRPr="00B83EF4">
        <w:rPr>
          <w:rFonts w:ascii="Arial" w:hAnsi="Arial" w:cs="Arial"/>
        </w:rPr>
        <w:t>Gminy w Dolicach</w:t>
      </w:r>
      <w:r w:rsidR="00DC26A4" w:rsidRPr="00B83EF4">
        <w:rPr>
          <w:rFonts w:ascii="Arial" w:hAnsi="Arial" w:cs="Arial"/>
        </w:rPr>
        <w:t xml:space="preserve">. </w:t>
      </w:r>
      <w:r w:rsidR="00852F7A" w:rsidRPr="00B83EF4">
        <w:rPr>
          <w:rFonts w:ascii="Arial" w:hAnsi="Arial" w:cs="Arial"/>
        </w:rPr>
        <w:t>Raport obok analizy osiągnięć oraz stwierdzenia odchyleń od przyjętych celów i kierunków rozwoju, powinien zawierać propozycje działań korygujących lub zalecać zmiany w zapisach LPR, (jeżeli są one uzasadnione czynnikami, które uległy zmianie). Powinien zawierać również ocenę wartościową i ilościową z realizacji poszczególnych celów LPR i projektów realizacyjnych;</w:t>
      </w:r>
    </w:p>
    <w:p w14:paraId="611D6691" w14:textId="77777777" w:rsidR="00852F7A" w:rsidRPr="00B83EF4" w:rsidRDefault="00852F7A" w:rsidP="00B94A17">
      <w:pPr>
        <w:pStyle w:val="Akapitzlist"/>
        <w:numPr>
          <w:ilvl w:val="1"/>
          <w:numId w:val="38"/>
        </w:numPr>
        <w:spacing w:after="0"/>
        <w:ind w:left="709"/>
        <w:jc w:val="both"/>
        <w:rPr>
          <w:rFonts w:ascii="Arial" w:hAnsi="Arial" w:cs="Arial"/>
        </w:rPr>
      </w:pPr>
      <w:r w:rsidRPr="00B83EF4">
        <w:rPr>
          <w:rFonts w:ascii="Arial" w:hAnsi="Arial" w:cs="Arial"/>
        </w:rPr>
        <w:t xml:space="preserve">po przyjęciu raportu przez Radę </w:t>
      </w:r>
      <w:r w:rsidR="007676B6" w:rsidRPr="00B83EF4">
        <w:rPr>
          <w:rFonts w:ascii="Arial" w:hAnsi="Arial" w:cs="Arial"/>
        </w:rPr>
        <w:t>Gminy</w:t>
      </w:r>
      <w:r w:rsidRPr="00B83EF4">
        <w:rPr>
          <w:rFonts w:ascii="Arial" w:hAnsi="Arial" w:cs="Arial"/>
        </w:rPr>
        <w:t xml:space="preserve"> i wprowadzeniu ewentualnych korekt w LPR następuje nabór propozycji projektów rewitalizacyjnych w formule konsultacji społecznych; </w:t>
      </w:r>
    </w:p>
    <w:p w14:paraId="3FF4C4D5" w14:textId="77777777" w:rsidR="00852F7A" w:rsidRPr="00B83EF4" w:rsidRDefault="00852F7A" w:rsidP="00B94A17">
      <w:pPr>
        <w:pStyle w:val="Akapitzlist"/>
        <w:numPr>
          <w:ilvl w:val="1"/>
          <w:numId w:val="38"/>
        </w:numPr>
        <w:spacing w:after="0"/>
        <w:ind w:left="709"/>
        <w:jc w:val="both"/>
        <w:rPr>
          <w:rFonts w:ascii="Arial" w:hAnsi="Arial" w:cs="Arial"/>
        </w:rPr>
      </w:pPr>
      <w:r w:rsidRPr="00B83EF4">
        <w:rPr>
          <w:rFonts w:ascii="Arial" w:hAnsi="Arial" w:cs="Arial"/>
        </w:rPr>
        <w:t>przesłanie dokumentu LPR do instytucji opiniodawczych (RDOŚ, Państwowy Inspektorat Sanitarny);</w:t>
      </w:r>
    </w:p>
    <w:p w14:paraId="2C2FF865" w14:textId="77777777" w:rsidR="00852F7A" w:rsidRPr="00B83EF4" w:rsidRDefault="007676B6" w:rsidP="00B94A17">
      <w:pPr>
        <w:pStyle w:val="Akapitzlist"/>
        <w:numPr>
          <w:ilvl w:val="1"/>
          <w:numId w:val="38"/>
        </w:numPr>
        <w:spacing w:after="0"/>
        <w:ind w:left="709"/>
        <w:jc w:val="both"/>
        <w:rPr>
          <w:rFonts w:ascii="Arial" w:hAnsi="Arial" w:cs="Arial"/>
        </w:rPr>
      </w:pPr>
      <w:r w:rsidRPr="00B83EF4">
        <w:rPr>
          <w:rFonts w:ascii="Arial" w:hAnsi="Arial" w:cs="Arial"/>
        </w:rPr>
        <w:t>Wójt</w:t>
      </w:r>
      <w:r w:rsidR="00852F7A" w:rsidRPr="00B83EF4">
        <w:rPr>
          <w:rFonts w:ascii="Arial" w:hAnsi="Arial" w:cs="Arial"/>
        </w:rPr>
        <w:t xml:space="preserve"> przedstawia Radzie </w:t>
      </w:r>
      <w:r w:rsidRPr="00B83EF4">
        <w:rPr>
          <w:rFonts w:ascii="Arial" w:hAnsi="Arial" w:cs="Arial"/>
        </w:rPr>
        <w:t>Gminy</w:t>
      </w:r>
      <w:r w:rsidR="00852F7A" w:rsidRPr="00B83EF4">
        <w:rPr>
          <w:rFonts w:ascii="Arial" w:hAnsi="Arial" w:cs="Arial"/>
        </w:rPr>
        <w:t xml:space="preserve"> zaktualizowany LPR wraz z propozycją uchwały i uzasadnieniem oraz raport z konsultacji;</w:t>
      </w:r>
    </w:p>
    <w:p w14:paraId="47590C70" w14:textId="77777777" w:rsidR="00852F7A" w:rsidRPr="00B83EF4" w:rsidRDefault="00852F7A" w:rsidP="00B94A17">
      <w:pPr>
        <w:pStyle w:val="Akapitzlist"/>
        <w:numPr>
          <w:ilvl w:val="1"/>
          <w:numId w:val="38"/>
        </w:numPr>
        <w:spacing w:after="0"/>
        <w:ind w:left="709"/>
        <w:jc w:val="both"/>
        <w:rPr>
          <w:rFonts w:ascii="Arial" w:hAnsi="Arial" w:cs="Arial"/>
        </w:rPr>
      </w:pPr>
      <w:r w:rsidRPr="00B83EF4">
        <w:rPr>
          <w:rFonts w:ascii="Arial" w:hAnsi="Arial" w:cs="Arial"/>
        </w:rPr>
        <w:t xml:space="preserve">uchwalony zaktualizowany LPR zostaje przekazany przez </w:t>
      </w:r>
      <w:r w:rsidR="007676B6" w:rsidRPr="00B83EF4">
        <w:rPr>
          <w:rFonts w:ascii="Arial" w:hAnsi="Arial" w:cs="Arial"/>
        </w:rPr>
        <w:t>Wójta</w:t>
      </w:r>
      <w:r w:rsidRPr="00B83EF4">
        <w:rPr>
          <w:rFonts w:ascii="Arial" w:hAnsi="Arial" w:cs="Arial"/>
        </w:rPr>
        <w:t xml:space="preserve"> do oceny przez IŻ RPO WZ celem wpisania (aktualizacji) na listę (wykaz) programów rewitalizacji realizowanych na terenie województwa zachodniopomorskiego;</w:t>
      </w:r>
    </w:p>
    <w:p w14:paraId="3E3F050C" w14:textId="77777777" w:rsidR="00852F7A" w:rsidRPr="00B83EF4" w:rsidRDefault="00852F7A" w:rsidP="00B94A17">
      <w:pPr>
        <w:pStyle w:val="Akapitzlist"/>
        <w:numPr>
          <w:ilvl w:val="1"/>
          <w:numId w:val="38"/>
        </w:numPr>
        <w:spacing w:after="0"/>
        <w:ind w:left="709"/>
        <w:jc w:val="both"/>
        <w:rPr>
          <w:rFonts w:ascii="Arial" w:hAnsi="Arial" w:cs="Arial"/>
        </w:rPr>
      </w:pPr>
      <w:r w:rsidRPr="00B83EF4">
        <w:rPr>
          <w:rFonts w:ascii="Arial" w:hAnsi="Arial" w:cs="Arial"/>
        </w:rPr>
        <w:t>przyjęcie do realizacji zaktualizowanego LPR.</w:t>
      </w:r>
    </w:p>
    <w:p w14:paraId="12B16777" w14:textId="77777777" w:rsidR="00852F7A" w:rsidRPr="00B83EF4" w:rsidRDefault="00852F7A" w:rsidP="00852F7A">
      <w:pPr>
        <w:spacing w:after="0"/>
        <w:jc w:val="both"/>
        <w:rPr>
          <w:rFonts w:ascii="Arial" w:hAnsi="Arial" w:cs="Arial"/>
        </w:rPr>
      </w:pPr>
      <w:r w:rsidRPr="00B83EF4">
        <w:rPr>
          <w:rFonts w:ascii="Arial" w:hAnsi="Arial" w:cs="Arial"/>
        </w:rPr>
        <w:t xml:space="preserve">Funkcjonowanie systemu monitorowania w </w:t>
      </w:r>
      <w:r w:rsidR="00992C76" w:rsidRPr="00B83EF4">
        <w:rPr>
          <w:rFonts w:ascii="Arial" w:hAnsi="Arial" w:cs="Arial"/>
        </w:rPr>
        <w:t>gminie</w:t>
      </w:r>
      <w:r w:rsidR="007676B6" w:rsidRPr="00B83EF4">
        <w:rPr>
          <w:rFonts w:ascii="Arial" w:hAnsi="Arial" w:cs="Arial"/>
        </w:rPr>
        <w:t>Dolice</w:t>
      </w:r>
      <w:r w:rsidRPr="00B83EF4">
        <w:rPr>
          <w:rFonts w:ascii="Arial" w:hAnsi="Arial" w:cs="Arial"/>
        </w:rPr>
        <w:t xml:space="preserve"> przedstawia schemat procedury monitorowania LPR</w:t>
      </w:r>
    </w:p>
    <w:p w14:paraId="3ADB0C5C" w14:textId="77777777" w:rsidR="00852F7A" w:rsidRPr="00B83EF4" w:rsidRDefault="00852F7A" w:rsidP="00852F7A">
      <w:pPr>
        <w:spacing w:after="0"/>
        <w:jc w:val="both"/>
        <w:rPr>
          <w:rFonts w:ascii="Arial" w:hAnsi="Arial" w:cs="Arial"/>
        </w:rPr>
      </w:pPr>
    </w:p>
    <w:p w14:paraId="0075EDE2" w14:textId="77777777" w:rsidR="00852F7A" w:rsidRPr="00B83EF4" w:rsidRDefault="00BB738E" w:rsidP="000B3A78">
      <w:pPr>
        <w:pStyle w:val="Legenda"/>
        <w:spacing w:after="0"/>
        <w:rPr>
          <w:rFonts w:ascii="Arial" w:hAnsi="Arial" w:cs="Arial"/>
          <w:b/>
          <w:i w:val="0"/>
          <w:color w:val="000000" w:themeColor="text1"/>
          <w:sz w:val="22"/>
          <w:szCs w:val="22"/>
        </w:rPr>
      </w:pPr>
      <w:bookmarkStart w:id="166" w:name="_Toc532213341"/>
      <w:r w:rsidRPr="00B83EF4">
        <w:rPr>
          <w:rFonts w:ascii="Arial" w:hAnsi="Arial" w:cs="Arial"/>
          <w:b/>
          <w:i w:val="0"/>
          <w:color w:val="000000" w:themeColor="text1"/>
          <w:sz w:val="22"/>
          <w:szCs w:val="22"/>
        </w:rPr>
        <w:t xml:space="preserve">Rysunek </w:t>
      </w:r>
      <w:r w:rsidR="00AD3383" w:rsidRPr="00B83EF4">
        <w:rPr>
          <w:rFonts w:ascii="Arial" w:hAnsi="Arial" w:cs="Arial"/>
          <w:b/>
          <w:i w:val="0"/>
          <w:color w:val="000000" w:themeColor="text1"/>
          <w:sz w:val="22"/>
          <w:szCs w:val="22"/>
        </w:rPr>
        <w:fldChar w:fldCharType="begin"/>
      </w:r>
      <w:r w:rsidRPr="00B83EF4">
        <w:rPr>
          <w:rFonts w:ascii="Arial" w:hAnsi="Arial" w:cs="Arial"/>
          <w:b/>
          <w:i w:val="0"/>
          <w:color w:val="000000" w:themeColor="text1"/>
          <w:sz w:val="22"/>
          <w:szCs w:val="22"/>
        </w:rPr>
        <w:instrText xml:space="preserve"> SEQ Rysunek \* ARABIC </w:instrText>
      </w:r>
      <w:r w:rsidR="00AD3383" w:rsidRPr="00B83EF4">
        <w:rPr>
          <w:rFonts w:ascii="Arial" w:hAnsi="Arial" w:cs="Arial"/>
          <w:b/>
          <w:i w:val="0"/>
          <w:color w:val="000000" w:themeColor="text1"/>
          <w:sz w:val="22"/>
          <w:szCs w:val="22"/>
        </w:rPr>
        <w:fldChar w:fldCharType="separate"/>
      </w:r>
      <w:r w:rsidR="00742500">
        <w:rPr>
          <w:rFonts w:ascii="Arial" w:hAnsi="Arial" w:cs="Arial"/>
          <w:b/>
          <w:i w:val="0"/>
          <w:noProof/>
          <w:color w:val="000000" w:themeColor="text1"/>
          <w:sz w:val="22"/>
          <w:szCs w:val="22"/>
        </w:rPr>
        <w:t>21</w:t>
      </w:r>
      <w:r w:rsidR="00AD3383" w:rsidRPr="00B83EF4">
        <w:rPr>
          <w:rFonts w:ascii="Arial" w:hAnsi="Arial" w:cs="Arial"/>
          <w:b/>
          <w:i w:val="0"/>
          <w:color w:val="000000" w:themeColor="text1"/>
          <w:sz w:val="22"/>
          <w:szCs w:val="22"/>
        </w:rPr>
        <w:fldChar w:fldCharType="end"/>
      </w:r>
      <w:r w:rsidRPr="00B83EF4">
        <w:rPr>
          <w:rFonts w:ascii="Arial" w:hAnsi="Arial" w:cs="Arial"/>
          <w:b/>
          <w:i w:val="0"/>
          <w:color w:val="000000" w:themeColor="text1"/>
          <w:sz w:val="22"/>
          <w:szCs w:val="22"/>
        </w:rPr>
        <w:t>. Schemat systemu monitorowania LPR</w:t>
      </w:r>
      <w:bookmarkEnd w:id="166"/>
    </w:p>
    <w:p w14:paraId="47339D04" w14:textId="77777777" w:rsidR="00852F7A" w:rsidRPr="00B83EF4" w:rsidRDefault="00852F7A" w:rsidP="00852F7A">
      <w:pPr>
        <w:spacing w:after="0"/>
        <w:jc w:val="both"/>
        <w:rPr>
          <w:rFonts w:ascii="Arial" w:hAnsi="Arial" w:cs="Arial"/>
        </w:rPr>
      </w:pPr>
    </w:p>
    <w:p w14:paraId="221B78D9" w14:textId="77777777" w:rsidR="00852F7A" w:rsidRPr="00B83EF4" w:rsidRDefault="00CF127D" w:rsidP="00CF127D">
      <w:pPr>
        <w:spacing w:after="0"/>
        <w:jc w:val="center"/>
        <w:rPr>
          <w:rFonts w:ascii="Arial" w:hAnsi="Arial" w:cs="Arial"/>
        </w:rPr>
      </w:pPr>
      <w:r w:rsidRPr="00B83EF4">
        <w:rPr>
          <w:rFonts w:ascii="Arial" w:hAnsi="Arial" w:cs="Arial"/>
          <w:noProof/>
          <w:lang w:eastAsia="pl-PL"/>
        </w:rPr>
        <w:drawing>
          <wp:inline distT="0" distB="0" distL="0" distR="0" wp14:anchorId="5428F819" wp14:editId="42C2C441">
            <wp:extent cx="4467225" cy="2276475"/>
            <wp:effectExtent l="0" t="0" r="0" b="9525"/>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14:paraId="12F7EC56" w14:textId="77777777" w:rsidR="00852F7A" w:rsidRPr="00B83EF4" w:rsidRDefault="00852F7A" w:rsidP="00852F7A">
      <w:pPr>
        <w:spacing w:after="0"/>
        <w:jc w:val="both"/>
        <w:rPr>
          <w:rFonts w:ascii="Arial" w:hAnsi="Arial" w:cs="Arial"/>
        </w:rPr>
      </w:pPr>
    </w:p>
    <w:p w14:paraId="4C324801" w14:textId="77777777" w:rsidR="00852F7A" w:rsidRPr="00B83EF4" w:rsidRDefault="00852F7A" w:rsidP="00BB738E">
      <w:pPr>
        <w:spacing w:after="0"/>
        <w:jc w:val="both"/>
        <w:rPr>
          <w:rFonts w:ascii="Arial" w:hAnsi="Arial" w:cs="Arial"/>
          <w:i/>
        </w:rPr>
      </w:pPr>
      <w:r w:rsidRPr="00B83EF4">
        <w:rPr>
          <w:rFonts w:ascii="Arial" w:hAnsi="Arial" w:cs="Arial"/>
          <w:i/>
        </w:rPr>
        <w:t>Źródło: opracowanie własne</w:t>
      </w:r>
      <w:r w:rsidR="00115341" w:rsidRPr="00B83EF4">
        <w:rPr>
          <w:rFonts w:ascii="Arial" w:hAnsi="Arial" w:cs="Arial"/>
          <w:i/>
        </w:rPr>
        <w:t>.</w:t>
      </w:r>
    </w:p>
    <w:p w14:paraId="40012102" w14:textId="77777777" w:rsidR="00CF127D" w:rsidRPr="00B83EF4" w:rsidRDefault="00CF127D" w:rsidP="00BB738E">
      <w:pPr>
        <w:spacing w:after="0"/>
        <w:jc w:val="both"/>
        <w:rPr>
          <w:rFonts w:ascii="Arial" w:hAnsi="Arial" w:cs="Arial"/>
          <w:i/>
        </w:rPr>
      </w:pPr>
    </w:p>
    <w:p w14:paraId="065C30FB" w14:textId="77777777" w:rsidR="007676B6" w:rsidRPr="00B83EF4" w:rsidRDefault="007676B6" w:rsidP="00BB738E">
      <w:pPr>
        <w:spacing w:after="0"/>
        <w:jc w:val="both"/>
        <w:rPr>
          <w:rFonts w:ascii="Arial" w:hAnsi="Arial" w:cs="Arial"/>
          <w:i/>
        </w:rPr>
      </w:pPr>
    </w:p>
    <w:p w14:paraId="19CFCC33" w14:textId="77777777" w:rsidR="00852F7A" w:rsidRPr="00B83EF4" w:rsidRDefault="00852F7A" w:rsidP="00CC4C53">
      <w:pPr>
        <w:pStyle w:val="Nagwek2"/>
        <w:rPr>
          <w:sz w:val="22"/>
          <w:szCs w:val="22"/>
        </w:rPr>
      </w:pPr>
      <w:bookmarkStart w:id="167" w:name="_Toc487652905"/>
      <w:bookmarkStart w:id="168" w:name="_Toc491340746"/>
      <w:bookmarkStart w:id="169" w:name="_Toc532213384"/>
      <w:r w:rsidRPr="00B83EF4">
        <w:rPr>
          <w:sz w:val="22"/>
          <w:szCs w:val="22"/>
        </w:rPr>
        <w:t>9.2. MECHANIZMY WŁĄCZENIA MIESZKAŃCÓW, PRZEDSIĘBIORCÓW ORAZ INNYCH PODMIOTÓW I GRUP AKTYWNYCH NA TERENIE GMINY W PROCES REWITALIZACJI</w:t>
      </w:r>
      <w:bookmarkEnd w:id="167"/>
      <w:bookmarkEnd w:id="168"/>
      <w:bookmarkEnd w:id="169"/>
    </w:p>
    <w:p w14:paraId="53D99126" w14:textId="77777777" w:rsidR="00852F7A" w:rsidRPr="00B83EF4" w:rsidRDefault="00852F7A" w:rsidP="00CF127D">
      <w:pPr>
        <w:spacing w:after="0"/>
        <w:ind w:firstLine="360"/>
        <w:contextualSpacing/>
        <w:jc w:val="both"/>
        <w:rPr>
          <w:rFonts w:ascii="Arial" w:hAnsi="Arial" w:cs="Arial"/>
        </w:rPr>
      </w:pPr>
      <w:r w:rsidRPr="00B83EF4">
        <w:rPr>
          <w:rFonts w:ascii="Arial" w:hAnsi="Arial" w:cs="Arial"/>
        </w:rPr>
        <w:t xml:space="preserve">Lokalny Program Rewitalizacji w </w:t>
      </w:r>
      <w:r w:rsidR="00992C76" w:rsidRPr="00B83EF4">
        <w:rPr>
          <w:rFonts w:ascii="Arial" w:hAnsi="Arial" w:cs="Arial"/>
        </w:rPr>
        <w:t>Gminie</w:t>
      </w:r>
      <w:r w:rsidR="007676B6" w:rsidRPr="00B83EF4">
        <w:rPr>
          <w:rFonts w:ascii="Arial" w:hAnsi="Arial" w:cs="Arial"/>
        </w:rPr>
        <w:t>Dolice</w:t>
      </w:r>
      <w:r w:rsidRPr="00B83EF4">
        <w:rPr>
          <w:rFonts w:ascii="Arial" w:hAnsi="Arial" w:cs="Arial"/>
        </w:rPr>
        <w:t xml:space="preserve"> jest dokumentem o charakterze strategicznym, którego skutki wdrożenia obejmują praktycznie wszystkie podmioty zlokalizowane na obszarze rewitalizowanym. Powodowało to konieczność zaangażowania do prac w przygotowaniu i wdrażaniu szerokiego spektrum przedstawicieli m.in. sektora samorządowego, pozarządowego i biznesowego. </w:t>
      </w:r>
      <w:r w:rsidRPr="00B83EF4">
        <w:rPr>
          <w:rFonts w:ascii="Arial" w:hAnsi="Arial" w:cs="Arial"/>
        </w:rPr>
        <w:tab/>
      </w:r>
    </w:p>
    <w:p w14:paraId="5CA249BA" w14:textId="77777777" w:rsidR="00852F7A" w:rsidRPr="00B83EF4" w:rsidRDefault="00852F7A" w:rsidP="00CF127D">
      <w:pPr>
        <w:spacing w:after="0"/>
        <w:ind w:firstLine="705"/>
        <w:contextualSpacing/>
        <w:jc w:val="both"/>
        <w:rPr>
          <w:rFonts w:ascii="Arial" w:hAnsi="Arial" w:cs="Arial"/>
        </w:rPr>
      </w:pPr>
      <w:r w:rsidRPr="00B83EF4">
        <w:rPr>
          <w:rFonts w:ascii="Arial" w:hAnsi="Arial" w:cs="Arial"/>
        </w:rPr>
        <w:t xml:space="preserve">W celu zaangażowania w planowanie i realizację jak największej grupy mieszkańców reprezentujących wszystkich interesariuszy, stworzono system komunikacji zespołu ds. rewitalizacji z mieszkańcami. W ramach promocji LPR podejmowane będą w szczególności takie działania jak: </w:t>
      </w:r>
    </w:p>
    <w:p w14:paraId="58F34620" w14:textId="77777777" w:rsidR="00852F7A" w:rsidRPr="00B83EF4" w:rsidRDefault="00852F7A" w:rsidP="00B94A17">
      <w:pPr>
        <w:pStyle w:val="Akapitzlist"/>
        <w:numPr>
          <w:ilvl w:val="0"/>
          <w:numId w:val="18"/>
        </w:numPr>
        <w:tabs>
          <w:tab w:val="left" w:pos="709"/>
        </w:tabs>
        <w:spacing w:after="0"/>
        <w:ind w:left="709" w:hanging="425"/>
        <w:jc w:val="both"/>
        <w:rPr>
          <w:rFonts w:ascii="Arial" w:hAnsi="Arial" w:cs="Arial"/>
        </w:rPr>
      </w:pPr>
      <w:r w:rsidRPr="00B83EF4">
        <w:rPr>
          <w:rFonts w:ascii="Arial" w:hAnsi="Arial" w:cs="Arial"/>
        </w:rPr>
        <w:t>umieszczenie na stronie internetowej</w:t>
      </w:r>
      <w:r w:rsidR="00697C5C" w:rsidRPr="00B83EF4">
        <w:rPr>
          <w:rFonts w:ascii="Arial" w:hAnsi="Arial" w:cs="Arial"/>
        </w:rPr>
        <w:t xml:space="preserve"> Urzędu </w:t>
      </w:r>
      <w:r w:rsidR="000728F2" w:rsidRPr="00B83EF4">
        <w:rPr>
          <w:rFonts w:ascii="Arial" w:hAnsi="Arial" w:cs="Arial"/>
        </w:rPr>
        <w:t xml:space="preserve">Gminy </w:t>
      </w:r>
      <w:r w:rsidR="007676B6" w:rsidRPr="00B83EF4">
        <w:rPr>
          <w:rFonts w:ascii="Arial" w:hAnsi="Arial" w:cs="Arial"/>
        </w:rPr>
        <w:t>Dolice</w:t>
      </w:r>
      <w:r w:rsidRPr="00B83EF4">
        <w:rPr>
          <w:rFonts w:ascii="Arial" w:hAnsi="Arial" w:cs="Arial"/>
        </w:rPr>
        <w:t xml:space="preserve"> informacji o postępach we wdrażaniu LPR,</w:t>
      </w:r>
    </w:p>
    <w:p w14:paraId="07D62680" w14:textId="77777777" w:rsidR="00852F7A" w:rsidRPr="00B83EF4" w:rsidRDefault="00852F7A" w:rsidP="00B94A17">
      <w:pPr>
        <w:pStyle w:val="Akapitzlist"/>
        <w:numPr>
          <w:ilvl w:val="0"/>
          <w:numId w:val="18"/>
        </w:numPr>
        <w:tabs>
          <w:tab w:val="left" w:pos="709"/>
        </w:tabs>
        <w:spacing w:after="0"/>
        <w:ind w:left="709" w:hanging="425"/>
        <w:jc w:val="both"/>
        <w:rPr>
          <w:rFonts w:ascii="Arial" w:hAnsi="Arial" w:cs="Arial"/>
        </w:rPr>
      </w:pPr>
      <w:r w:rsidRPr="00B83EF4">
        <w:rPr>
          <w:rFonts w:ascii="Arial" w:hAnsi="Arial" w:cs="Arial"/>
        </w:rPr>
        <w:t>umieszczanie informacji na tablicach ogłoszeń w miejscach publicznie dostępnych,</w:t>
      </w:r>
    </w:p>
    <w:p w14:paraId="3D8FAD0E" w14:textId="77777777" w:rsidR="00852F7A" w:rsidRPr="00B83EF4" w:rsidRDefault="00852F7A" w:rsidP="00B94A17">
      <w:pPr>
        <w:pStyle w:val="Akapitzlist"/>
        <w:numPr>
          <w:ilvl w:val="0"/>
          <w:numId w:val="18"/>
        </w:numPr>
        <w:tabs>
          <w:tab w:val="left" w:pos="709"/>
        </w:tabs>
        <w:spacing w:after="0"/>
        <w:ind w:left="709" w:hanging="425"/>
        <w:jc w:val="both"/>
        <w:rPr>
          <w:rFonts w:ascii="Arial" w:hAnsi="Arial" w:cs="Arial"/>
        </w:rPr>
      </w:pPr>
      <w:r w:rsidRPr="00B83EF4">
        <w:rPr>
          <w:rFonts w:ascii="Arial" w:hAnsi="Arial" w:cs="Arial"/>
        </w:rPr>
        <w:t xml:space="preserve">bieżące informowanie przez </w:t>
      </w:r>
      <w:r w:rsidR="007676B6" w:rsidRPr="00B83EF4">
        <w:rPr>
          <w:rFonts w:ascii="Arial" w:hAnsi="Arial" w:cs="Arial"/>
        </w:rPr>
        <w:t>Wójta</w:t>
      </w:r>
      <w:r w:rsidRPr="00B83EF4">
        <w:rPr>
          <w:rFonts w:ascii="Arial" w:hAnsi="Arial" w:cs="Arial"/>
        </w:rPr>
        <w:t xml:space="preserve">, Rady </w:t>
      </w:r>
      <w:r w:rsidR="007676B6" w:rsidRPr="00B83EF4">
        <w:rPr>
          <w:rFonts w:ascii="Arial" w:hAnsi="Arial" w:cs="Arial"/>
        </w:rPr>
        <w:t>Gminy</w:t>
      </w:r>
      <w:r w:rsidR="00C1551B" w:rsidRPr="00B83EF4">
        <w:rPr>
          <w:rFonts w:ascii="Arial" w:hAnsi="Arial" w:cs="Arial"/>
        </w:rPr>
        <w:t xml:space="preserve"> oraz przedstawicieli sołectw </w:t>
      </w:r>
      <w:r w:rsidRPr="00B83EF4">
        <w:rPr>
          <w:rFonts w:ascii="Arial" w:hAnsi="Arial" w:cs="Arial"/>
        </w:rPr>
        <w:t>na terenie Gminy,</w:t>
      </w:r>
    </w:p>
    <w:p w14:paraId="4BEEC089" w14:textId="77777777" w:rsidR="00852F7A" w:rsidRPr="00B83EF4" w:rsidRDefault="00852F7A" w:rsidP="00B94A17">
      <w:pPr>
        <w:pStyle w:val="Akapitzlist"/>
        <w:numPr>
          <w:ilvl w:val="0"/>
          <w:numId w:val="18"/>
        </w:numPr>
        <w:tabs>
          <w:tab w:val="left" w:pos="709"/>
        </w:tabs>
        <w:spacing w:after="0"/>
        <w:ind w:left="709" w:hanging="425"/>
        <w:jc w:val="both"/>
        <w:rPr>
          <w:rFonts w:ascii="Arial" w:hAnsi="Arial" w:cs="Arial"/>
        </w:rPr>
      </w:pPr>
      <w:r w:rsidRPr="00B83EF4">
        <w:rPr>
          <w:rFonts w:ascii="Arial" w:hAnsi="Arial" w:cs="Arial"/>
        </w:rPr>
        <w:t>publikowanie informacji w mediach społecznościach, stanowiących aktualnie najtańszy sposób dotarcia do grup docelowych, w szczególności osób w wieku do 25 lat,</w:t>
      </w:r>
    </w:p>
    <w:p w14:paraId="215D286E" w14:textId="77777777" w:rsidR="00852F7A" w:rsidRPr="00B83EF4" w:rsidRDefault="00852F7A" w:rsidP="00B94A17">
      <w:pPr>
        <w:pStyle w:val="Akapitzlist"/>
        <w:numPr>
          <w:ilvl w:val="0"/>
          <w:numId w:val="18"/>
        </w:numPr>
        <w:tabs>
          <w:tab w:val="left" w:pos="709"/>
        </w:tabs>
        <w:spacing w:after="0"/>
        <w:ind w:left="709" w:hanging="425"/>
        <w:jc w:val="both"/>
        <w:rPr>
          <w:rFonts w:ascii="Arial" w:hAnsi="Arial" w:cs="Arial"/>
        </w:rPr>
      </w:pPr>
      <w:r w:rsidRPr="00B83EF4">
        <w:rPr>
          <w:rFonts w:ascii="Arial" w:hAnsi="Arial" w:cs="Arial"/>
        </w:rPr>
        <w:t>organizacja spotkań bezpośrednich z potencjalnymi partnerami społeczno-gospodarczymi,</w:t>
      </w:r>
    </w:p>
    <w:p w14:paraId="0DE4C394" w14:textId="77777777" w:rsidR="00852F7A" w:rsidRPr="00B83EF4" w:rsidRDefault="00852F7A" w:rsidP="00B94A17">
      <w:pPr>
        <w:pStyle w:val="Akapitzlist"/>
        <w:numPr>
          <w:ilvl w:val="0"/>
          <w:numId w:val="18"/>
        </w:numPr>
        <w:tabs>
          <w:tab w:val="left" w:pos="709"/>
        </w:tabs>
        <w:spacing w:after="0"/>
        <w:ind w:left="709" w:hanging="425"/>
        <w:jc w:val="both"/>
        <w:rPr>
          <w:rFonts w:ascii="Arial" w:hAnsi="Arial" w:cs="Arial"/>
        </w:rPr>
      </w:pPr>
      <w:r w:rsidRPr="00B83EF4">
        <w:rPr>
          <w:rFonts w:ascii="Arial" w:hAnsi="Arial" w:cs="Arial"/>
        </w:rPr>
        <w:t>umieszczenie tablic reklamowych w miejscach realizacji inwestycji infrastrukturalnych, informujących o zakresie realizowanych projektów,</w:t>
      </w:r>
    </w:p>
    <w:p w14:paraId="1C2FC069" w14:textId="77777777" w:rsidR="00852F7A" w:rsidRPr="00B83EF4" w:rsidRDefault="00852F7A" w:rsidP="00B94A17">
      <w:pPr>
        <w:pStyle w:val="Akapitzlist"/>
        <w:numPr>
          <w:ilvl w:val="0"/>
          <w:numId w:val="18"/>
        </w:numPr>
        <w:tabs>
          <w:tab w:val="left" w:pos="709"/>
        </w:tabs>
        <w:spacing w:after="0"/>
        <w:ind w:left="709" w:hanging="425"/>
        <w:jc w:val="both"/>
        <w:rPr>
          <w:rFonts w:ascii="Arial" w:hAnsi="Arial" w:cs="Arial"/>
        </w:rPr>
      </w:pPr>
      <w:r w:rsidRPr="00B83EF4">
        <w:rPr>
          <w:rFonts w:ascii="Arial" w:hAnsi="Arial" w:cs="Arial"/>
        </w:rPr>
        <w:t>publikacje w prasie.</w:t>
      </w:r>
    </w:p>
    <w:p w14:paraId="6EF54619" w14:textId="77777777" w:rsidR="00852F7A" w:rsidRPr="00B83EF4" w:rsidRDefault="00852F7A" w:rsidP="00CF127D">
      <w:pPr>
        <w:spacing w:after="0"/>
        <w:ind w:firstLine="360"/>
        <w:contextualSpacing/>
        <w:jc w:val="both"/>
        <w:rPr>
          <w:rFonts w:ascii="Arial" w:hAnsi="Arial" w:cs="Arial"/>
        </w:rPr>
      </w:pPr>
      <w:r w:rsidRPr="00B83EF4">
        <w:rPr>
          <w:rFonts w:ascii="Arial" w:hAnsi="Arial" w:cs="Arial"/>
        </w:rPr>
        <w:t xml:space="preserve">Elementem zwiększającym udział interesariuszy w zarządzaniu i ewaluacją LPR jest przyjęta procedura zgłaszania zmian do projektu. W trakcie konsultacji społecznych wszyscy interesariusze mają prawo i możliwość zgłoszenia propozycji zmian w LPR. Propozycja zmiany LPR zgłaszana jest w formie pisemnej do </w:t>
      </w:r>
      <w:r w:rsidR="007676B6" w:rsidRPr="00B83EF4">
        <w:rPr>
          <w:rFonts w:ascii="Arial" w:hAnsi="Arial" w:cs="Arial"/>
        </w:rPr>
        <w:t>Wójta Dolic</w:t>
      </w:r>
      <w:r w:rsidRPr="00B83EF4">
        <w:rPr>
          <w:rFonts w:ascii="Arial" w:hAnsi="Arial" w:cs="Arial"/>
        </w:rPr>
        <w:t xml:space="preserve">. </w:t>
      </w:r>
    </w:p>
    <w:p w14:paraId="528F11A3" w14:textId="77777777" w:rsidR="00852F7A" w:rsidRPr="00B83EF4" w:rsidRDefault="00852F7A" w:rsidP="00CF127D">
      <w:pPr>
        <w:spacing w:after="0"/>
        <w:ind w:firstLine="360"/>
        <w:contextualSpacing/>
        <w:jc w:val="both"/>
        <w:rPr>
          <w:rFonts w:ascii="Arial" w:hAnsi="Arial" w:cs="Arial"/>
        </w:rPr>
      </w:pPr>
      <w:r w:rsidRPr="00B83EF4">
        <w:rPr>
          <w:rFonts w:ascii="Arial" w:hAnsi="Arial" w:cs="Arial"/>
        </w:rPr>
        <w:t xml:space="preserve">Założenie, że LPR jest dokumentem, który „żyje” wraz z obszarem rewitalizacji daje szansę na jego modyfikowanie wraz ze zmieniającą się sytuacją, w której obszar ten i jego mieszkańcy się znajdują. Pozwala to uniknąć efektu, w którym LPR jest hamulcem dla potrzebnych społecznie projektów, a które nie znalazły się w jego pierwotnej formie. Tworzenie nowych projektów (fiszek rewitalizacyjnych) pozwala na bieżące zmiany w LPR, w zależności od potrzeb lokalnej społeczności. </w:t>
      </w:r>
    </w:p>
    <w:p w14:paraId="55A46B10" w14:textId="77777777" w:rsidR="00852F7A" w:rsidRPr="00B83EF4" w:rsidRDefault="00852F7A" w:rsidP="00852F7A">
      <w:pPr>
        <w:spacing w:after="0"/>
        <w:jc w:val="both"/>
        <w:rPr>
          <w:rFonts w:ascii="Arial" w:hAnsi="Arial" w:cs="Arial"/>
        </w:rPr>
      </w:pPr>
    </w:p>
    <w:p w14:paraId="1FAC1E47" w14:textId="77777777" w:rsidR="00852F7A" w:rsidRPr="00B83EF4" w:rsidRDefault="00852F7A" w:rsidP="00CC4C53">
      <w:pPr>
        <w:pStyle w:val="Nagwek2"/>
        <w:rPr>
          <w:sz w:val="22"/>
          <w:szCs w:val="22"/>
        </w:rPr>
      </w:pPr>
      <w:bookmarkStart w:id="170" w:name="_Toc491340747"/>
      <w:bookmarkStart w:id="171" w:name="_Toc532213385"/>
      <w:bookmarkStart w:id="172" w:name="_Toc487652906"/>
      <w:r w:rsidRPr="00B83EF4">
        <w:rPr>
          <w:sz w:val="22"/>
          <w:szCs w:val="22"/>
        </w:rPr>
        <w:t>9.3. AKTUALIZACJA</w:t>
      </w:r>
      <w:bookmarkEnd w:id="170"/>
      <w:bookmarkEnd w:id="171"/>
    </w:p>
    <w:p w14:paraId="29125EFD" w14:textId="77777777" w:rsidR="00852F7A" w:rsidRPr="00B83EF4" w:rsidRDefault="00852F7A" w:rsidP="00852F7A">
      <w:pPr>
        <w:spacing w:after="0"/>
        <w:jc w:val="both"/>
        <w:rPr>
          <w:rFonts w:ascii="Arial" w:hAnsi="Arial" w:cs="Arial"/>
        </w:rPr>
      </w:pPr>
      <w:r w:rsidRPr="00B83EF4">
        <w:rPr>
          <w:rFonts w:ascii="Arial" w:hAnsi="Arial" w:cs="Arial"/>
        </w:rPr>
        <w:t xml:space="preserve">Zakłada się, że proces rewitalizacji, jako rozciągnięty w czasie, podlegał będzie wpływowi czynników zewnętrznych, co implikuje konieczność założenia aktualizacji LPR w razie zaistnienia takich okoliczności. </w:t>
      </w:r>
    </w:p>
    <w:p w14:paraId="40D2D78B" w14:textId="77777777" w:rsidR="00852F7A" w:rsidRPr="00B83EF4" w:rsidRDefault="00852F7A" w:rsidP="00852F7A">
      <w:pPr>
        <w:spacing w:after="0"/>
        <w:ind w:firstLine="708"/>
        <w:jc w:val="both"/>
        <w:rPr>
          <w:rFonts w:ascii="Arial" w:hAnsi="Arial" w:cs="Arial"/>
        </w:rPr>
      </w:pPr>
      <w:r w:rsidRPr="00B83EF4">
        <w:rPr>
          <w:rFonts w:ascii="Arial" w:hAnsi="Arial" w:cs="Arial"/>
        </w:rPr>
        <w:t xml:space="preserve">W przypadku stwierdzenia, że Program Rewitalizacji wymaga zmiany, </w:t>
      </w:r>
      <w:r w:rsidR="007676B6" w:rsidRPr="00B83EF4">
        <w:rPr>
          <w:rFonts w:ascii="Arial" w:hAnsi="Arial" w:cs="Arial"/>
        </w:rPr>
        <w:t>Wójt</w:t>
      </w:r>
      <w:r w:rsidRPr="00B83EF4">
        <w:rPr>
          <w:rFonts w:ascii="Arial" w:hAnsi="Arial" w:cs="Arial"/>
        </w:rPr>
        <w:t xml:space="preserve"> przedłoży Radzie </w:t>
      </w:r>
      <w:r w:rsidR="007676B6" w:rsidRPr="00B83EF4">
        <w:rPr>
          <w:rFonts w:ascii="Arial" w:hAnsi="Arial" w:cs="Arial"/>
        </w:rPr>
        <w:t>Gminy</w:t>
      </w:r>
      <w:r w:rsidRPr="00B83EF4">
        <w:rPr>
          <w:rFonts w:ascii="Arial" w:hAnsi="Arial" w:cs="Arial"/>
        </w:rPr>
        <w:t xml:space="preserve"> stosowny projekt uchwały zmieniającej Program Rewitalizacji. Zmiana Programu Rewitalizacji następuje w trybie, w jakim był on uchwalany. </w:t>
      </w:r>
    </w:p>
    <w:p w14:paraId="73A3BBD8" w14:textId="77777777" w:rsidR="00852F7A" w:rsidRPr="00B83EF4" w:rsidRDefault="00852F7A" w:rsidP="00852F7A">
      <w:pPr>
        <w:spacing w:after="0"/>
        <w:ind w:firstLine="708"/>
        <w:jc w:val="both"/>
        <w:rPr>
          <w:rFonts w:ascii="Arial" w:hAnsi="Arial" w:cs="Arial"/>
        </w:rPr>
      </w:pPr>
      <w:r w:rsidRPr="00B83EF4">
        <w:rPr>
          <w:rFonts w:ascii="Arial" w:hAnsi="Arial" w:cs="Arial"/>
        </w:rPr>
        <w:t>Wszelkie zmiany w LPR muszą jednak posiadać swoje uzasadnienie merytoryczne oraz powinny zostać właściwie opisane, zawierać rodzaj i przyczynę zmiany oraz jej wpływ na dalszą realizację programu i propozycję modyfikacji. Ze względu na ograniczone zasoby finansowo – rzeczowe (ograniczony bud</w:t>
      </w:r>
      <w:r w:rsidR="00C1551B" w:rsidRPr="00B83EF4">
        <w:rPr>
          <w:rFonts w:ascii="Arial" w:hAnsi="Arial" w:cs="Arial"/>
        </w:rPr>
        <w:t>żet i potencjał instytucjonalno–</w:t>
      </w:r>
      <w:r w:rsidRPr="00B83EF4">
        <w:rPr>
          <w:rFonts w:ascii="Arial" w:hAnsi="Arial" w:cs="Arial"/>
        </w:rPr>
        <w:t>organizacyjny), działania rewitalizacyjne, które zostałyby dopisane do LPR powinny być zgodne z politykami oraz programami lokalnymi, regionalnymi, krajowymi i europejskimi oraz z pilnością zaspokojenia potrzeb lokalnego społeczeństwa, a także mieć wpływ na osiągnięcie spój</w:t>
      </w:r>
      <w:r w:rsidR="00C1551B" w:rsidRPr="00B83EF4">
        <w:rPr>
          <w:rFonts w:ascii="Arial" w:hAnsi="Arial" w:cs="Arial"/>
        </w:rPr>
        <w:t>ności przestrzennej i społeczno–</w:t>
      </w:r>
      <w:r w:rsidRPr="00B83EF4">
        <w:rPr>
          <w:rFonts w:ascii="Arial" w:hAnsi="Arial" w:cs="Arial"/>
        </w:rPr>
        <w:t>gospodarczej.</w:t>
      </w:r>
    </w:p>
    <w:p w14:paraId="6B6A5131" w14:textId="77777777" w:rsidR="00852F7A" w:rsidRPr="00B83EF4" w:rsidRDefault="00852F7A" w:rsidP="00852F7A">
      <w:pPr>
        <w:rPr>
          <w:rFonts w:ascii="Arial" w:hAnsi="Arial" w:cs="Arial"/>
        </w:rPr>
      </w:pPr>
    </w:p>
    <w:p w14:paraId="68B9AB3A" w14:textId="77777777" w:rsidR="00852F7A" w:rsidRPr="00B83EF4" w:rsidRDefault="00852F7A" w:rsidP="00CC4C53">
      <w:pPr>
        <w:pStyle w:val="Nagwek2"/>
        <w:rPr>
          <w:sz w:val="22"/>
          <w:szCs w:val="22"/>
        </w:rPr>
      </w:pPr>
      <w:bookmarkStart w:id="173" w:name="_Toc491340748"/>
      <w:bookmarkStart w:id="174" w:name="_Toc532213386"/>
      <w:r w:rsidRPr="00B83EF4">
        <w:rPr>
          <w:sz w:val="22"/>
          <w:szCs w:val="22"/>
        </w:rPr>
        <w:t>9.4. EWALUACJA LOKALNEGO PROGRAMU REWITALIZACJI</w:t>
      </w:r>
      <w:bookmarkEnd w:id="172"/>
      <w:bookmarkEnd w:id="173"/>
      <w:bookmarkEnd w:id="174"/>
    </w:p>
    <w:p w14:paraId="35EAB599" w14:textId="77777777" w:rsidR="00852F7A" w:rsidRPr="00B83EF4" w:rsidRDefault="00852F7A" w:rsidP="00562C84">
      <w:pPr>
        <w:spacing w:after="0"/>
        <w:jc w:val="both"/>
        <w:rPr>
          <w:rFonts w:ascii="Arial" w:hAnsi="Arial" w:cs="Arial"/>
        </w:rPr>
      </w:pPr>
      <w:r w:rsidRPr="00B83EF4">
        <w:rPr>
          <w:rFonts w:ascii="Arial" w:hAnsi="Arial" w:cs="Arial"/>
        </w:rPr>
        <w:t xml:space="preserve">Ewaluacja jest narzędziem pozwalającym na rozliczenie wdrażania LPR w </w:t>
      </w:r>
      <w:r w:rsidR="00992C76" w:rsidRPr="00B83EF4">
        <w:rPr>
          <w:rFonts w:ascii="Arial" w:hAnsi="Arial" w:cs="Arial"/>
        </w:rPr>
        <w:t>Gminie</w:t>
      </w:r>
      <w:r w:rsidR="007676B6" w:rsidRPr="00B83EF4">
        <w:rPr>
          <w:rFonts w:ascii="Arial" w:hAnsi="Arial" w:cs="Arial"/>
        </w:rPr>
        <w:t>Dolice</w:t>
      </w:r>
      <w:r w:rsidRPr="00B83EF4">
        <w:rPr>
          <w:rFonts w:ascii="Arial" w:hAnsi="Arial" w:cs="Arial"/>
        </w:rPr>
        <w:t>. Pozawala na ocenę stopnia wykonania celów. Ewaluacja opiera się na analizie wpływu projektów rewitalizacyjnych na poszczególne a</w:t>
      </w:r>
      <w:r w:rsidR="00C1551B" w:rsidRPr="00B83EF4">
        <w:rPr>
          <w:rFonts w:ascii="Arial" w:hAnsi="Arial" w:cs="Arial"/>
        </w:rPr>
        <w:t>spekty funkcjonowania społeczno–</w:t>
      </w:r>
      <w:r w:rsidRPr="00B83EF4">
        <w:rPr>
          <w:rFonts w:ascii="Arial" w:hAnsi="Arial" w:cs="Arial"/>
        </w:rPr>
        <w:t>gospodarczego interesariuszy procesu rewitalizacji oraz dekoncentracji negatywnych zjawisk na obszarze rewitalizacji. Ewaluacja LPR będzie odbywało się etapowo:</w:t>
      </w:r>
    </w:p>
    <w:p w14:paraId="08458D25" w14:textId="77777777" w:rsidR="00852F7A" w:rsidRPr="00B83EF4" w:rsidRDefault="00852F7A" w:rsidP="00B94A17">
      <w:pPr>
        <w:numPr>
          <w:ilvl w:val="0"/>
          <w:numId w:val="40"/>
        </w:numPr>
        <w:spacing w:after="0"/>
        <w:jc w:val="both"/>
        <w:rPr>
          <w:rFonts w:ascii="Arial" w:hAnsi="Arial" w:cs="Arial"/>
        </w:rPr>
      </w:pPr>
      <w:r w:rsidRPr="00B83EF4">
        <w:rPr>
          <w:rFonts w:ascii="Arial" w:hAnsi="Arial" w:cs="Arial"/>
        </w:rPr>
        <w:t>Ewaluacja ex-ante – przed realizacją przedsięwzięć rewitalizacyjnych. Będzie to ocena zasadności poszczególnych projektów rewitalizacyjnych oraz ocena ich wpływu na społeczność i obszar rewitalizacji</w:t>
      </w:r>
      <w:r w:rsidR="00C1551B" w:rsidRPr="00B83EF4">
        <w:rPr>
          <w:rFonts w:ascii="Arial" w:hAnsi="Arial" w:cs="Arial"/>
        </w:rPr>
        <w:t>;</w:t>
      </w:r>
    </w:p>
    <w:p w14:paraId="6F4480C2" w14:textId="77777777" w:rsidR="00852F7A" w:rsidRPr="00B83EF4" w:rsidRDefault="00852F7A" w:rsidP="00B94A17">
      <w:pPr>
        <w:numPr>
          <w:ilvl w:val="0"/>
          <w:numId w:val="40"/>
        </w:numPr>
        <w:spacing w:after="0"/>
        <w:jc w:val="both"/>
        <w:rPr>
          <w:rFonts w:ascii="Arial" w:hAnsi="Arial" w:cs="Arial"/>
        </w:rPr>
      </w:pPr>
      <w:r w:rsidRPr="00B83EF4">
        <w:rPr>
          <w:rFonts w:ascii="Arial" w:hAnsi="Arial" w:cs="Arial"/>
        </w:rPr>
        <w:t>Ewaluacja w trakcie realizacji przedsięwzięć – ocena bieżąca przyjętych celów oraz ich wpływu na obszary problemowe</w:t>
      </w:r>
      <w:r w:rsidR="00C1551B" w:rsidRPr="00B83EF4">
        <w:rPr>
          <w:rFonts w:ascii="Arial" w:hAnsi="Arial" w:cs="Arial"/>
        </w:rPr>
        <w:t>;</w:t>
      </w:r>
    </w:p>
    <w:p w14:paraId="320C74C9" w14:textId="77777777" w:rsidR="00852F7A" w:rsidRPr="00B83EF4" w:rsidRDefault="00852F7A" w:rsidP="00B94A17">
      <w:pPr>
        <w:numPr>
          <w:ilvl w:val="0"/>
          <w:numId w:val="40"/>
        </w:numPr>
        <w:spacing w:after="0"/>
        <w:jc w:val="both"/>
        <w:rPr>
          <w:rFonts w:ascii="Arial" w:hAnsi="Arial" w:cs="Arial"/>
        </w:rPr>
      </w:pPr>
      <w:r w:rsidRPr="00B83EF4">
        <w:rPr>
          <w:rFonts w:ascii="Arial" w:hAnsi="Arial" w:cs="Arial"/>
        </w:rPr>
        <w:t>Ewaluacja ex-post – po realizacji przedsięwzięcia, długoterminowa ocena wpływu oraz trwałości poszczególnych projektów na społeczność i obszar rewitalizacji</w:t>
      </w:r>
      <w:r w:rsidR="00C1551B" w:rsidRPr="00B83EF4">
        <w:rPr>
          <w:rFonts w:ascii="Arial" w:hAnsi="Arial" w:cs="Arial"/>
        </w:rPr>
        <w:t>;</w:t>
      </w:r>
    </w:p>
    <w:p w14:paraId="22E9027C" w14:textId="77777777" w:rsidR="00852F7A" w:rsidRPr="00B83EF4" w:rsidRDefault="00852F7A" w:rsidP="00B94A17">
      <w:pPr>
        <w:numPr>
          <w:ilvl w:val="0"/>
          <w:numId w:val="40"/>
        </w:numPr>
        <w:spacing w:after="0"/>
        <w:jc w:val="both"/>
        <w:rPr>
          <w:rFonts w:ascii="Arial" w:hAnsi="Arial" w:cs="Arial"/>
        </w:rPr>
      </w:pPr>
      <w:r w:rsidRPr="00B83EF4">
        <w:rPr>
          <w:rFonts w:ascii="Arial" w:hAnsi="Arial" w:cs="Arial"/>
        </w:rPr>
        <w:t>Zmiana (modyfikacja) LPR – po przeprowadzeniu ewaluacji lub w razie wystąpienia istotnej zmiany warunków realizacji LPR.</w:t>
      </w:r>
    </w:p>
    <w:p w14:paraId="6011231D" w14:textId="77777777" w:rsidR="00065384" w:rsidRPr="00B83EF4" w:rsidRDefault="00852F7A" w:rsidP="000B3A78">
      <w:pPr>
        <w:jc w:val="both"/>
        <w:rPr>
          <w:rFonts w:ascii="Arial" w:hAnsi="Arial" w:cs="Arial"/>
        </w:rPr>
      </w:pPr>
      <w:r w:rsidRPr="00B83EF4">
        <w:rPr>
          <w:rFonts w:ascii="Arial" w:hAnsi="Arial" w:cs="Arial"/>
        </w:rPr>
        <w:t>Za wykonanie ewaluacji odpowiedzialny jest Koordynator ds. rewitalizacji</w:t>
      </w:r>
      <w:r w:rsidR="000B3A78" w:rsidRPr="00B83EF4">
        <w:rPr>
          <w:rFonts w:ascii="Arial" w:hAnsi="Arial" w:cs="Arial"/>
        </w:rPr>
        <w:t>.</w:t>
      </w:r>
    </w:p>
    <w:p w14:paraId="0C7D0819" w14:textId="77777777" w:rsidR="00E93F02" w:rsidRPr="00B83EF4" w:rsidRDefault="00E93F02" w:rsidP="000B3A78">
      <w:pPr>
        <w:jc w:val="both"/>
        <w:rPr>
          <w:rFonts w:ascii="Arial" w:hAnsi="Arial" w:cs="Arial"/>
        </w:rPr>
      </w:pPr>
    </w:p>
    <w:p w14:paraId="33AC6486" w14:textId="77777777" w:rsidR="00E93F02" w:rsidRPr="00B83EF4" w:rsidRDefault="00E93F02" w:rsidP="00E93F02">
      <w:pPr>
        <w:pStyle w:val="Nagwek1"/>
      </w:pPr>
      <w:bookmarkStart w:id="175" w:name="_Toc527912460"/>
      <w:bookmarkStart w:id="176" w:name="_Toc532213387"/>
      <w:r w:rsidRPr="00B83EF4">
        <w:t>10. Karty projektów</w:t>
      </w:r>
      <w:bookmarkEnd w:id="175"/>
      <w:bookmarkEnd w:id="176"/>
    </w:p>
    <w:p w14:paraId="7799406B" w14:textId="77777777" w:rsidR="004D1699" w:rsidRPr="00562C84" w:rsidRDefault="004D1699" w:rsidP="00562C84">
      <w:pPr>
        <w:pStyle w:val="Nagwek1"/>
        <w:spacing w:before="0" w:after="0" w:line="240" w:lineRule="auto"/>
        <w:jc w:val="center"/>
        <w:rPr>
          <w:sz w:val="20"/>
          <w:szCs w:val="20"/>
        </w:rPr>
      </w:pPr>
      <w:bookmarkStart w:id="177" w:name="_Toc532213388"/>
      <w:r w:rsidRPr="00562C84">
        <w:rPr>
          <w:sz w:val="20"/>
          <w:szCs w:val="20"/>
        </w:rPr>
        <w:t>Dobropole</w:t>
      </w:r>
      <w:bookmarkEnd w:id="177"/>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803D7B" w:rsidRPr="00562C84" w14:paraId="1B6F6A44"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493D9C" w14:textId="77777777" w:rsidR="00803D7B" w:rsidRPr="00562C84" w:rsidRDefault="00803D7B"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CD6384" w14:textId="77777777" w:rsidR="00803D7B" w:rsidRPr="00562C84" w:rsidRDefault="00803D7B" w:rsidP="00B94A17">
            <w:pPr>
              <w:pStyle w:val="Akapitzlist"/>
              <w:numPr>
                <w:ilvl w:val="0"/>
                <w:numId w:val="56"/>
              </w:numPr>
              <w:rPr>
                <w:rFonts w:ascii="Arial" w:hAnsi="Arial" w:cs="Arial"/>
              </w:rPr>
            </w:pPr>
            <w:r w:rsidRPr="00562C84">
              <w:rPr>
                <w:rFonts w:ascii="Arial" w:hAnsi="Arial" w:cs="Arial"/>
              </w:rPr>
              <w:t>Budowa świetlicy wiejskiej wraz z niezbędną infrastrukturą w miejscowości Dobropole</w:t>
            </w:r>
          </w:p>
        </w:tc>
      </w:tr>
      <w:tr w:rsidR="00803D7B" w:rsidRPr="00562C84" w14:paraId="01EC41A7" w14:textId="77777777" w:rsidTr="00596DF3">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4C65BB" w14:textId="77777777" w:rsidR="00803D7B" w:rsidRPr="00562C84" w:rsidRDefault="00803D7B"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E78529" w14:textId="77777777" w:rsidR="00803D7B" w:rsidRPr="00562C84" w:rsidRDefault="00803D7B" w:rsidP="00562C84">
            <w:pPr>
              <w:rPr>
                <w:rFonts w:ascii="Arial" w:hAnsi="Arial" w:cs="Arial"/>
              </w:rPr>
            </w:pPr>
            <w:r w:rsidRPr="00562C84">
              <w:rPr>
                <w:rFonts w:ascii="Arial" w:hAnsi="Arial" w:cs="Arial"/>
              </w:rPr>
              <w:t>1, 2</w:t>
            </w:r>
          </w:p>
        </w:tc>
      </w:tr>
      <w:tr w:rsidR="00803D7B" w:rsidRPr="00562C84" w14:paraId="19FEDB28"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9F4948" w14:textId="77777777" w:rsidR="00803D7B" w:rsidRPr="00562C84" w:rsidRDefault="00803D7B"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CB300A" w14:textId="77777777" w:rsidR="00803D7B" w:rsidRPr="00562C84" w:rsidRDefault="00803D7B" w:rsidP="00562C84">
            <w:pPr>
              <w:rPr>
                <w:rFonts w:ascii="Arial" w:hAnsi="Arial" w:cs="Arial"/>
              </w:rPr>
            </w:pPr>
            <w:r w:rsidRPr="00562C84">
              <w:rPr>
                <w:rFonts w:ascii="Arial" w:hAnsi="Arial" w:cs="Arial"/>
                <w:lang w:val="de-DE"/>
              </w:rPr>
              <w:t>Gmina Dolice</w:t>
            </w:r>
          </w:p>
        </w:tc>
      </w:tr>
      <w:tr w:rsidR="00803D7B" w:rsidRPr="00562C84" w14:paraId="5EA3C688" w14:textId="77777777" w:rsidTr="00803D7B">
        <w:trPr>
          <w:trHeight w:val="135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2A5A2E" w14:textId="77777777" w:rsidR="00803D7B" w:rsidRPr="00562C84" w:rsidRDefault="00803D7B"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D28FF2" w14:textId="77777777" w:rsidR="00803D7B" w:rsidRPr="00562C84" w:rsidRDefault="00803D7B" w:rsidP="00562C84">
            <w:pPr>
              <w:rPr>
                <w:rFonts w:ascii="Arial" w:eastAsia="Calibri" w:hAnsi="Arial" w:cs="Arial"/>
              </w:rPr>
            </w:pPr>
            <w:r w:rsidRPr="00562C84">
              <w:rPr>
                <w:rFonts w:ascii="Arial" w:eastAsia="Calibri" w:hAnsi="Arial" w:cs="Arial"/>
              </w:rPr>
              <w:t>- wykonanie dokumentacji projektowo- kosztorysowej,</w:t>
            </w:r>
          </w:p>
          <w:p w14:paraId="18E90CB6" w14:textId="77777777" w:rsidR="00803D7B" w:rsidRPr="00562C84" w:rsidRDefault="00803D7B" w:rsidP="00562C84">
            <w:pPr>
              <w:rPr>
                <w:rFonts w:ascii="Arial" w:eastAsia="Calibri" w:hAnsi="Arial" w:cs="Arial"/>
              </w:rPr>
            </w:pPr>
            <w:r w:rsidRPr="00562C84">
              <w:rPr>
                <w:rFonts w:ascii="Arial" w:eastAsia="Calibri" w:hAnsi="Arial" w:cs="Arial"/>
              </w:rPr>
              <w:t>- budowa budynku świetlicy wiejskiej,</w:t>
            </w:r>
          </w:p>
          <w:p w14:paraId="3F9954C5" w14:textId="77777777" w:rsidR="00803D7B" w:rsidRPr="00562C84" w:rsidRDefault="00803D7B" w:rsidP="00562C84">
            <w:pPr>
              <w:rPr>
                <w:rFonts w:ascii="Arial" w:eastAsia="Calibri" w:hAnsi="Arial" w:cs="Arial"/>
              </w:rPr>
            </w:pPr>
            <w:r w:rsidRPr="00562C84">
              <w:rPr>
                <w:rFonts w:ascii="Arial" w:eastAsia="Calibri" w:hAnsi="Arial" w:cs="Arial"/>
              </w:rPr>
              <w:t>- budowa przyłącza elektrycznego i wod. kan.</w:t>
            </w:r>
          </w:p>
          <w:p w14:paraId="7855DB4F" w14:textId="77777777" w:rsidR="00803D7B" w:rsidRPr="00562C84" w:rsidRDefault="00803D7B" w:rsidP="00562C84">
            <w:pPr>
              <w:rPr>
                <w:rFonts w:ascii="Arial" w:eastAsia="Calibri" w:hAnsi="Arial" w:cs="Arial"/>
              </w:rPr>
            </w:pPr>
            <w:r w:rsidRPr="00562C84">
              <w:rPr>
                <w:rFonts w:ascii="Arial" w:eastAsia="Calibri" w:hAnsi="Arial" w:cs="Arial"/>
              </w:rPr>
              <w:t>- wykonania miejsc parkingowych i zagospodarowanie terenu</w:t>
            </w:r>
          </w:p>
          <w:p w14:paraId="10CB6C6C" w14:textId="77777777" w:rsidR="00803D7B" w:rsidRPr="00562C84" w:rsidRDefault="00803D7B" w:rsidP="00562C84">
            <w:pPr>
              <w:rPr>
                <w:rFonts w:ascii="Arial" w:eastAsia="Calibri" w:hAnsi="Arial" w:cs="Arial"/>
              </w:rPr>
            </w:pPr>
            <w:r w:rsidRPr="00562C84">
              <w:rPr>
                <w:rFonts w:ascii="Arial" w:eastAsia="Calibri" w:hAnsi="Arial" w:cs="Arial"/>
              </w:rPr>
              <w:t>- zakup wyposażanie świetlicy</w:t>
            </w:r>
          </w:p>
          <w:p w14:paraId="670B357C" w14:textId="77777777" w:rsidR="00803D7B" w:rsidRPr="00562C84" w:rsidRDefault="00803D7B" w:rsidP="00562C84">
            <w:pPr>
              <w:rPr>
                <w:rFonts w:ascii="Arial" w:eastAsia="Calibri" w:hAnsi="Arial" w:cs="Arial"/>
              </w:rPr>
            </w:pPr>
            <w:r w:rsidRPr="00562C84">
              <w:rPr>
                <w:rFonts w:ascii="Arial" w:eastAsia="Calibri" w:hAnsi="Arial" w:cs="Arial"/>
              </w:rPr>
              <w:t>- budowa wiaty integracyjnej,</w:t>
            </w:r>
          </w:p>
          <w:p w14:paraId="340FD67A" w14:textId="77777777" w:rsidR="00803D7B" w:rsidRPr="00562C84" w:rsidRDefault="00803D7B" w:rsidP="00562C84">
            <w:pPr>
              <w:rPr>
                <w:rFonts w:ascii="Arial" w:eastAsia="Calibri" w:hAnsi="Arial" w:cs="Arial"/>
              </w:rPr>
            </w:pPr>
            <w:r w:rsidRPr="00562C84">
              <w:rPr>
                <w:rFonts w:ascii="Arial" w:eastAsia="Calibri" w:hAnsi="Arial" w:cs="Arial"/>
              </w:rPr>
              <w:t xml:space="preserve">- budowa siłowni zewnętrznej </w:t>
            </w:r>
          </w:p>
        </w:tc>
      </w:tr>
      <w:tr w:rsidR="00803D7B" w:rsidRPr="00562C84" w14:paraId="7C587F0D"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0442CC" w14:textId="77777777" w:rsidR="00803D7B" w:rsidRPr="00562C84" w:rsidRDefault="00803D7B"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835B75" w14:textId="77777777" w:rsidR="00803D7B" w:rsidRPr="00562C84" w:rsidRDefault="00803D7B" w:rsidP="00562C84">
            <w:pPr>
              <w:rPr>
                <w:rFonts w:ascii="Arial" w:hAnsi="Arial" w:cs="Arial"/>
              </w:rPr>
            </w:pPr>
            <w:r w:rsidRPr="00562C84">
              <w:rPr>
                <w:rFonts w:ascii="Arial" w:hAnsi="Arial" w:cs="Arial"/>
              </w:rPr>
              <w:t xml:space="preserve">800 000  </w:t>
            </w:r>
          </w:p>
        </w:tc>
      </w:tr>
      <w:tr w:rsidR="00803D7B" w:rsidRPr="00562C84" w14:paraId="438C674C"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0F16F9" w14:textId="77777777" w:rsidR="00803D7B" w:rsidRPr="00562C84" w:rsidRDefault="00803D7B"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F13508" w14:textId="77777777" w:rsidR="00803D7B" w:rsidRPr="00562C84" w:rsidRDefault="00803D7B" w:rsidP="00562C84">
            <w:pPr>
              <w:rPr>
                <w:rFonts w:ascii="Arial" w:hAnsi="Arial" w:cs="Arial"/>
              </w:rPr>
            </w:pPr>
            <w:r w:rsidRPr="00562C84">
              <w:rPr>
                <w:rFonts w:ascii="Arial" w:hAnsi="Arial" w:cs="Arial"/>
              </w:rPr>
              <w:t>BUDŻET GMINY, RPO (EFS, EFRR)</w:t>
            </w:r>
          </w:p>
        </w:tc>
      </w:tr>
      <w:tr w:rsidR="00803D7B" w:rsidRPr="00562C84" w14:paraId="31BBCDA0" w14:textId="77777777" w:rsidTr="00596DF3">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639DF4" w14:textId="77777777" w:rsidR="00803D7B" w:rsidRPr="00562C84" w:rsidRDefault="00803D7B"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AFA78F" w14:textId="77777777" w:rsidR="00803D7B" w:rsidRPr="00562C84" w:rsidRDefault="00803D7B" w:rsidP="00562C84">
            <w:pPr>
              <w:rPr>
                <w:rFonts w:ascii="Arial" w:hAnsi="Arial" w:cs="Arial"/>
              </w:rPr>
            </w:pPr>
            <w:r w:rsidRPr="00562C84">
              <w:rPr>
                <w:rFonts w:ascii="Arial" w:hAnsi="Arial" w:cs="Arial"/>
              </w:rPr>
              <w:t>-</w:t>
            </w:r>
          </w:p>
        </w:tc>
      </w:tr>
      <w:tr w:rsidR="00803D7B" w:rsidRPr="00562C84" w14:paraId="552964F9" w14:textId="77777777" w:rsidTr="00596DF3">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CC4134" w14:textId="77777777" w:rsidR="00803D7B" w:rsidRPr="00562C84" w:rsidRDefault="00803D7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EE25B6" w14:textId="77777777" w:rsidR="00803D7B" w:rsidRPr="00562C84" w:rsidRDefault="00803D7B" w:rsidP="00562C84">
            <w:pPr>
              <w:rPr>
                <w:rFonts w:ascii="Arial" w:hAnsi="Arial" w:cs="Arial"/>
              </w:rPr>
            </w:pPr>
            <w:r w:rsidRPr="00562C84">
              <w:rPr>
                <w:rFonts w:ascii="Arial" w:hAnsi="Arial" w:cs="Arial"/>
              </w:rPr>
              <w:t>100 000</w:t>
            </w:r>
          </w:p>
        </w:tc>
      </w:tr>
      <w:tr w:rsidR="00803D7B" w:rsidRPr="00562C84" w14:paraId="5F2F915C" w14:textId="77777777" w:rsidTr="00596DF3">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138497" w14:textId="77777777" w:rsidR="00803D7B" w:rsidRPr="00562C84" w:rsidRDefault="00803D7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D2706A" w14:textId="77777777" w:rsidR="00803D7B" w:rsidRPr="00562C84" w:rsidRDefault="00803D7B" w:rsidP="00562C84">
            <w:pPr>
              <w:rPr>
                <w:rFonts w:ascii="Arial" w:hAnsi="Arial" w:cs="Arial"/>
              </w:rPr>
            </w:pPr>
            <w:r w:rsidRPr="00562C84">
              <w:rPr>
                <w:rFonts w:ascii="Arial" w:hAnsi="Arial" w:cs="Arial"/>
              </w:rPr>
              <w:t>700 000</w:t>
            </w:r>
          </w:p>
        </w:tc>
      </w:tr>
      <w:tr w:rsidR="00803D7B" w:rsidRPr="00562C84" w14:paraId="03A40F66" w14:textId="77777777" w:rsidTr="00596DF3">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E86431" w14:textId="77777777" w:rsidR="00803D7B" w:rsidRPr="00562C84" w:rsidRDefault="00803D7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58899C" w14:textId="77777777" w:rsidR="00803D7B" w:rsidRPr="00562C84" w:rsidRDefault="00803D7B" w:rsidP="00562C84">
            <w:pPr>
              <w:rPr>
                <w:rFonts w:ascii="Arial" w:hAnsi="Arial" w:cs="Arial"/>
              </w:rPr>
            </w:pPr>
            <w:r w:rsidRPr="00562C84">
              <w:rPr>
                <w:rFonts w:ascii="Arial" w:hAnsi="Arial" w:cs="Arial"/>
              </w:rPr>
              <w:t>-</w:t>
            </w:r>
          </w:p>
        </w:tc>
      </w:tr>
      <w:tr w:rsidR="00803D7B" w:rsidRPr="00562C84" w14:paraId="22CD8402" w14:textId="77777777" w:rsidTr="00596DF3">
        <w:trPr>
          <w:trHeight w:val="1289"/>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EF7AEB" w14:textId="77777777" w:rsidR="00803D7B" w:rsidRPr="00562C84" w:rsidRDefault="00803D7B"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4B726C" w14:textId="77777777" w:rsidR="00803D7B" w:rsidRPr="00562C84" w:rsidRDefault="00803D7B" w:rsidP="00B94A17">
            <w:pPr>
              <w:numPr>
                <w:ilvl w:val="0"/>
                <w:numId w:val="49"/>
              </w:numPr>
              <w:rPr>
                <w:rFonts w:ascii="Arial" w:hAnsi="Arial" w:cs="Arial"/>
              </w:rPr>
            </w:pPr>
            <w:r w:rsidRPr="00562C84">
              <w:rPr>
                <w:rFonts w:ascii="Arial" w:hAnsi="Arial" w:cs="Arial"/>
              </w:rPr>
              <w:t>Zaktywizowanie terenów wiejskich w działania kulturalne i społeczne</w:t>
            </w:r>
          </w:p>
          <w:p w14:paraId="6E716609" w14:textId="77777777" w:rsidR="00803D7B" w:rsidRPr="00562C84" w:rsidRDefault="00803D7B" w:rsidP="00B94A17">
            <w:pPr>
              <w:numPr>
                <w:ilvl w:val="0"/>
                <w:numId w:val="49"/>
              </w:numPr>
              <w:rPr>
                <w:rFonts w:ascii="Arial" w:hAnsi="Arial" w:cs="Arial"/>
              </w:rPr>
            </w:pPr>
            <w:r w:rsidRPr="00562C84">
              <w:rPr>
                <w:rFonts w:ascii="Arial" w:hAnsi="Arial" w:cs="Arial"/>
              </w:rPr>
              <w:t>Zaangażowanie mieszkańców terenów z utrudnionym dostępem kultury w twórcze działania i życie kulturalne regionu</w:t>
            </w:r>
          </w:p>
          <w:p w14:paraId="0F644815" w14:textId="77777777" w:rsidR="00803D7B" w:rsidRPr="00562C84" w:rsidRDefault="00803D7B" w:rsidP="00B94A17">
            <w:pPr>
              <w:numPr>
                <w:ilvl w:val="0"/>
                <w:numId w:val="49"/>
              </w:numPr>
              <w:rPr>
                <w:rFonts w:ascii="Arial" w:hAnsi="Arial" w:cs="Arial"/>
              </w:rPr>
            </w:pPr>
            <w:r w:rsidRPr="00562C84">
              <w:rPr>
                <w:rFonts w:ascii="Arial" w:hAnsi="Arial" w:cs="Arial"/>
              </w:rPr>
              <w:t>Integracja społeczności wiejskiej</w:t>
            </w:r>
          </w:p>
          <w:p w14:paraId="152DF4D2" w14:textId="77777777" w:rsidR="00803D7B" w:rsidRPr="00562C84" w:rsidRDefault="00803D7B" w:rsidP="00B94A17">
            <w:pPr>
              <w:numPr>
                <w:ilvl w:val="0"/>
                <w:numId w:val="49"/>
              </w:numPr>
              <w:rPr>
                <w:rFonts w:ascii="Arial" w:hAnsi="Arial" w:cs="Arial"/>
              </w:rPr>
            </w:pPr>
            <w:r w:rsidRPr="00562C84">
              <w:rPr>
                <w:rFonts w:ascii="Arial" w:hAnsi="Arial" w:cs="Arial"/>
              </w:rPr>
              <w:t xml:space="preserve"> Budowa nowych relacji sąsiedzkich i lokalnych</w:t>
            </w:r>
          </w:p>
          <w:p w14:paraId="1F15CFB1" w14:textId="77777777" w:rsidR="00803D7B" w:rsidRPr="00562C84" w:rsidRDefault="00803D7B" w:rsidP="00B94A17">
            <w:pPr>
              <w:numPr>
                <w:ilvl w:val="0"/>
                <w:numId w:val="49"/>
              </w:numPr>
              <w:rPr>
                <w:rFonts w:ascii="Arial" w:hAnsi="Arial" w:cs="Arial"/>
              </w:rPr>
            </w:pPr>
            <w:r w:rsidRPr="00562C84">
              <w:rPr>
                <w:rFonts w:ascii="Arial" w:hAnsi="Arial" w:cs="Arial"/>
              </w:rPr>
              <w:t>Zwiększenie atrakcyjności terenów wiejskich</w:t>
            </w:r>
          </w:p>
        </w:tc>
      </w:tr>
      <w:tr w:rsidR="00803D7B" w:rsidRPr="00562C84" w14:paraId="7B99F257"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4DF7E0" w14:textId="77777777" w:rsidR="00803D7B" w:rsidRPr="00562C84" w:rsidRDefault="00803D7B"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2B1A39" w14:textId="77777777" w:rsidR="00803D7B" w:rsidRPr="00562C84" w:rsidRDefault="00803D7B" w:rsidP="00562C84">
            <w:pPr>
              <w:rPr>
                <w:rFonts w:ascii="Arial" w:hAnsi="Arial" w:cs="Arial"/>
              </w:rPr>
            </w:pPr>
            <w:r w:rsidRPr="00562C84">
              <w:rPr>
                <w:rFonts w:ascii="Arial" w:eastAsia="Calibri" w:hAnsi="Arial" w:cs="Arial"/>
              </w:rPr>
              <w:t xml:space="preserve">Teren rekreacyjno-wypoczynkowy w centrum wsi, </w:t>
            </w:r>
          </w:p>
        </w:tc>
      </w:tr>
      <w:tr w:rsidR="00803D7B" w:rsidRPr="00562C84" w14:paraId="1CCAE76F" w14:textId="77777777" w:rsidTr="00596DF3">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F2FA8D" w14:textId="77777777" w:rsidR="00803D7B" w:rsidRPr="00562C84" w:rsidRDefault="00803D7B" w:rsidP="00562C84">
            <w:pPr>
              <w:rPr>
                <w:rFonts w:ascii="Arial" w:hAnsi="Arial" w:cs="Arial"/>
              </w:rPr>
            </w:pPr>
            <w:r w:rsidRPr="00562C84">
              <w:rPr>
                <w:rFonts w:ascii="Arial" w:hAnsi="Arial" w:cs="Arial"/>
              </w:rPr>
              <w:t>Powiązanie z innymi projektami uzupełniającymi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82D24F" w14:textId="77777777" w:rsidR="00803D7B" w:rsidRPr="00562C84" w:rsidRDefault="00803D7B" w:rsidP="00562C84">
            <w:pPr>
              <w:rPr>
                <w:rFonts w:ascii="Arial" w:hAnsi="Arial" w:cs="Arial"/>
              </w:rPr>
            </w:pPr>
            <w:r w:rsidRPr="00562C84">
              <w:rPr>
                <w:rFonts w:ascii="Arial" w:hAnsi="Arial" w:cs="Arial"/>
              </w:rPr>
              <w:t>A2, B1, B2, B3</w:t>
            </w:r>
          </w:p>
        </w:tc>
      </w:tr>
      <w:tr w:rsidR="00803D7B" w:rsidRPr="00562C84" w14:paraId="289A0C97"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1D52C9" w14:textId="77777777" w:rsidR="00803D7B" w:rsidRPr="00562C84" w:rsidRDefault="00803D7B"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FDAB1C" w14:textId="77777777" w:rsidR="00803D7B" w:rsidRPr="00562C84" w:rsidRDefault="00803D7B" w:rsidP="00562C84">
            <w:pPr>
              <w:rPr>
                <w:rFonts w:ascii="Arial" w:hAnsi="Arial" w:cs="Arial"/>
              </w:rPr>
            </w:pPr>
            <w:r w:rsidRPr="00562C84">
              <w:rPr>
                <w:rFonts w:ascii="Arial" w:hAnsi="Arial" w:cs="Arial"/>
                <w:lang w:val="de-DE"/>
              </w:rPr>
              <w:t>2019 - 2023</w:t>
            </w:r>
          </w:p>
        </w:tc>
      </w:tr>
      <w:tr w:rsidR="00803D7B" w:rsidRPr="00562C84" w14:paraId="6F3C3855" w14:textId="77777777" w:rsidTr="00596DF3">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E1D845" w14:textId="77777777" w:rsidR="00803D7B" w:rsidRPr="00562C84" w:rsidRDefault="00803D7B"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32999F" w14:textId="77777777" w:rsidR="00803D7B" w:rsidRPr="00562C84" w:rsidRDefault="00803D7B" w:rsidP="00562C84">
            <w:pPr>
              <w:rPr>
                <w:rFonts w:ascii="Arial" w:hAnsi="Arial" w:cs="Arial"/>
              </w:rPr>
            </w:pPr>
            <w:r w:rsidRPr="00562C84">
              <w:rPr>
                <w:rFonts w:ascii="Arial" w:eastAsia="Calibri" w:hAnsi="Arial" w:cs="Arial"/>
              </w:rPr>
              <w:t xml:space="preserve"> Mieszańcy sołectwa Dobropole Pyrzyckie oraz Gmina Dolice</w:t>
            </w:r>
          </w:p>
        </w:tc>
      </w:tr>
    </w:tbl>
    <w:p w14:paraId="744A1155" w14:textId="77777777" w:rsidR="00E93F02" w:rsidRPr="00562C84" w:rsidRDefault="00E93F02" w:rsidP="00562C84">
      <w:pPr>
        <w:spacing w:after="0" w:line="240" w:lineRule="auto"/>
        <w:rPr>
          <w:rFonts w:ascii="Arial" w:hAnsi="Arial" w:cs="Arial"/>
          <w:sz w:val="20"/>
          <w:szCs w:val="20"/>
        </w:rPr>
      </w:pPr>
    </w:p>
    <w:p w14:paraId="5887DED7" w14:textId="77777777" w:rsidR="00803D7B" w:rsidRPr="00562C84" w:rsidRDefault="00803D7B" w:rsidP="00562C84">
      <w:pPr>
        <w:spacing w:after="0" w:line="240" w:lineRule="aut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6733"/>
      </w:tblGrid>
      <w:tr w:rsidR="00803D7B" w:rsidRPr="00562C84" w14:paraId="2A93A17D" w14:textId="77777777" w:rsidTr="00596DF3">
        <w:tc>
          <w:tcPr>
            <w:tcW w:w="2066" w:type="dxa"/>
            <w:shd w:val="clear" w:color="auto" w:fill="auto"/>
          </w:tcPr>
          <w:p w14:paraId="6F7CCCC6"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6996" w:type="dxa"/>
            <w:shd w:val="clear" w:color="auto" w:fill="auto"/>
          </w:tcPr>
          <w:p w14:paraId="21C8ACA3"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2. Objazdowa Akademia Kultury - Aktywizacja mieszkańców poprzez organizację cyklicznych wydarzeń kulturalno- sportowych</w:t>
            </w:r>
          </w:p>
        </w:tc>
      </w:tr>
      <w:tr w:rsidR="00803D7B" w:rsidRPr="00562C84" w14:paraId="4270A01C" w14:textId="77777777" w:rsidTr="00596DF3">
        <w:tc>
          <w:tcPr>
            <w:tcW w:w="2066" w:type="dxa"/>
            <w:shd w:val="clear" w:color="auto" w:fill="auto"/>
          </w:tcPr>
          <w:p w14:paraId="7CA6FBB1"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996" w:type="dxa"/>
            <w:shd w:val="clear" w:color="auto" w:fill="auto"/>
          </w:tcPr>
          <w:p w14:paraId="2D12B9DA"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1</w:t>
            </w:r>
          </w:p>
        </w:tc>
      </w:tr>
      <w:tr w:rsidR="00803D7B" w:rsidRPr="00562C84" w14:paraId="7FFE7FB1" w14:textId="77777777" w:rsidTr="00596DF3">
        <w:tc>
          <w:tcPr>
            <w:tcW w:w="2066" w:type="dxa"/>
            <w:shd w:val="clear" w:color="auto" w:fill="auto"/>
          </w:tcPr>
          <w:p w14:paraId="75BB29AF"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996" w:type="dxa"/>
            <w:shd w:val="clear" w:color="auto" w:fill="auto"/>
          </w:tcPr>
          <w:p w14:paraId="283B24C6"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Gmina Dolice</w:t>
            </w:r>
          </w:p>
        </w:tc>
      </w:tr>
      <w:tr w:rsidR="00803D7B" w:rsidRPr="00562C84" w14:paraId="51173260" w14:textId="77777777" w:rsidTr="00596DF3">
        <w:tc>
          <w:tcPr>
            <w:tcW w:w="2066" w:type="dxa"/>
            <w:shd w:val="clear" w:color="auto" w:fill="auto"/>
          </w:tcPr>
          <w:p w14:paraId="6175993E"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996" w:type="dxa"/>
            <w:shd w:val="clear" w:color="auto" w:fill="auto"/>
          </w:tcPr>
          <w:p w14:paraId="7784C7BF"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Organizowanie szeregu imprez kulturalno- sportowych na terenie Gminnego Centrum Integracji Społecznej i Profilaktyki w Dolicach</w:t>
            </w:r>
          </w:p>
          <w:p w14:paraId="3BEFDDA1"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zajęcia służące integracji i aktywizacji mieszkańców, w tym osób niepełnosprawnych,</w:t>
            </w:r>
          </w:p>
          <w:p w14:paraId="7C162B0C"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organizacja warsztatów kulinarnych i rękodzieła,</w:t>
            </w:r>
          </w:p>
          <w:p w14:paraId="797E6916"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organizacja zajęć muzyczno- tanecznych,</w:t>
            </w:r>
          </w:p>
          <w:p w14:paraId="01926968"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organizacja zajęć sportowych i turniejów</w:t>
            </w:r>
          </w:p>
          <w:p w14:paraId="68E26A5C" w14:textId="77777777" w:rsidR="00803D7B" w:rsidRPr="00562C84" w:rsidRDefault="00803D7B" w:rsidP="00562C84">
            <w:pPr>
              <w:spacing w:after="0" w:line="240" w:lineRule="auto"/>
              <w:rPr>
                <w:rFonts w:ascii="Arial" w:hAnsi="Arial" w:cs="Arial"/>
                <w:sz w:val="20"/>
                <w:szCs w:val="20"/>
              </w:rPr>
            </w:pPr>
          </w:p>
        </w:tc>
      </w:tr>
      <w:tr w:rsidR="00803D7B" w:rsidRPr="00562C84" w14:paraId="04366AAC" w14:textId="77777777" w:rsidTr="00596DF3">
        <w:tc>
          <w:tcPr>
            <w:tcW w:w="2066" w:type="dxa"/>
            <w:shd w:val="clear" w:color="auto" w:fill="auto"/>
          </w:tcPr>
          <w:p w14:paraId="01F461D9"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996" w:type="dxa"/>
            <w:shd w:val="clear" w:color="auto" w:fill="auto"/>
          </w:tcPr>
          <w:p w14:paraId="175A7490"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xml:space="preserve">300 000,00zł </w:t>
            </w:r>
          </w:p>
        </w:tc>
      </w:tr>
      <w:tr w:rsidR="00803D7B" w:rsidRPr="00562C84" w14:paraId="4BE96FF0" w14:textId="77777777" w:rsidTr="00596DF3">
        <w:tc>
          <w:tcPr>
            <w:tcW w:w="2066" w:type="dxa"/>
            <w:shd w:val="clear" w:color="auto" w:fill="auto"/>
          </w:tcPr>
          <w:p w14:paraId="36A6EF00"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996" w:type="dxa"/>
            <w:shd w:val="clear" w:color="auto" w:fill="auto"/>
          </w:tcPr>
          <w:p w14:paraId="3D2B946A"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BUDŻET GMINY, RPO (EFS, EFRR), MIN. KULTURY)</w:t>
            </w:r>
          </w:p>
        </w:tc>
      </w:tr>
      <w:tr w:rsidR="00803D7B" w:rsidRPr="00562C84" w14:paraId="6114A8EE" w14:textId="77777777" w:rsidTr="00596DF3">
        <w:tc>
          <w:tcPr>
            <w:tcW w:w="2066" w:type="dxa"/>
            <w:shd w:val="clear" w:color="auto" w:fill="auto"/>
          </w:tcPr>
          <w:p w14:paraId="55782453"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996" w:type="dxa"/>
            <w:shd w:val="clear" w:color="auto" w:fill="auto"/>
          </w:tcPr>
          <w:p w14:paraId="7D1671B2"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60 000</w:t>
            </w:r>
          </w:p>
        </w:tc>
      </w:tr>
      <w:tr w:rsidR="00803D7B" w:rsidRPr="00562C84" w14:paraId="0BABE901" w14:textId="77777777" w:rsidTr="00596DF3">
        <w:tc>
          <w:tcPr>
            <w:tcW w:w="2066" w:type="dxa"/>
            <w:shd w:val="clear" w:color="auto" w:fill="auto"/>
          </w:tcPr>
          <w:p w14:paraId="70A1A89F"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996" w:type="dxa"/>
            <w:shd w:val="clear" w:color="auto" w:fill="auto"/>
          </w:tcPr>
          <w:p w14:paraId="04CEC6C3"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40 000</w:t>
            </w:r>
          </w:p>
        </w:tc>
      </w:tr>
      <w:tr w:rsidR="00803D7B" w:rsidRPr="00562C84" w14:paraId="16482EED" w14:textId="77777777" w:rsidTr="00596DF3">
        <w:tc>
          <w:tcPr>
            <w:tcW w:w="2066" w:type="dxa"/>
            <w:shd w:val="clear" w:color="auto" w:fill="auto"/>
          </w:tcPr>
          <w:p w14:paraId="5D168DC0"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996" w:type="dxa"/>
            <w:shd w:val="clear" w:color="auto" w:fill="auto"/>
          </w:tcPr>
          <w:p w14:paraId="4548D60B"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200 000</w:t>
            </w:r>
          </w:p>
        </w:tc>
      </w:tr>
      <w:tr w:rsidR="00803D7B" w:rsidRPr="00562C84" w14:paraId="24F5486E" w14:textId="77777777" w:rsidTr="00596DF3">
        <w:trPr>
          <w:trHeight w:val="666"/>
        </w:trPr>
        <w:tc>
          <w:tcPr>
            <w:tcW w:w="2066" w:type="dxa"/>
            <w:shd w:val="clear" w:color="auto" w:fill="auto"/>
          </w:tcPr>
          <w:p w14:paraId="6A3D0626"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996" w:type="dxa"/>
            <w:shd w:val="clear" w:color="auto" w:fill="auto"/>
          </w:tcPr>
          <w:p w14:paraId="4221C7A8"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w:t>
            </w:r>
          </w:p>
        </w:tc>
      </w:tr>
      <w:tr w:rsidR="00803D7B" w:rsidRPr="00562C84" w14:paraId="4D1C0022" w14:textId="77777777" w:rsidTr="00596DF3">
        <w:tc>
          <w:tcPr>
            <w:tcW w:w="2066" w:type="dxa"/>
            <w:shd w:val="clear" w:color="auto" w:fill="auto"/>
          </w:tcPr>
          <w:p w14:paraId="70E879FA"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996" w:type="dxa"/>
            <w:shd w:val="clear" w:color="auto" w:fill="auto"/>
          </w:tcPr>
          <w:p w14:paraId="219C59BE"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1. Poprawa wizerunku i tożsamości lokalnej mieszkańców oraz zwiększenie udziału społeczności lokalnej w życiu społecznym i kulturalnym,</w:t>
            </w:r>
          </w:p>
          <w:p w14:paraId="062B937C"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2. Ożywienie otoczenia społecznego i gospodarczego</w:t>
            </w:r>
          </w:p>
          <w:p w14:paraId="50C5BE22"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3. Wyrównanie szans osób niepełnosprawnych</w:t>
            </w:r>
          </w:p>
        </w:tc>
      </w:tr>
      <w:tr w:rsidR="00803D7B" w:rsidRPr="00562C84" w14:paraId="6B9B920C" w14:textId="77777777" w:rsidTr="00596DF3">
        <w:tc>
          <w:tcPr>
            <w:tcW w:w="2066" w:type="dxa"/>
            <w:shd w:val="clear" w:color="auto" w:fill="auto"/>
          </w:tcPr>
          <w:p w14:paraId="463DF3C4"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996" w:type="dxa"/>
            <w:shd w:val="clear" w:color="auto" w:fill="auto"/>
          </w:tcPr>
          <w:p w14:paraId="51BD70C2"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xml:space="preserve">Gminne Centrum Integracji Społecznej i Profilaktyki w Dolicach </w:t>
            </w:r>
          </w:p>
        </w:tc>
      </w:tr>
      <w:tr w:rsidR="00803D7B" w:rsidRPr="00562C84" w14:paraId="61458546" w14:textId="77777777" w:rsidTr="00596DF3">
        <w:tc>
          <w:tcPr>
            <w:tcW w:w="2066" w:type="dxa"/>
            <w:shd w:val="clear" w:color="auto" w:fill="auto"/>
          </w:tcPr>
          <w:p w14:paraId="4A3ED2D1"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Powiązanie z innymi projektami uzupełniającymi</w:t>
            </w:r>
          </w:p>
        </w:tc>
        <w:tc>
          <w:tcPr>
            <w:tcW w:w="6996" w:type="dxa"/>
            <w:shd w:val="clear" w:color="auto" w:fill="auto"/>
          </w:tcPr>
          <w:p w14:paraId="672A6A86"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A1, B1, B2, B3</w:t>
            </w:r>
          </w:p>
        </w:tc>
      </w:tr>
      <w:tr w:rsidR="00803D7B" w:rsidRPr="00562C84" w14:paraId="07A21E5E" w14:textId="77777777" w:rsidTr="00596DF3">
        <w:tc>
          <w:tcPr>
            <w:tcW w:w="2066" w:type="dxa"/>
            <w:shd w:val="clear" w:color="auto" w:fill="auto"/>
          </w:tcPr>
          <w:p w14:paraId="4316AC2A"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996" w:type="dxa"/>
            <w:shd w:val="clear" w:color="auto" w:fill="auto"/>
          </w:tcPr>
          <w:p w14:paraId="57D7AA03"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2019 - 2023</w:t>
            </w:r>
          </w:p>
        </w:tc>
      </w:tr>
      <w:tr w:rsidR="00803D7B" w:rsidRPr="00562C84" w14:paraId="35940018" w14:textId="77777777" w:rsidTr="00596DF3">
        <w:tc>
          <w:tcPr>
            <w:tcW w:w="2066" w:type="dxa"/>
            <w:shd w:val="clear" w:color="auto" w:fill="auto"/>
          </w:tcPr>
          <w:p w14:paraId="7173B77D"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996" w:type="dxa"/>
            <w:shd w:val="clear" w:color="auto" w:fill="auto"/>
          </w:tcPr>
          <w:p w14:paraId="7F533137"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Gmina Dolice, Mieszkańcy sołectwa Dobropole Pyrzyckie  oraz Gminy Dolice</w:t>
            </w:r>
          </w:p>
        </w:tc>
      </w:tr>
    </w:tbl>
    <w:p w14:paraId="09D46EF7" w14:textId="77777777" w:rsidR="00803D7B" w:rsidRPr="00562C84" w:rsidRDefault="00803D7B" w:rsidP="00562C84">
      <w:pPr>
        <w:spacing w:after="0" w:line="240" w:lineRule="auto"/>
        <w:rPr>
          <w:rFonts w:ascii="Arial" w:hAnsi="Arial" w:cs="Arial"/>
          <w:sz w:val="20"/>
          <w:szCs w:val="20"/>
        </w:rPr>
      </w:pPr>
    </w:p>
    <w:p w14:paraId="35B1AFD4" w14:textId="77777777" w:rsidR="00803D7B" w:rsidRPr="00562C84" w:rsidRDefault="00803D7B" w:rsidP="00562C84">
      <w:pPr>
        <w:spacing w:after="0" w:line="240" w:lineRule="auto"/>
        <w:rPr>
          <w:rFonts w:ascii="Arial" w:hAnsi="Arial" w:cs="Arial"/>
          <w:sz w:val="20"/>
          <w:szCs w:val="20"/>
        </w:rPr>
      </w:pP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803D7B" w:rsidRPr="00562C84" w14:paraId="6414FCBB" w14:textId="77777777" w:rsidTr="00803D7B">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B33765" w14:textId="77777777" w:rsidR="00803D7B" w:rsidRPr="00562C84" w:rsidRDefault="00803D7B"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6126AA" w14:textId="77777777" w:rsidR="00803D7B" w:rsidRPr="00562C84" w:rsidRDefault="00803D7B" w:rsidP="00562C84">
            <w:pPr>
              <w:rPr>
                <w:rFonts w:ascii="Arial" w:hAnsi="Arial" w:cs="Arial"/>
              </w:rPr>
            </w:pPr>
            <w:r w:rsidRPr="00562C84">
              <w:rPr>
                <w:rFonts w:ascii="Arial" w:hAnsi="Arial" w:cs="Arial"/>
              </w:rPr>
              <w:t>B1. Utworzenie miejsca rekreacyjno- sportowego w miejscowości Dobropole Pyrzyckie</w:t>
            </w:r>
          </w:p>
        </w:tc>
      </w:tr>
      <w:tr w:rsidR="00803D7B" w:rsidRPr="00562C84" w14:paraId="56B9C020" w14:textId="77777777" w:rsidTr="00803D7B">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307BE3" w14:textId="77777777" w:rsidR="00803D7B" w:rsidRPr="00562C84" w:rsidRDefault="00803D7B"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0D77CD" w14:textId="77777777" w:rsidR="00803D7B" w:rsidRPr="00562C84" w:rsidRDefault="00803D7B" w:rsidP="00562C84">
            <w:pPr>
              <w:rPr>
                <w:rFonts w:ascii="Arial" w:hAnsi="Arial" w:cs="Arial"/>
              </w:rPr>
            </w:pPr>
            <w:r w:rsidRPr="00562C84">
              <w:rPr>
                <w:rFonts w:ascii="Arial" w:hAnsi="Arial" w:cs="Arial"/>
              </w:rPr>
              <w:t>1, 2</w:t>
            </w:r>
          </w:p>
        </w:tc>
      </w:tr>
      <w:tr w:rsidR="00803D7B" w:rsidRPr="00562C84" w14:paraId="64AD9A79" w14:textId="77777777" w:rsidTr="00803D7B">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0C5E7F" w14:textId="77777777" w:rsidR="00803D7B" w:rsidRPr="00562C84" w:rsidRDefault="00803D7B"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9203EF" w14:textId="77777777" w:rsidR="00803D7B" w:rsidRPr="00562C84" w:rsidRDefault="00803D7B" w:rsidP="00562C84">
            <w:pPr>
              <w:rPr>
                <w:rFonts w:ascii="Arial" w:hAnsi="Arial" w:cs="Arial"/>
              </w:rPr>
            </w:pPr>
            <w:r w:rsidRPr="00562C84">
              <w:rPr>
                <w:rFonts w:ascii="Arial" w:hAnsi="Arial" w:cs="Arial"/>
                <w:lang w:val="de-DE"/>
              </w:rPr>
              <w:t>Gmina Dolice</w:t>
            </w:r>
          </w:p>
        </w:tc>
      </w:tr>
      <w:tr w:rsidR="00803D7B" w:rsidRPr="00562C84" w14:paraId="0FD60DE4" w14:textId="77777777" w:rsidTr="00803D7B">
        <w:trPr>
          <w:trHeight w:val="1117"/>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0C0C10" w14:textId="77777777" w:rsidR="00803D7B" w:rsidRPr="00562C84" w:rsidRDefault="00803D7B"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37C889" w14:textId="77777777" w:rsidR="00803D7B" w:rsidRPr="00562C84" w:rsidRDefault="00803D7B" w:rsidP="00562C84">
            <w:pPr>
              <w:rPr>
                <w:rFonts w:ascii="Arial" w:eastAsia="Calibri" w:hAnsi="Arial" w:cs="Arial"/>
              </w:rPr>
            </w:pPr>
            <w:r w:rsidRPr="00562C84">
              <w:rPr>
                <w:rFonts w:ascii="Arial" w:eastAsia="Calibri" w:hAnsi="Arial" w:cs="Arial"/>
              </w:rPr>
              <w:t>- wykonanie dokumentacji projektowo- kosztorysowej,</w:t>
            </w:r>
          </w:p>
          <w:p w14:paraId="6714FA05" w14:textId="77777777" w:rsidR="00803D7B" w:rsidRPr="00562C84" w:rsidRDefault="00803D7B" w:rsidP="00562C84">
            <w:pPr>
              <w:rPr>
                <w:rFonts w:ascii="Arial" w:eastAsia="Calibri" w:hAnsi="Arial" w:cs="Arial"/>
              </w:rPr>
            </w:pPr>
            <w:r w:rsidRPr="00562C84">
              <w:rPr>
                <w:rFonts w:ascii="Arial" w:eastAsia="Calibri" w:hAnsi="Arial" w:cs="Arial"/>
              </w:rPr>
              <w:t>- remont i wyposażenie boiska trawiastego,</w:t>
            </w:r>
          </w:p>
          <w:p w14:paraId="2AC8923F" w14:textId="77777777" w:rsidR="00803D7B" w:rsidRPr="00562C84" w:rsidRDefault="00803D7B" w:rsidP="00562C84">
            <w:pPr>
              <w:rPr>
                <w:rFonts w:ascii="Arial" w:eastAsia="Calibri" w:hAnsi="Arial" w:cs="Arial"/>
              </w:rPr>
            </w:pPr>
            <w:r w:rsidRPr="00562C84">
              <w:rPr>
                <w:rFonts w:ascii="Arial" w:eastAsia="Calibri" w:hAnsi="Arial" w:cs="Arial"/>
              </w:rPr>
              <w:t>- budowa siłowni wewnętrznej</w:t>
            </w:r>
          </w:p>
          <w:p w14:paraId="6B9F3B19" w14:textId="77777777" w:rsidR="00803D7B" w:rsidRPr="00562C84" w:rsidRDefault="00803D7B" w:rsidP="00562C84">
            <w:pPr>
              <w:rPr>
                <w:rFonts w:ascii="Arial" w:eastAsia="Calibri" w:hAnsi="Arial" w:cs="Arial"/>
              </w:rPr>
            </w:pPr>
            <w:r w:rsidRPr="00562C84">
              <w:rPr>
                <w:rFonts w:ascii="Arial" w:eastAsia="Calibri" w:hAnsi="Arial" w:cs="Arial"/>
              </w:rPr>
              <w:t>- zakup i montaż ogrodzenia</w:t>
            </w:r>
          </w:p>
          <w:p w14:paraId="56AB2178" w14:textId="77777777" w:rsidR="00803D7B" w:rsidRPr="00562C84" w:rsidRDefault="00803D7B" w:rsidP="00562C84">
            <w:pPr>
              <w:rPr>
                <w:rFonts w:ascii="Arial" w:eastAsia="Calibri" w:hAnsi="Arial" w:cs="Arial"/>
              </w:rPr>
            </w:pPr>
            <w:r w:rsidRPr="00562C84">
              <w:rPr>
                <w:rFonts w:ascii="Arial" w:eastAsia="Calibri" w:hAnsi="Arial" w:cs="Arial"/>
              </w:rPr>
              <w:t>- zakup i montaż oświetlenia solarnego</w:t>
            </w:r>
          </w:p>
          <w:p w14:paraId="7E2FEE4D" w14:textId="77777777" w:rsidR="00803D7B" w:rsidRPr="00562C84" w:rsidRDefault="00803D7B" w:rsidP="00562C84">
            <w:pPr>
              <w:rPr>
                <w:rFonts w:ascii="Arial" w:eastAsia="Calibri" w:hAnsi="Arial" w:cs="Arial"/>
              </w:rPr>
            </w:pPr>
            <w:r w:rsidRPr="00562C84">
              <w:rPr>
                <w:rFonts w:ascii="Arial" w:eastAsia="Calibri" w:hAnsi="Arial" w:cs="Arial"/>
              </w:rPr>
              <w:t xml:space="preserve">- budowa ogniska </w:t>
            </w:r>
          </w:p>
        </w:tc>
      </w:tr>
      <w:tr w:rsidR="00803D7B" w:rsidRPr="00562C84" w14:paraId="4EAF8D5E" w14:textId="77777777" w:rsidTr="00803D7B">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DF9881" w14:textId="77777777" w:rsidR="00803D7B" w:rsidRPr="00562C84" w:rsidRDefault="00803D7B"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EA5AF1" w14:textId="77777777" w:rsidR="00803D7B" w:rsidRPr="00562C84" w:rsidRDefault="00803D7B" w:rsidP="00562C84">
            <w:pPr>
              <w:rPr>
                <w:rFonts w:ascii="Arial" w:hAnsi="Arial" w:cs="Arial"/>
              </w:rPr>
            </w:pPr>
            <w:r w:rsidRPr="00562C84">
              <w:rPr>
                <w:rFonts w:ascii="Arial" w:hAnsi="Arial" w:cs="Arial"/>
              </w:rPr>
              <w:t xml:space="preserve">250 000  </w:t>
            </w:r>
          </w:p>
        </w:tc>
      </w:tr>
      <w:tr w:rsidR="00803D7B" w:rsidRPr="00562C84" w14:paraId="17E07EB9" w14:textId="77777777" w:rsidTr="00803D7B">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CF235E" w14:textId="77777777" w:rsidR="00803D7B" w:rsidRPr="00562C84" w:rsidRDefault="00803D7B"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8CAD49" w14:textId="77777777" w:rsidR="00803D7B" w:rsidRPr="00562C84" w:rsidRDefault="00803D7B" w:rsidP="00562C84">
            <w:pPr>
              <w:rPr>
                <w:rFonts w:ascii="Arial" w:hAnsi="Arial" w:cs="Arial"/>
              </w:rPr>
            </w:pPr>
            <w:r w:rsidRPr="00562C84">
              <w:rPr>
                <w:rFonts w:ascii="Arial" w:hAnsi="Arial" w:cs="Arial"/>
              </w:rPr>
              <w:t>BUDŻET GMINY, RPO (EFS, EFRR)</w:t>
            </w:r>
          </w:p>
        </w:tc>
      </w:tr>
      <w:tr w:rsidR="00803D7B" w:rsidRPr="00562C84" w14:paraId="753F193E" w14:textId="77777777" w:rsidTr="00803D7B">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6A3156" w14:textId="77777777" w:rsidR="00803D7B" w:rsidRPr="00562C84" w:rsidRDefault="00803D7B"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F37792" w14:textId="77777777" w:rsidR="00803D7B" w:rsidRPr="00562C84" w:rsidRDefault="00803D7B" w:rsidP="00562C84">
            <w:pPr>
              <w:rPr>
                <w:rFonts w:ascii="Arial" w:hAnsi="Arial" w:cs="Arial"/>
              </w:rPr>
            </w:pPr>
            <w:r w:rsidRPr="00562C84">
              <w:rPr>
                <w:rFonts w:ascii="Arial" w:hAnsi="Arial" w:cs="Arial"/>
              </w:rPr>
              <w:t>50 000</w:t>
            </w:r>
          </w:p>
        </w:tc>
      </w:tr>
      <w:tr w:rsidR="00803D7B" w:rsidRPr="00562C84" w14:paraId="07EFFA77" w14:textId="77777777" w:rsidTr="00803D7B">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B84D72" w14:textId="77777777" w:rsidR="00803D7B" w:rsidRPr="00562C84" w:rsidRDefault="00803D7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7FD3E0" w14:textId="77777777" w:rsidR="00803D7B" w:rsidRPr="00562C84" w:rsidRDefault="00803D7B" w:rsidP="00562C84">
            <w:pPr>
              <w:rPr>
                <w:rFonts w:ascii="Arial" w:hAnsi="Arial" w:cs="Arial"/>
              </w:rPr>
            </w:pPr>
            <w:r w:rsidRPr="00562C84">
              <w:rPr>
                <w:rFonts w:ascii="Arial" w:hAnsi="Arial" w:cs="Arial"/>
              </w:rPr>
              <w:t>100 000</w:t>
            </w:r>
          </w:p>
        </w:tc>
      </w:tr>
      <w:tr w:rsidR="00803D7B" w:rsidRPr="00562C84" w14:paraId="0DEE3E67" w14:textId="77777777" w:rsidTr="00803D7B">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6862A7" w14:textId="77777777" w:rsidR="00803D7B" w:rsidRPr="00562C84" w:rsidRDefault="00803D7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9D55B7" w14:textId="77777777" w:rsidR="00803D7B" w:rsidRPr="00562C84" w:rsidRDefault="00803D7B" w:rsidP="00562C84">
            <w:pPr>
              <w:rPr>
                <w:rFonts w:ascii="Arial" w:hAnsi="Arial" w:cs="Arial"/>
              </w:rPr>
            </w:pPr>
            <w:r w:rsidRPr="00562C84">
              <w:rPr>
                <w:rFonts w:ascii="Arial" w:hAnsi="Arial" w:cs="Arial"/>
              </w:rPr>
              <w:t>100 000</w:t>
            </w:r>
          </w:p>
        </w:tc>
      </w:tr>
      <w:tr w:rsidR="00803D7B" w:rsidRPr="00562C84" w14:paraId="5138F88B" w14:textId="77777777" w:rsidTr="00803D7B">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DC9EB5" w14:textId="77777777" w:rsidR="00803D7B" w:rsidRPr="00562C84" w:rsidRDefault="00803D7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C13C74" w14:textId="77777777" w:rsidR="00803D7B" w:rsidRPr="00562C84" w:rsidRDefault="00803D7B" w:rsidP="00562C84">
            <w:pPr>
              <w:rPr>
                <w:rFonts w:ascii="Arial" w:hAnsi="Arial" w:cs="Arial"/>
              </w:rPr>
            </w:pPr>
            <w:r w:rsidRPr="00562C84">
              <w:rPr>
                <w:rFonts w:ascii="Arial" w:hAnsi="Arial" w:cs="Arial"/>
              </w:rPr>
              <w:t>-</w:t>
            </w:r>
          </w:p>
        </w:tc>
      </w:tr>
      <w:tr w:rsidR="00803D7B" w:rsidRPr="00562C84" w14:paraId="5654D5A6" w14:textId="77777777" w:rsidTr="00562C84">
        <w:trPr>
          <w:trHeight w:val="89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A3D480" w14:textId="77777777" w:rsidR="00803D7B" w:rsidRPr="00562C84" w:rsidRDefault="00803D7B"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1BEA78" w14:textId="77777777" w:rsidR="00803D7B" w:rsidRPr="00562C84" w:rsidRDefault="00803D7B" w:rsidP="00B94A17">
            <w:pPr>
              <w:numPr>
                <w:ilvl w:val="0"/>
                <w:numId w:val="60"/>
              </w:numPr>
              <w:rPr>
                <w:rFonts w:ascii="Arial" w:hAnsi="Arial" w:cs="Arial"/>
              </w:rPr>
            </w:pPr>
            <w:r w:rsidRPr="00562C84">
              <w:rPr>
                <w:rFonts w:ascii="Arial" w:hAnsi="Arial" w:cs="Arial"/>
              </w:rPr>
              <w:t>Poprawa i rozwój infrastruktury sportowo rekreacyjnej</w:t>
            </w:r>
          </w:p>
          <w:p w14:paraId="2AFEF1BC" w14:textId="77777777" w:rsidR="00803D7B" w:rsidRPr="00562C84" w:rsidRDefault="00803D7B" w:rsidP="00B94A17">
            <w:pPr>
              <w:numPr>
                <w:ilvl w:val="0"/>
                <w:numId w:val="60"/>
              </w:numPr>
              <w:rPr>
                <w:rFonts w:ascii="Arial" w:hAnsi="Arial" w:cs="Arial"/>
              </w:rPr>
            </w:pPr>
            <w:r w:rsidRPr="00562C84">
              <w:rPr>
                <w:rFonts w:ascii="Arial" w:hAnsi="Arial" w:cs="Arial"/>
              </w:rPr>
              <w:t xml:space="preserve">Poprawa estetyki i wizerunku  przestrzeni na obszarach rewitalizowanych </w:t>
            </w:r>
          </w:p>
          <w:p w14:paraId="118C819B" w14:textId="77777777" w:rsidR="00803D7B" w:rsidRPr="00562C84" w:rsidRDefault="00803D7B" w:rsidP="00B94A17">
            <w:pPr>
              <w:numPr>
                <w:ilvl w:val="0"/>
                <w:numId w:val="60"/>
              </w:numPr>
              <w:rPr>
                <w:rFonts w:ascii="Arial" w:hAnsi="Arial" w:cs="Arial"/>
              </w:rPr>
            </w:pPr>
            <w:r w:rsidRPr="00562C84">
              <w:rPr>
                <w:rFonts w:ascii="Arial" w:hAnsi="Arial" w:cs="Arial"/>
              </w:rPr>
              <w:t>Aktywne wykorzystanie technologii energoefektywności i wprowadzenie odnawialnych źródeł energii</w:t>
            </w:r>
          </w:p>
        </w:tc>
      </w:tr>
      <w:tr w:rsidR="00803D7B" w:rsidRPr="00562C84" w14:paraId="3226A6EE" w14:textId="77777777" w:rsidTr="00803D7B">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951FF1" w14:textId="77777777" w:rsidR="00803D7B" w:rsidRPr="00562C84" w:rsidRDefault="00803D7B"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F723D6" w14:textId="77777777" w:rsidR="00803D7B" w:rsidRPr="00562C84" w:rsidRDefault="00803D7B" w:rsidP="00562C84">
            <w:pPr>
              <w:rPr>
                <w:rFonts w:ascii="Arial" w:hAnsi="Arial" w:cs="Arial"/>
              </w:rPr>
            </w:pPr>
            <w:r w:rsidRPr="00562C84">
              <w:rPr>
                <w:rFonts w:ascii="Arial" w:eastAsia="Calibri" w:hAnsi="Arial" w:cs="Arial"/>
              </w:rPr>
              <w:t xml:space="preserve">Teren rekreacyjno wypoczynkowy znajdujący się na wjeździe do wsi, </w:t>
            </w:r>
          </w:p>
        </w:tc>
      </w:tr>
      <w:tr w:rsidR="00803D7B" w:rsidRPr="00562C84" w14:paraId="3C0BFC45" w14:textId="77777777" w:rsidTr="00803D7B">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DEB84E" w14:textId="77777777" w:rsidR="00803D7B" w:rsidRPr="00562C84" w:rsidRDefault="00803D7B" w:rsidP="00562C84">
            <w:pPr>
              <w:rPr>
                <w:rFonts w:ascii="Arial" w:hAnsi="Arial" w:cs="Arial"/>
              </w:rPr>
            </w:pPr>
            <w:r w:rsidRPr="00562C84">
              <w:rPr>
                <w:rFonts w:ascii="Arial" w:hAnsi="Arial" w:cs="Arial"/>
              </w:rPr>
              <w:t>Powiązanie z innymi projektami uzupełniającymi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513285" w14:textId="77777777" w:rsidR="00803D7B" w:rsidRPr="00562C84" w:rsidRDefault="00803D7B" w:rsidP="00562C84">
            <w:pPr>
              <w:rPr>
                <w:rFonts w:ascii="Arial" w:hAnsi="Arial" w:cs="Arial"/>
              </w:rPr>
            </w:pPr>
            <w:r w:rsidRPr="00562C84">
              <w:rPr>
                <w:rFonts w:ascii="Arial" w:hAnsi="Arial" w:cs="Arial"/>
              </w:rPr>
              <w:t>A1, A2, B2, B3</w:t>
            </w:r>
          </w:p>
        </w:tc>
      </w:tr>
      <w:tr w:rsidR="00803D7B" w:rsidRPr="00562C84" w14:paraId="685B5589" w14:textId="77777777" w:rsidTr="00803D7B">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D9C8E5" w14:textId="77777777" w:rsidR="00803D7B" w:rsidRPr="00562C84" w:rsidRDefault="00803D7B"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FCCD42" w14:textId="77777777" w:rsidR="00803D7B" w:rsidRPr="00562C84" w:rsidRDefault="00803D7B" w:rsidP="00562C84">
            <w:pPr>
              <w:rPr>
                <w:rFonts w:ascii="Arial" w:hAnsi="Arial" w:cs="Arial"/>
              </w:rPr>
            </w:pPr>
            <w:r w:rsidRPr="00562C84">
              <w:rPr>
                <w:rFonts w:ascii="Arial" w:hAnsi="Arial" w:cs="Arial"/>
                <w:lang w:val="de-DE"/>
              </w:rPr>
              <w:t>2019 - 2023</w:t>
            </w:r>
          </w:p>
        </w:tc>
      </w:tr>
      <w:tr w:rsidR="00803D7B" w:rsidRPr="00562C84" w14:paraId="654408D0" w14:textId="77777777" w:rsidTr="00803D7B">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ED4C94" w14:textId="77777777" w:rsidR="00803D7B" w:rsidRPr="00562C84" w:rsidRDefault="00803D7B"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9F7B25" w14:textId="77777777" w:rsidR="00803D7B" w:rsidRPr="00562C84" w:rsidRDefault="00803D7B" w:rsidP="00562C84">
            <w:pPr>
              <w:rPr>
                <w:rFonts w:ascii="Arial" w:hAnsi="Arial" w:cs="Arial"/>
              </w:rPr>
            </w:pPr>
            <w:r w:rsidRPr="00562C84">
              <w:rPr>
                <w:rFonts w:ascii="Arial" w:eastAsia="Calibri" w:hAnsi="Arial" w:cs="Arial"/>
              </w:rPr>
              <w:t xml:space="preserve"> Mieszańcy sołectwa Dobropole Pyrzyckie oraz Gmina Dolice</w:t>
            </w:r>
          </w:p>
        </w:tc>
      </w:tr>
    </w:tbl>
    <w:p w14:paraId="7E13139D" w14:textId="77777777" w:rsidR="00803D7B" w:rsidRPr="00562C84" w:rsidRDefault="00803D7B" w:rsidP="00562C84">
      <w:pPr>
        <w:spacing w:after="0" w:line="240" w:lineRule="auto"/>
        <w:rPr>
          <w:rFonts w:ascii="Arial" w:hAnsi="Arial" w:cs="Arial"/>
          <w:sz w:val="20"/>
          <w:szCs w:val="20"/>
        </w:rPr>
      </w:pPr>
    </w:p>
    <w:p w14:paraId="3CE45822" w14:textId="77777777" w:rsidR="00803D7B" w:rsidRPr="00562C84" w:rsidRDefault="00803D7B" w:rsidP="00562C84">
      <w:pPr>
        <w:spacing w:after="0" w:line="240" w:lineRule="auto"/>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6733"/>
      </w:tblGrid>
      <w:tr w:rsidR="00803D7B" w:rsidRPr="00562C84" w14:paraId="68199EF9" w14:textId="77777777" w:rsidTr="00803D7B">
        <w:tc>
          <w:tcPr>
            <w:tcW w:w="2066" w:type="dxa"/>
            <w:shd w:val="clear" w:color="auto" w:fill="auto"/>
          </w:tcPr>
          <w:p w14:paraId="1F15F1FC"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6996" w:type="dxa"/>
            <w:shd w:val="clear" w:color="auto" w:fill="auto"/>
          </w:tcPr>
          <w:p w14:paraId="27F11E06"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B2. Aktywizacja społeczno-zawodowa oraz integracja mieszkańców obszaru rewitalizowanej miejscowości Dobropole Pyrzyckie</w:t>
            </w:r>
          </w:p>
        </w:tc>
      </w:tr>
      <w:tr w:rsidR="00803D7B" w:rsidRPr="00562C84" w14:paraId="447AEEA3" w14:textId="77777777" w:rsidTr="00803D7B">
        <w:tc>
          <w:tcPr>
            <w:tcW w:w="2066" w:type="dxa"/>
            <w:shd w:val="clear" w:color="auto" w:fill="auto"/>
          </w:tcPr>
          <w:p w14:paraId="39F4ABA5"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996" w:type="dxa"/>
            <w:shd w:val="clear" w:color="auto" w:fill="auto"/>
          </w:tcPr>
          <w:p w14:paraId="7A69B613"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1</w:t>
            </w:r>
          </w:p>
        </w:tc>
      </w:tr>
      <w:tr w:rsidR="00803D7B" w:rsidRPr="00562C84" w14:paraId="14BF9400" w14:textId="77777777" w:rsidTr="00803D7B">
        <w:tc>
          <w:tcPr>
            <w:tcW w:w="2066" w:type="dxa"/>
            <w:shd w:val="clear" w:color="auto" w:fill="auto"/>
          </w:tcPr>
          <w:p w14:paraId="3B21C73F"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996" w:type="dxa"/>
            <w:shd w:val="clear" w:color="auto" w:fill="auto"/>
          </w:tcPr>
          <w:p w14:paraId="19E5822C"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Gmina Dolice</w:t>
            </w:r>
          </w:p>
        </w:tc>
      </w:tr>
      <w:tr w:rsidR="00803D7B" w:rsidRPr="00562C84" w14:paraId="6E02FDBC" w14:textId="77777777" w:rsidTr="00803D7B">
        <w:tc>
          <w:tcPr>
            <w:tcW w:w="2066" w:type="dxa"/>
            <w:shd w:val="clear" w:color="auto" w:fill="auto"/>
          </w:tcPr>
          <w:p w14:paraId="149D7874"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996" w:type="dxa"/>
            <w:shd w:val="clear" w:color="auto" w:fill="auto"/>
          </w:tcPr>
          <w:p w14:paraId="7822B34F"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Aktywizacja zawodowa poprzez organizowanie szkoleń zawodowych i kursów,</w:t>
            </w:r>
          </w:p>
          <w:p w14:paraId="6645CE3D"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Poradnictwo rodzinne,</w:t>
            </w:r>
          </w:p>
          <w:p w14:paraId="1F05F3C5"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xml:space="preserve">- Pomoc psychologiczna, </w:t>
            </w:r>
          </w:p>
          <w:p w14:paraId="42659ED6"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Aktywizacja osób starszych i niepełnosprawnych,</w:t>
            </w:r>
          </w:p>
          <w:p w14:paraId="4F8B6284"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Wspieranie rodziny z problemami opiekuńczo- wychowawczymi,</w:t>
            </w:r>
          </w:p>
          <w:p w14:paraId="314F3593"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Zapobieganie wykluczeniu społecznemu dzieci i młodzieży poprzez organizację zajęć wyrównawczych,</w:t>
            </w:r>
          </w:p>
          <w:p w14:paraId="46C71727"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Organizacja czasu wolnego dla dzieci, młodzieży i osób starszych,</w:t>
            </w:r>
          </w:p>
          <w:p w14:paraId="5ED00955"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Kampania profilaktyki  przeciwko uzależnieniom oraz przemocy w rodzinie</w:t>
            </w:r>
          </w:p>
        </w:tc>
      </w:tr>
      <w:tr w:rsidR="00803D7B" w:rsidRPr="00562C84" w14:paraId="49E18240" w14:textId="77777777" w:rsidTr="00803D7B">
        <w:tc>
          <w:tcPr>
            <w:tcW w:w="2066" w:type="dxa"/>
            <w:shd w:val="clear" w:color="auto" w:fill="auto"/>
          </w:tcPr>
          <w:p w14:paraId="03CCF8CE"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996" w:type="dxa"/>
            <w:shd w:val="clear" w:color="auto" w:fill="auto"/>
          </w:tcPr>
          <w:p w14:paraId="6971B2B4"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xml:space="preserve">300 000,00zł </w:t>
            </w:r>
          </w:p>
        </w:tc>
      </w:tr>
      <w:tr w:rsidR="00803D7B" w:rsidRPr="00562C84" w14:paraId="4A04C356" w14:textId="77777777" w:rsidTr="00803D7B">
        <w:tc>
          <w:tcPr>
            <w:tcW w:w="2066" w:type="dxa"/>
            <w:shd w:val="clear" w:color="auto" w:fill="auto"/>
          </w:tcPr>
          <w:p w14:paraId="6B4EA970"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996" w:type="dxa"/>
            <w:shd w:val="clear" w:color="auto" w:fill="auto"/>
          </w:tcPr>
          <w:p w14:paraId="43C725DF"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BUDŻET GMINY, RPO (EFS, EFRR)</w:t>
            </w:r>
          </w:p>
        </w:tc>
      </w:tr>
      <w:tr w:rsidR="00803D7B" w:rsidRPr="00562C84" w14:paraId="62AD7D5B" w14:textId="77777777" w:rsidTr="00803D7B">
        <w:tc>
          <w:tcPr>
            <w:tcW w:w="2066" w:type="dxa"/>
            <w:shd w:val="clear" w:color="auto" w:fill="auto"/>
          </w:tcPr>
          <w:p w14:paraId="33C6A697"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996" w:type="dxa"/>
            <w:shd w:val="clear" w:color="auto" w:fill="auto"/>
          </w:tcPr>
          <w:p w14:paraId="66F1BB5B"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60 000</w:t>
            </w:r>
          </w:p>
        </w:tc>
      </w:tr>
      <w:tr w:rsidR="00803D7B" w:rsidRPr="00562C84" w14:paraId="76E30655" w14:textId="77777777" w:rsidTr="00803D7B">
        <w:tc>
          <w:tcPr>
            <w:tcW w:w="2066" w:type="dxa"/>
            <w:shd w:val="clear" w:color="auto" w:fill="auto"/>
          </w:tcPr>
          <w:p w14:paraId="34AEEA18"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996" w:type="dxa"/>
            <w:shd w:val="clear" w:color="auto" w:fill="auto"/>
          </w:tcPr>
          <w:p w14:paraId="355772FC"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40 000</w:t>
            </w:r>
          </w:p>
        </w:tc>
      </w:tr>
      <w:tr w:rsidR="00803D7B" w:rsidRPr="00562C84" w14:paraId="12CE55C6" w14:textId="77777777" w:rsidTr="00803D7B">
        <w:tc>
          <w:tcPr>
            <w:tcW w:w="2066" w:type="dxa"/>
            <w:shd w:val="clear" w:color="auto" w:fill="auto"/>
          </w:tcPr>
          <w:p w14:paraId="7E76F472"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996" w:type="dxa"/>
            <w:shd w:val="clear" w:color="auto" w:fill="auto"/>
          </w:tcPr>
          <w:p w14:paraId="348CA623"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200 000</w:t>
            </w:r>
          </w:p>
        </w:tc>
      </w:tr>
      <w:tr w:rsidR="00803D7B" w:rsidRPr="00562C84" w14:paraId="4097FEF4" w14:textId="77777777" w:rsidTr="00803D7B">
        <w:trPr>
          <w:trHeight w:val="666"/>
        </w:trPr>
        <w:tc>
          <w:tcPr>
            <w:tcW w:w="2066" w:type="dxa"/>
            <w:shd w:val="clear" w:color="auto" w:fill="auto"/>
          </w:tcPr>
          <w:p w14:paraId="10BD443B"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996" w:type="dxa"/>
            <w:shd w:val="clear" w:color="auto" w:fill="auto"/>
          </w:tcPr>
          <w:p w14:paraId="47EF40DB"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w:t>
            </w:r>
          </w:p>
        </w:tc>
      </w:tr>
      <w:tr w:rsidR="00803D7B" w:rsidRPr="00562C84" w14:paraId="70760103" w14:textId="77777777" w:rsidTr="00803D7B">
        <w:tc>
          <w:tcPr>
            <w:tcW w:w="2066" w:type="dxa"/>
            <w:shd w:val="clear" w:color="auto" w:fill="auto"/>
          </w:tcPr>
          <w:p w14:paraId="221CB7FA"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996" w:type="dxa"/>
            <w:shd w:val="clear" w:color="auto" w:fill="auto"/>
          </w:tcPr>
          <w:p w14:paraId="42CAA36C"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1. Poprawa wizerunku i tożsamości lokalnej mieszkańców oraz zwiększenie udziału społeczności lokalnej w życiu społecznym i kulturalnym,</w:t>
            </w:r>
          </w:p>
          <w:p w14:paraId="72EC4983"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2. Ożywienie otoczenia społecznego i gospodarczego</w:t>
            </w:r>
          </w:p>
          <w:p w14:paraId="6DCD1A47"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3. Wyrównanie szans osób niepełnosprawnych</w:t>
            </w:r>
          </w:p>
        </w:tc>
      </w:tr>
      <w:tr w:rsidR="00803D7B" w:rsidRPr="00562C84" w14:paraId="31A972A5" w14:textId="77777777" w:rsidTr="00803D7B">
        <w:tc>
          <w:tcPr>
            <w:tcW w:w="2066" w:type="dxa"/>
            <w:shd w:val="clear" w:color="auto" w:fill="auto"/>
          </w:tcPr>
          <w:p w14:paraId="7A11CD97"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996" w:type="dxa"/>
            <w:shd w:val="clear" w:color="auto" w:fill="auto"/>
          </w:tcPr>
          <w:p w14:paraId="180923A7"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 xml:space="preserve">Urząd Gminy w Dolicach, Gminne Centrum Integracji Społecznej i Profilaktyki w Dolicach </w:t>
            </w:r>
          </w:p>
        </w:tc>
      </w:tr>
      <w:tr w:rsidR="00803D7B" w:rsidRPr="00562C84" w14:paraId="6E569D60" w14:textId="77777777" w:rsidTr="00803D7B">
        <w:tc>
          <w:tcPr>
            <w:tcW w:w="2066" w:type="dxa"/>
            <w:shd w:val="clear" w:color="auto" w:fill="auto"/>
          </w:tcPr>
          <w:p w14:paraId="4C9FE787"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Powiązanie z innymi projektami uzupełniającymi</w:t>
            </w:r>
          </w:p>
        </w:tc>
        <w:tc>
          <w:tcPr>
            <w:tcW w:w="6996" w:type="dxa"/>
            <w:shd w:val="clear" w:color="auto" w:fill="auto"/>
          </w:tcPr>
          <w:p w14:paraId="2D81F9BD"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A1, A2, B1, B3</w:t>
            </w:r>
          </w:p>
        </w:tc>
      </w:tr>
      <w:tr w:rsidR="00803D7B" w:rsidRPr="00562C84" w14:paraId="132807D2" w14:textId="77777777" w:rsidTr="00803D7B">
        <w:tc>
          <w:tcPr>
            <w:tcW w:w="2066" w:type="dxa"/>
            <w:shd w:val="clear" w:color="auto" w:fill="auto"/>
          </w:tcPr>
          <w:p w14:paraId="0BE0644A"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996" w:type="dxa"/>
            <w:shd w:val="clear" w:color="auto" w:fill="auto"/>
          </w:tcPr>
          <w:p w14:paraId="3A741A77"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2019 - 2023</w:t>
            </w:r>
          </w:p>
        </w:tc>
      </w:tr>
      <w:tr w:rsidR="00803D7B" w:rsidRPr="00562C84" w14:paraId="522C5C9F" w14:textId="77777777" w:rsidTr="00803D7B">
        <w:tc>
          <w:tcPr>
            <w:tcW w:w="2066" w:type="dxa"/>
            <w:shd w:val="clear" w:color="auto" w:fill="auto"/>
          </w:tcPr>
          <w:p w14:paraId="01C0CCCC"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996" w:type="dxa"/>
            <w:shd w:val="clear" w:color="auto" w:fill="auto"/>
          </w:tcPr>
          <w:p w14:paraId="5C7D68DA" w14:textId="77777777" w:rsidR="00803D7B" w:rsidRPr="00562C84" w:rsidRDefault="00803D7B" w:rsidP="00562C84">
            <w:pPr>
              <w:spacing w:after="0" w:line="240" w:lineRule="auto"/>
              <w:rPr>
                <w:rFonts w:ascii="Arial" w:hAnsi="Arial" w:cs="Arial"/>
                <w:sz w:val="20"/>
                <w:szCs w:val="20"/>
              </w:rPr>
            </w:pPr>
            <w:r w:rsidRPr="00562C84">
              <w:rPr>
                <w:rFonts w:ascii="Arial" w:hAnsi="Arial" w:cs="Arial"/>
                <w:sz w:val="20"/>
                <w:szCs w:val="20"/>
              </w:rPr>
              <w:t>Gmina Dolice, Mieszkańcy sołectwa Dobropole Pyrzyckie oraz Gminy Dolice</w:t>
            </w:r>
          </w:p>
        </w:tc>
      </w:tr>
    </w:tbl>
    <w:p w14:paraId="0AEA200C" w14:textId="77777777" w:rsidR="00803D7B" w:rsidRPr="00562C84" w:rsidRDefault="00803D7B" w:rsidP="00562C84">
      <w:pPr>
        <w:spacing w:after="0" w:line="240" w:lineRule="auto"/>
        <w:rPr>
          <w:rFonts w:ascii="Arial" w:hAnsi="Arial" w:cs="Arial"/>
          <w:sz w:val="20"/>
          <w:szCs w:val="20"/>
        </w:rPr>
      </w:pPr>
    </w:p>
    <w:p w14:paraId="52DC2F7F" w14:textId="77777777" w:rsidR="00803D7B" w:rsidRPr="00562C84" w:rsidRDefault="00803D7B" w:rsidP="00562C84">
      <w:pPr>
        <w:spacing w:after="0" w:line="240" w:lineRule="auto"/>
        <w:rPr>
          <w:rFonts w:ascii="Arial" w:hAnsi="Arial" w:cs="Arial"/>
          <w:sz w:val="20"/>
          <w:szCs w:val="20"/>
        </w:rPr>
      </w:pP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803D7B" w:rsidRPr="00562C84" w14:paraId="64088528"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16EB62" w14:textId="77777777" w:rsidR="00803D7B" w:rsidRPr="00562C84" w:rsidRDefault="00803D7B"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50FD0B" w14:textId="77777777" w:rsidR="00803D7B" w:rsidRPr="00562C84" w:rsidRDefault="00803D7B" w:rsidP="00562C84">
            <w:pPr>
              <w:rPr>
                <w:rFonts w:ascii="Arial" w:hAnsi="Arial" w:cs="Arial"/>
              </w:rPr>
            </w:pPr>
            <w:r w:rsidRPr="00562C84">
              <w:rPr>
                <w:rFonts w:ascii="Arial" w:hAnsi="Arial" w:cs="Arial"/>
              </w:rPr>
              <w:t>B3. Poprawa bezpieczeństwa poprzez remont dróg i chodników w miejscowości Dobropole Pyrzyckie</w:t>
            </w:r>
          </w:p>
        </w:tc>
      </w:tr>
      <w:tr w:rsidR="00803D7B" w:rsidRPr="00562C84" w14:paraId="2B4EE46D" w14:textId="77777777" w:rsidTr="00596DF3">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E93A88" w14:textId="77777777" w:rsidR="00803D7B" w:rsidRPr="00562C84" w:rsidRDefault="00803D7B"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773591" w14:textId="77777777" w:rsidR="00803D7B" w:rsidRPr="00562C84" w:rsidRDefault="00803D7B" w:rsidP="00562C84">
            <w:pPr>
              <w:rPr>
                <w:rFonts w:ascii="Arial" w:hAnsi="Arial" w:cs="Arial"/>
              </w:rPr>
            </w:pPr>
            <w:r w:rsidRPr="00562C84">
              <w:rPr>
                <w:rFonts w:ascii="Arial" w:hAnsi="Arial" w:cs="Arial"/>
              </w:rPr>
              <w:t>1,2</w:t>
            </w:r>
          </w:p>
        </w:tc>
      </w:tr>
      <w:tr w:rsidR="00803D7B" w:rsidRPr="00562C84" w14:paraId="01A4DF88"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9E00E5" w14:textId="77777777" w:rsidR="00803D7B" w:rsidRPr="00562C84" w:rsidRDefault="00803D7B"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94F5C2" w14:textId="77777777" w:rsidR="00803D7B" w:rsidRPr="00562C84" w:rsidRDefault="00803D7B" w:rsidP="00562C84">
            <w:pPr>
              <w:rPr>
                <w:rFonts w:ascii="Arial" w:hAnsi="Arial" w:cs="Arial"/>
              </w:rPr>
            </w:pPr>
            <w:r w:rsidRPr="00562C84">
              <w:rPr>
                <w:rFonts w:ascii="Arial" w:hAnsi="Arial" w:cs="Arial"/>
                <w:lang w:val="de-DE"/>
              </w:rPr>
              <w:t>Gmina Dolice</w:t>
            </w:r>
          </w:p>
        </w:tc>
      </w:tr>
      <w:tr w:rsidR="00803D7B" w:rsidRPr="00562C84" w14:paraId="3909CAFE" w14:textId="77777777" w:rsidTr="00562C84">
        <w:trPr>
          <w:trHeight w:val="50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2025E5" w14:textId="77777777" w:rsidR="00803D7B" w:rsidRPr="00562C84" w:rsidRDefault="00803D7B"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5A9297" w14:textId="77777777" w:rsidR="00803D7B" w:rsidRPr="00562C84" w:rsidRDefault="00803D7B" w:rsidP="00562C84">
            <w:pPr>
              <w:rPr>
                <w:rFonts w:ascii="Arial" w:eastAsia="Calibri" w:hAnsi="Arial" w:cs="Arial"/>
              </w:rPr>
            </w:pPr>
            <w:r w:rsidRPr="00562C84">
              <w:rPr>
                <w:rFonts w:ascii="Arial" w:eastAsia="Calibri" w:hAnsi="Arial" w:cs="Arial"/>
              </w:rPr>
              <w:t>-wykonanie dokumentacji projektowo - kosztorysowej,</w:t>
            </w:r>
          </w:p>
          <w:p w14:paraId="3EB68C60" w14:textId="77777777" w:rsidR="00803D7B" w:rsidRPr="00562C84" w:rsidRDefault="00803D7B" w:rsidP="00562C84">
            <w:pPr>
              <w:rPr>
                <w:rFonts w:ascii="Arial" w:eastAsia="Calibri" w:hAnsi="Arial" w:cs="Arial"/>
              </w:rPr>
            </w:pPr>
            <w:r w:rsidRPr="00562C84">
              <w:rPr>
                <w:rFonts w:ascii="Arial" w:eastAsia="Calibri" w:hAnsi="Arial" w:cs="Arial"/>
              </w:rPr>
              <w:t>- remont  chodników  znajdujących się w  miejscowość,</w:t>
            </w:r>
          </w:p>
          <w:p w14:paraId="7C34150A" w14:textId="77777777" w:rsidR="00803D7B" w:rsidRPr="00562C84" w:rsidRDefault="00803D7B" w:rsidP="00562C84">
            <w:pPr>
              <w:rPr>
                <w:rFonts w:ascii="Arial" w:eastAsia="Calibri" w:hAnsi="Arial" w:cs="Arial"/>
              </w:rPr>
            </w:pPr>
            <w:r w:rsidRPr="00562C84">
              <w:rPr>
                <w:rFonts w:ascii="Arial" w:eastAsia="Calibri" w:hAnsi="Arial" w:cs="Arial"/>
              </w:rPr>
              <w:t>- remont dróg przebiegających przez miejscowość,</w:t>
            </w:r>
          </w:p>
          <w:p w14:paraId="75181C7D" w14:textId="77777777" w:rsidR="00803D7B" w:rsidRPr="00562C84" w:rsidRDefault="00803D7B" w:rsidP="00562C84">
            <w:pPr>
              <w:rPr>
                <w:rFonts w:ascii="Arial" w:eastAsia="Calibri" w:hAnsi="Arial" w:cs="Arial"/>
              </w:rPr>
            </w:pPr>
            <w:r w:rsidRPr="00562C84">
              <w:rPr>
                <w:rFonts w:ascii="Arial" w:eastAsia="Calibri" w:hAnsi="Arial" w:cs="Arial"/>
              </w:rPr>
              <w:t xml:space="preserve">- </w:t>
            </w:r>
            <w:r w:rsidR="00562C84" w:rsidRPr="00562C84">
              <w:rPr>
                <w:rFonts w:ascii="Arial" w:eastAsia="Calibri" w:hAnsi="Arial" w:cs="Arial"/>
              </w:rPr>
              <w:t>modernizacja</w:t>
            </w:r>
            <w:r w:rsidRPr="00562C84">
              <w:rPr>
                <w:rFonts w:ascii="Arial" w:eastAsia="Calibri" w:hAnsi="Arial" w:cs="Arial"/>
              </w:rPr>
              <w:t xml:space="preserve"> oświetlenia ulicznego</w:t>
            </w:r>
          </w:p>
        </w:tc>
      </w:tr>
      <w:tr w:rsidR="00803D7B" w:rsidRPr="00562C84" w14:paraId="751F2619"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BD352F" w14:textId="77777777" w:rsidR="00803D7B" w:rsidRPr="00562C84" w:rsidRDefault="00803D7B"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AE2DC8" w14:textId="77777777" w:rsidR="00803D7B" w:rsidRPr="00562C84" w:rsidRDefault="00803D7B" w:rsidP="00562C84">
            <w:pPr>
              <w:rPr>
                <w:rFonts w:ascii="Arial" w:hAnsi="Arial" w:cs="Arial"/>
              </w:rPr>
            </w:pPr>
            <w:r w:rsidRPr="00562C84">
              <w:rPr>
                <w:rFonts w:ascii="Arial" w:hAnsi="Arial" w:cs="Arial"/>
              </w:rPr>
              <w:t xml:space="preserve">2 000 000  </w:t>
            </w:r>
          </w:p>
        </w:tc>
      </w:tr>
      <w:tr w:rsidR="00803D7B" w:rsidRPr="00562C84" w14:paraId="5A007E39"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05821F" w14:textId="77777777" w:rsidR="00803D7B" w:rsidRPr="00562C84" w:rsidRDefault="00803D7B"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5DAE9D" w14:textId="77777777" w:rsidR="00803D7B" w:rsidRPr="00562C84" w:rsidRDefault="00803D7B" w:rsidP="00562C84">
            <w:pPr>
              <w:rPr>
                <w:rFonts w:ascii="Arial" w:hAnsi="Arial" w:cs="Arial"/>
              </w:rPr>
            </w:pPr>
            <w:r w:rsidRPr="00562C84">
              <w:rPr>
                <w:rFonts w:ascii="Arial" w:hAnsi="Arial" w:cs="Arial"/>
              </w:rPr>
              <w:t>BUDŻET GMINY, RPO (EFS, EFRR). Fundusze na drogi lokalne</w:t>
            </w:r>
          </w:p>
        </w:tc>
      </w:tr>
      <w:tr w:rsidR="00803D7B" w:rsidRPr="00562C84" w14:paraId="2B9C1B44" w14:textId="77777777" w:rsidTr="00596DF3">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F72B98" w14:textId="77777777" w:rsidR="00803D7B" w:rsidRPr="00562C84" w:rsidRDefault="00803D7B"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504CB9" w14:textId="77777777" w:rsidR="00803D7B" w:rsidRPr="00562C84" w:rsidRDefault="00803D7B" w:rsidP="00562C84">
            <w:pPr>
              <w:rPr>
                <w:rFonts w:ascii="Arial" w:hAnsi="Arial" w:cs="Arial"/>
              </w:rPr>
            </w:pPr>
            <w:r w:rsidRPr="00562C84">
              <w:rPr>
                <w:rFonts w:ascii="Arial" w:hAnsi="Arial" w:cs="Arial"/>
              </w:rPr>
              <w:t>1 000 000</w:t>
            </w:r>
          </w:p>
        </w:tc>
      </w:tr>
      <w:tr w:rsidR="00803D7B" w:rsidRPr="00562C84" w14:paraId="252CD14E" w14:textId="77777777" w:rsidTr="00596DF3">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CED32D" w14:textId="77777777" w:rsidR="00803D7B" w:rsidRPr="00562C84" w:rsidRDefault="00803D7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882628" w14:textId="77777777" w:rsidR="00803D7B" w:rsidRPr="00562C84" w:rsidRDefault="00803D7B" w:rsidP="00562C84">
            <w:pPr>
              <w:rPr>
                <w:rFonts w:ascii="Arial" w:hAnsi="Arial" w:cs="Arial"/>
              </w:rPr>
            </w:pPr>
            <w:r w:rsidRPr="00562C84">
              <w:rPr>
                <w:rFonts w:ascii="Arial" w:hAnsi="Arial" w:cs="Arial"/>
              </w:rPr>
              <w:t>800 000</w:t>
            </w:r>
          </w:p>
        </w:tc>
      </w:tr>
      <w:tr w:rsidR="00803D7B" w:rsidRPr="00562C84" w14:paraId="682337A3" w14:textId="77777777" w:rsidTr="00596DF3">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667214" w14:textId="77777777" w:rsidR="00803D7B" w:rsidRPr="00562C84" w:rsidRDefault="00803D7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3353D0" w14:textId="77777777" w:rsidR="00803D7B" w:rsidRPr="00562C84" w:rsidRDefault="00803D7B" w:rsidP="00562C84">
            <w:pPr>
              <w:rPr>
                <w:rFonts w:ascii="Arial" w:hAnsi="Arial" w:cs="Arial"/>
              </w:rPr>
            </w:pPr>
            <w:r w:rsidRPr="00562C84">
              <w:rPr>
                <w:rFonts w:ascii="Arial" w:hAnsi="Arial" w:cs="Arial"/>
              </w:rPr>
              <w:t>200 000</w:t>
            </w:r>
          </w:p>
        </w:tc>
      </w:tr>
      <w:tr w:rsidR="00803D7B" w:rsidRPr="00562C84" w14:paraId="35299007" w14:textId="77777777" w:rsidTr="00596DF3">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1A69B1" w14:textId="77777777" w:rsidR="00803D7B" w:rsidRPr="00562C84" w:rsidRDefault="00803D7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558058" w14:textId="77777777" w:rsidR="00803D7B" w:rsidRPr="00562C84" w:rsidRDefault="00803D7B" w:rsidP="00562C84">
            <w:pPr>
              <w:rPr>
                <w:rFonts w:ascii="Arial" w:hAnsi="Arial" w:cs="Arial"/>
              </w:rPr>
            </w:pPr>
          </w:p>
        </w:tc>
      </w:tr>
      <w:tr w:rsidR="00803D7B" w:rsidRPr="00562C84" w14:paraId="48DE3EE0" w14:textId="77777777" w:rsidTr="00562C84">
        <w:trPr>
          <w:trHeight w:val="64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873124" w14:textId="77777777" w:rsidR="00803D7B" w:rsidRPr="00562C84" w:rsidRDefault="00803D7B"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74E853" w14:textId="77777777" w:rsidR="00803D7B" w:rsidRPr="00562C84" w:rsidRDefault="00803D7B" w:rsidP="00B94A17">
            <w:pPr>
              <w:numPr>
                <w:ilvl w:val="0"/>
                <w:numId w:val="57"/>
              </w:numPr>
              <w:rPr>
                <w:rFonts w:ascii="Arial" w:hAnsi="Arial" w:cs="Arial"/>
              </w:rPr>
            </w:pPr>
            <w:r w:rsidRPr="00562C84">
              <w:rPr>
                <w:rFonts w:ascii="Arial" w:hAnsi="Arial" w:cs="Arial"/>
              </w:rPr>
              <w:t xml:space="preserve">Poprawa i rozwój infrastruktury drogowej i pieszej  </w:t>
            </w:r>
          </w:p>
          <w:p w14:paraId="2F01A579" w14:textId="77777777" w:rsidR="00803D7B" w:rsidRPr="00562C84" w:rsidRDefault="00803D7B" w:rsidP="00B94A17">
            <w:pPr>
              <w:numPr>
                <w:ilvl w:val="0"/>
                <w:numId w:val="57"/>
              </w:numPr>
              <w:rPr>
                <w:rFonts w:ascii="Arial" w:hAnsi="Arial" w:cs="Arial"/>
              </w:rPr>
            </w:pPr>
            <w:r w:rsidRPr="00562C84">
              <w:rPr>
                <w:rFonts w:ascii="Arial" w:hAnsi="Arial" w:cs="Arial"/>
              </w:rPr>
              <w:t xml:space="preserve">Poprawa estetyki i wizerunku  przestrzeni na obszarach rewitalizowanych </w:t>
            </w:r>
          </w:p>
          <w:p w14:paraId="6D35ED51" w14:textId="77777777" w:rsidR="00803D7B" w:rsidRPr="00562C84" w:rsidRDefault="00803D7B" w:rsidP="00B94A17">
            <w:pPr>
              <w:numPr>
                <w:ilvl w:val="0"/>
                <w:numId w:val="57"/>
              </w:numPr>
              <w:rPr>
                <w:rFonts w:ascii="Arial" w:hAnsi="Arial" w:cs="Arial"/>
              </w:rPr>
            </w:pPr>
            <w:r w:rsidRPr="00562C84">
              <w:rPr>
                <w:rFonts w:ascii="Arial" w:hAnsi="Arial" w:cs="Arial"/>
              </w:rPr>
              <w:t>Aktywne wykorzystanie technologii energoefektywności i wprowadzenie odnawialnych źródeł energii</w:t>
            </w:r>
          </w:p>
        </w:tc>
      </w:tr>
      <w:tr w:rsidR="00803D7B" w:rsidRPr="00562C84" w14:paraId="37CD02B8"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1EFA5C" w14:textId="77777777" w:rsidR="00803D7B" w:rsidRPr="00562C84" w:rsidRDefault="00803D7B"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774CDF" w14:textId="77777777" w:rsidR="00803D7B" w:rsidRPr="00562C84" w:rsidRDefault="00803D7B" w:rsidP="00562C84">
            <w:pPr>
              <w:rPr>
                <w:rFonts w:ascii="Arial" w:hAnsi="Arial" w:cs="Arial"/>
              </w:rPr>
            </w:pPr>
            <w:r w:rsidRPr="00562C84">
              <w:rPr>
                <w:rFonts w:ascii="Arial" w:eastAsia="Calibri" w:hAnsi="Arial" w:cs="Arial"/>
              </w:rPr>
              <w:t>Drogi i chodniki znajdujące się w miejscowości</w:t>
            </w:r>
          </w:p>
        </w:tc>
      </w:tr>
      <w:tr w:rsidR="00803D7B" w:rsidRPr="00562C84" w14:paraId="4989F566" w14:textId="77777777" w:rsidTr="00596DF3">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EE227C" w14:textId="77777777" w:rsidR="00803D7B" w:rsidRPr="00562C84" w:rsidRDefault="00803D7B" w:rsidP="00562C84">
            <w:pPr>
              <w:rPr>
                <w:rFonts w:ascii="Arial" w:hAnsi="Arial" w:cs="Arial"/>
              </w:rPr>
            </w:pPr>
            <w:r w:rsidRPr="00562C84">
              <w:rPr>
                <w:rFonts w:ascii="Arial" w:hAnsi="Arial" w:cs="Arial"/>
              </w:rPr>
              <w:t>Powiązanie z innymi projektami uzupełniającymi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ADE07E" w14:textId="77777777" w:rsidR="00803D7B" w:rsidRPr="00562C84" w:rsidRDefault="00803D7B" w:rsidP="00562C84">
            <w:pPr>
              <w:rPr>
                <w:rFonts w:ascii="Arial" w:hAnsi="Arial" w:cs="Arial"/>
              </w:rPr>
            </w:pPr>
            <w:r w:rsidRPr="00562C84">
              <w:rPr>
                <w:rFonts w:ascii="Arial" w:hAnsi="Arial" w:cs="Arial"/>
              </w:rPr>
              <w:t>A1, A2, B1, B2</w:t>
            </w:r>
          </w:p>
        </w:tc>
      </w:tr>
      <w:tr w:rsidR="00803D7B" w:rsidRPr="00562C84" w14:paraId="37D1A642"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9829AA" w14:textId="77777777" w:rsidR="00803D7B" w:rsidRPr="00562C84" w:rsidRDefault="00803D7B"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832FE9" w14:textId="77777777" w:rsidR="00803D7B" w:rsidRPr="00562C84" w:rsidRDefault="00803D7B" w:rsidP="00562C84">
            <w:pPr>
              <w:rPr>
                <w:rFonts w:ascii="Arial" w:hAnsi="Arial" w:cs="Arial"/>
              </w:rPr>
            </w:pPr>
            <w:r w:rsidRPr="00562C84">
              <w:rPr>
                <w:rFonts w:ascii="Arial" w:hAnsi="Arial" w:cs="Arial"/>
                <w:lang w:val="de-DE"/>
              </w:rPr>
              <w:t>2019 - 2023</w:t>
            </w:r>
          </w:p>
        </w:tc>
      </w:tr>
      <w:tr w:rsidR="00803D7B" w:rsidRPr="00562C84" w14:paraId="51F97BCE" w14:textId="77777777" w:rsidTr="00596DF3">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E3F6B1" w14:textId="77777777" w:rsidR="00803D7B" w:rsidRPr="00562C84" w:rsidRDefault="00803D7B"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7B8711" w14:textId="77777777" w:rsidR="00803D7B" w:rsidRPr="00562C84" w:rsidRDefault="00803D7B" w:rsidP="00562C84">
            <w:pPr>
              <w:rPr>
                <w:rFonts w:ascii="Arial" w:hAnsi="Arial" w:cs="Arial"/>
              </w:rPr>
            </w:pPr>
            <w:r w:rsidRPr="00562C84">
              <w:rPr>
                <w:rFonts w:ascii="Arial" w:eastAsia="Calibri" w:hAnsi="Arial" w:cs="Arial"/>
              </w:rPr>
              <w:t xml:space="preserve"> Mieszańcy sołectwa Dobropole Pyrzyckie oraz Gmina Dolice</w:t>
            </w:r>
          </w:p>
        </w:tc>
      </w:tr>
    </w:tbl>
    <w:p w14:paraId="6B0F70F7" w14:textId="77777777" w:rsidR="00803D7B" w:rsidRDefault="00803D7B" w:rsidP="00562C84">
      <w:pPr>
        <w:spacing w:after="0" w:line="240" w:lineRule="auto"/>
        <w:rPr>
          <w:rFonts w:ascii="Arial" w:hAnsi="Arial" w:cs="Arial"/>
          <w:sz w:val="20"/>
          <w:szCs w:val="20"/>
        </w:rPr>
      </w:pPr>
    </w:p>
    <w:p w14:paraId="4A6D997C" w14:textId="77777777" w:rsidR="00562C84" w:rsidRDefault="00562C84" w:rsidP="00562C84">
      <w:pPr>
        <w:spacing w:after="0" w:line="240" w:lineRule="auto"/>
        <w:rPr>
          <w:rFonts w:ascii="Arial" w:hAnsi="Arial" w:cs="Arial"/>
          <w:sz w:val="20"/>
          <w:szCs w:val="20"/>
        </w:rPr>
      </w:pPr>
    </w:p>
    <w:p w14:paraId="69A5F74C" w14:textId="77777777" w:rsidR="00562C84" w:rsidRPr="00562C84" w:rsidRDefault="00562C84" w:rsidP="00562C84">
      <w:pPr>
        <w:spacing w:after="0" w:line="240" w:lineRule="auto"/>
        <w:rPr>
          <w:rFonts w:ascii="Arial" w:hAnsi="Arial" w:cs="Arial"/>
          <w:sz w:val="20"/>
          <w:szCs w:val="20"/>
        </w:rPr>
      </w:pPr>
    </w:p>
    <w:p w14:paraId="1F0D02DE" w14:textId="77777777" w:rsidR="00803D7B" w:rsidRPr="00562C84" w:rsidRDefault="00803D7B" w:rsidP="00562C84">
      <w:pPr>
        <w:spacing w:after="0" w:line="240" w:lineRule="auto"/>
        <w:rPr>
          <w:rFonts w:ascii="Arial" w:hAnsi="Arial" w:cs="Arial"/>
          <w:sz w:val="20"/>
          <w:szCs w:val="20"/>
        </w:rPr>
      </w:pPr>
    </w:p>
    <w:p w14:paraId="5133B379" w14:textId="77777777" w:rsidR="00E93F02" w:rsidRPr="00562C84" w:rsidRDefault="004D1699" w:rsidP="00562C84">
      <w:pPr>
        <w:spacing w:after="0" w:line="240" w:lineRule="auto"/>
        <w:jc w:val="center"/>
        <w:rPr>
          <w:rFonts w:ascii="Arial" w:hAnsi="Arial" w:cs="Arial"/>
          <w:b/>
          <w:sz w:val="20"/>
          <w:szCs w:val="20"/>
        </w:rPr>
      </w:pPr>
      <w:r w:rsidRPr="00562C84">
        <w:rPr>
          <w:rFonts w:ascii="Arial" w:hAnsi="Arial" w:cs="Arial"/>
          <w:b/>
          <w:sz w:val="20"/>
          <w:szCs w:val="20"/>
        </w:rPr>
        <w:t>Mogilica</w:t>
      </w:r>
    </w:p>
    <w:tbl>
      <w:tblPr>
        <w:tblStyle w:val="TableNormal"/>
        <w:tblW w:w="895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893"/>
      </w:tblGrid>
      <w:tr w:rsidR="00D5224C" w:rsidRPr="00562C84" w14:paraId="5B1659E0"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7904F8" w14:textId="77777777" w:rsidR="00D5224C" w:rsidRPr="00562C84" w:rsidRDefault="00D5224C" w:rsidP="00562C84">
            <w:pPr>
              <w:rPr>
                <w:rFonts w:ascii="Arial" w:hAnsi="Arial" w:cs="Arial"/>
              </w:rPr>
            </w:pPr>
            <w:r w:rsidRPr="00562C84">
              <w:rPr>
                <w:rFonts w:ascii="Arial" w:hAnsi="Arial" w:cs="Arial"/>
              </w:rPr>
              <w:t xml:space="preserve">Nazwa </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C07A09" w14:textId="77777777" w:rsidR="00D5224C" w:rsidRPr="00562C84" w:rsidRDefault="00D5224C" w:rsidP="00B94A17">
            <w:pPr>
              <w:pStyle w:val="Akapitzlist"/>
              <w:numPr>
                <w:ilvl w:val="0"/>
                <w:numId w:val="52"/>
              </w:numPr>
              <w:rPr>
                <w:rFonts w:ascii="Arial" w:hAnsi="Arial" w:cs="Arial"/>
              </w:rPr>
            </w:pPr>
            <w:r w:rsidRPr="00562C84">
              <w:rPr>
                <w:rFonts w:ascii="Arial" w:hAnsi="Arial" w:cs="Arial"/>
              </w:rPr>
              <w:t>Budowa świetlicy wiejskiej wraz z niezbędną infrastrukturą w miejscowości Mogilica</w:t>
            </w:r>
          </w:p>
        </w:tc>
      </w:tr>
      <w:tr w:rsidR="00D5224C" w:rsidRPr="00562C84" w14:paraId="4CAEF026"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82BF78" w14:textId="77777777" w:rsidR="00D5224C" w:rsidRPr="00562C84" w:rsidRDefault="00D5224C" w:rsidP="00562C84">
            <w:pPr>
              <w:rPr>
                <w:rFonts w:ascii="Arial" w:hAnsi="Arial" w:cs="Arial"/>
              </w:rPr>
            </w:pPr>
            <w:r w:rsidRPr="00562C84">
              <w:rPr>
                <w:rFonts w:ascii="Arial" w:hAnsi="Arial" w:cs="Arial"/>
              </w:rPr>
              <w:t>Powiązanie z celami rewitalizacji</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F810F2" w14:textId="77777777" w:rsidR="00D5224C" w:rsidRPr="00562C84" w:rsidRDefault="00D5224C" w:rsidP="00562C84">
            <w:pPr>
              <w:rPr>
                <w:rFonts w:ascii="Arial" w:hAnsi="Arial" w:cs="Arial"/>
              </w:rPr>
            </w:pPr>
            <w:r w:rsidRPr="00562C84">
              <w:rPr>
                <w:rFonts w:ascii="Arial" w:hAnsi="Arial" w:cs="Arial"/>
              </w:rPr>
              <w:t>1, 2</w:t>
            </w:r>
          </w:p>
        </w:tc>
      </w:tr>
      <w:tr w:rsidR="00D5224C" w:rsidRPr="00562C84" w14:paraId="6AF3AEEE"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3FD2A5" w14:textId="77777777" w:rsidR="00D5224C" w:rsidRPr="00562C84" w:rsidRDefault="00D5224C" w:rsidP="00562C84">
            <w:pPr>
              <w:rPr>
                <w:rFonts w:ascii="Arial" w:hAnsi="Arial" w:cs="Arial"/>
              </w:rPr>
            </w:pPr>
            <w:r w:rsidRPr="00562C84">
              <w:rPr>
                <w:rFonts w:ascii="Arial" w:hAnsi="Arial" w:cs="Arial"/>
              </w:rPr>
              <w:t>Podmiot realizujący</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80F2EA" w14:textId="77777777" w:rsidR="00D5224C" w:rsidRPr="00562C84" w:rsidRDefault="00D5224C" w:rsidP="00562C84">
            <w:pPr>
              <w:rPr>
                <w:rFonts w:ascii="Arial" w:hAnsi="Arial" w:cs="Arial"/>
              </w:rPr>
            </w:pPr>
            <w:r w:rsidRPr="00562C84">
              <w:rPr>
                <w:rFonts w:ascii="Arial" w:hAnsi="Arial" w:cs="Arial"/>
                <w:lang w:val="de-DE"/>
              </w:rPr>
              <w:t>Gmina Dolice</w:t>
            </w:r>
          </w:p>
        </w:tc>
      </w:tr>
      <w:tr w:rsidR="00D5224C" w:rsidRPr="00562C84" w14:paraId="30DB9B55" w14:textId="77777777" w:rsidTr="00470644">
        <w:trPr>
          <w:trHeight w:val="381"/>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8ADBF2" w14:textId="77777777" w:rsidR="00D5224C" w:rsidRPr="00562C84" w:rsidRDefault="00D5224C" w:rsidP="00562C84">
            <w:pPr>
              <w:rPr>
                <w:rFonts w:ascii="Arial" w:hAnsi="Arial" w:cs="Arial"/>
              </w:rPr>
            </w:pPr>
            <w:r w:rsidRPr="00562C84">
              <w:rPr>
                <w:rFonts w:ascii="Arial" w:hAnsi="Arial" w:cs="Arial"/>
              </w:rPr>
              <w:t>Zakres realizowanych zadań</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249393" w14:textId="77777777" w:rsidR="00D5224C" w:rsidRPr="00562C84" w:rsidRDefault="00D5224C" w:rsidP="00562C84">
            <w:pPr>
              <w:rPr>
                <w:rFonts w:ascii="Arial" w:eastAsia="Calibri" w:hAnsi="Arial" w:cs="Arial"/>
              </w:rPr>
            </w:pPr>
            <w:r w:rsidRPr="00562C84">
              <w:rPr>
                <w:rFonts w:ascii="Arial" w:eastAsia="Calibri" w:hAnsi="Arial" w:cs="Arial"/>
              </w:rPr>
              <w:t>- wykonanie dokumentacji projektowo- kosztorysowej,</w:t>
            </w:r>
          </w:p>
          <w:p w14:paraId="013E653E" w14:textId="77777777" w:rsidR="00D5224C" w:rsidRPr="00562C84" w:rsidRDefault="00D5224C" w:rsidP="00562C84">
            <w:pPr>
              <w:rPr>
                <w:rFonts w:ascii="Arial" w:eastAsia="Calibri" w:hAnsi="Arial" w:cs="Arial"/>
              </w:rPr>
            </w:pPr>
            <w:r w:rsidRPr="00562C84">
              <w:rPr>
                <w:rFonts w:ascii="Arial" w:eastAsia="Calibri" w:hAnsi="Arial" w:cs="Arial"/>
              </w:rPr>
              <w:t>- budowa budynku świetlicy wiejskiej,</w:t>
            </w:r>
          </w:p>
          <w:p w14:paraId="51BEB225" w14:textId="77777777" w:rsidR="00D5224C" w:rsidRPr="00562C84" w:rsidRDefault="00D5224C" w:rsidP="00562C84">
            <w:pPr>
              <w:rPr>
                <w:rFonts w:ascii="Arial" w:eastAsia="Calibri" w:hAnsi="Arial" w:cs="Arial"/>
              </w:rPr>
            </w:pPr>
            <w:r w:rsidRPr="00562C84">
              <w:rPr>
                <w:rFonts w:ascii="Arial" w:eastAsia="Calibri" w:hAnsi="Arial" w:cs="Arial"/>
              </w:rPr>
              <w:t>- budowa przyłącza elektrycznego i wod. kan.</w:t>
            </w:r>
          </w:p>
          <w:p w14:paraId="1BC51F3E" w14:textId="77777777" w:rsidR="00D5224C" w:rsidRPr="00562C84" w:rsidRDefault="00D5224C" w:rsidP="00562C84">
            <w:pPr>
              <w:rPr>
                <w:rFonts w:ascii="Arial" w:eastAsia="Calibri" w:hAnsi="Arial" w:cs="Arial"/>
              </w:rPr>
            </w:pPr>
            <w:r w:rsidRPr="00562C84">
              <w:rPr>
                <w:rFonts w:ascii="Arial" w:eastAsia="Calibri" w:hAnsi="Arial" w:cs="Arial"/>
              </w:rPr>
              <w:t>- wykonania miejsc parkingowych i zagospodarowanie terenu</w:t>
            </w:r>
          </w:p>
          <w:p w14:paraId="744C5EBE" w14:textId="77777777" w:rsidR="00D5224C" w:rsidRPr="00562C84" w:rsidRDefault="00D5224C" w:rsidP="00562C84">
            <w:pPr>
              <w:rPr>
                <w:rFonts w:ascii="Arial" w:eastAsia="Calibri" w:hAnsi="Arial" w:cs="Arial"/>
              </w:rPr>
            </w:pPr>
            <w:r w:rsidRPr="00562C84">
              <w:rPr>
                <w:rFonts w:ascii="Arial" w:eastAsia="Calibri" w:hAnsi="Arial" w:cs="Arial"/>
              </w:rPr>
              <w:t>- zakup wyposażanie świetlicy</w:t>
            </w:r>
          </w:p>
        </w:tc>
      </w:tr>
      <w:tr w:rsidR="00D5224C" w:rsidRPr="00562C84" w14:paraId="1670C73C"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E2CC8A" w14:textId="77777777" w:rsidR="00D5224C" w:rsidRPr="00562C84" w:rsidRDefault="00D5224C" w:rsidP="00562C84">
            <w:pPr>
              <w:rPr>
                <w:rFonts w:ascii="Arial" w:hAnsi="Arial" w:cs="Arial"/>
              </w:rPr>
            </w:pPr>
            <w:r w:rsidRPr="00562C84">
              <w:rPr>
                <w:rFonts w:ascii="Arial" w:hAnsi="Arial" w:cs="Arial"/>
              </w:rPr>
              <w:t>Szacowana wartość</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CDC0F8" w14:textId="77777777" w:rsidR="00D5224C" w:rsidRPr="00562C84" w:rsidRDefault="00D5224C" w:rsidP="00562C84">
            <w:pPr>
              <w:rPr>
                <w:rFonts w:ascii="Arial" w:hAnsi="Arial" w:cs="Arial"/>
              </w:rPr>
            </w:pPr>
            <w:r w:rsidRPr="00562C84">
              <w:rPr>
                <w:rFonts w:ascii="Arial" w:hAnsi="Arial" w:cs="Arial"/>
              </w:rPr>
              <w:t xml:space="preserve">700 000  </w:t>
            </w:r>
          </w:p>
        </w:tc>
      </w:tr>
      <w:tr w:rsidR="00D5224C" w:rsidRPr="00562C84" w14:paraId="228E9044"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97F3CD" w14:textId="77777777" w:rsidR="00D5224C" w:rsidRPr="00562C84" w:rsidRDefault="00D5224C"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7109B8" w14:textId="77777777" w:rsidR="00D5224C" w:rsidRPr="00562C84" w:rsidRDefault="00D5224C" w:rsidP="00562C84">
            <w:pPr>
              <w:rPr>
                <w:rFonts w:ascii="Arial" w:hAnsi="Arial" w:cs="Arial"/>
              </w:rPr>
            </w:pPr>
            <w:r w:rsidRPr="00562C84">
              <w:rPr>
                <w:rFonts w:ascii="Arial" w:hAnsi="Arial" w:cs="Arial"/>
              </w:rPr>
              <w:t>BUDŻET GMINY, RPO (EFS, EFRR)</w:t>
            </w:r>
          </w:p>
        </w:tc>
      </w:tr>
      <w:tr w:rsidR="00D5224C" w:rsidRPr="00562C84" w14:paraId="6610B195" w14:textId="77777777" w:rsidTr="00470644">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4151ED" w14:textId="77777777" w:rsidR="00D5224C" w:rsidRPr="00562C84" w:rsidRDefault="00D5224C"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F0C70B" w14:textId="77777777" w:rsidR="00D5224C" w:rsidRPr="00562C84" w:rsidRDefault="00D5224C" w:rsidP="00562C84">
            <w:pPr>
              <w:rPr>
                <w:rFonts w:ascii="Arial" w:hAnsi="Arial" w:cs="Arial"/>
              </w:rPr>
            </w:pPr>
            <w:r w:rsidRPr="00562C84">
              <w:rPr>
                <w:rFonts w:ascii="Arial" w:hAnsi="Arial" w:cs="Arial"/>
              </w:rPr>
              <w:t>-</w:t>
            </w:r>
          </w:p>
        </w:tc>
      </w:tr>
      <w:tr w:rsidR="00D5224C" w:rsidRPr="00562C84" w14:paraId="51E4CD72"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799100" w14:textId="77777777" w:rsidR="00D5224C" w:rsidRPr="00562C84" w:rsidRDefault="00D5224C"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BC67BF" w14:textId="77777777" w:rsidR="00D5224C" w:rsidRPr="00562C84" w:rsidRDefault="00D5224C" w:rsidP="00562C84">
            <w:pPr>
              <w:rPr>
                <w:rFonts w:ascii="Arial" w:hAnsi="Arial" w:cs="Arial"/>
              </w:rPr>
            </w:pPr>
            <w:r w:rsidRPr="00562C84">
              <w:rPr>
                <w:rFonts w:ascii="Arial" w:hAnsi="Arial" w:cs="Arial"/>
              </w:rPr>
              <w:t>100 000</w:t>
            </w:r>
          </w:p>
        </w:tc>
      </w:tr>
      <w:tr w:rsidR="00D5224C" w:rsidRPr="00562C84" w14:paraId="2B21C318"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AA7E0E" w14:textId="77777777" w:rsidR="00D5224C" w:rsidRPr="00562C84" w:rsidRDefault="00D5224C"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B2D1A7" w14:textId="77777777" w:rsidR="00D5224C" w:rsidRPr="00562C84" w:rsidRDefault="00D5224C" w:rsidP="00562C84">
            <w:pPr>
              <w:rPr>
                <w:rFonts w:ascii="Arial" w:hAnsi="Arial" w:cs="Arial"/>
              </w:rPr>
            </w:pPr>
            <w:r w:rsidRPr="00562C84">
              <w:rPr>
                <w:rFonts w:ascii="Arial" w:hAnsi="Arial" w:cs="Arial"/>
              </w:rPr>
              <w:t>600 000</w:t>
            </w:r>
          </w:p>
        </w:tc>
      </w:tr>
      <w:tr w:rsidR="00D5224C" w:rsidRPr="00562C84" w14:paraId="461A42F4" w14:textId="77777777" w:rsidTr="00470644">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4637E0" w14:textId="77777777" w:rsidR="00D5224C" w:rsidRPr="00562C84" w:rsidRDefault="00D5224C"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DA6325" w14:textId="77777777" w:rsidR="00D5224C" w:rsidRPr="00562C84" w:rsidRDefault="00D5224C" w:rsidP="00562C84">
            <w:pPr>
              <w:rPr>
                <w:rFonts w:ascii="Arial" w:hAnsi="Arial" w:cs="Arial"/>
              </w:rPr>
            </w:pPr>
            <w:r w:rsidRPr="00562C84">
              <w:rPr>
                <w:rFonts w:ascii="Arial" w:hAnsi="Arial" w:cs="Arial"/>
              </w:rPr>
              <w:t>-</w:t>
            </w:r>
          </w:p>
        </w:tc>
      </w:tr>
      <w:tr w:rsidR="00D5224C" w:rsidRPr="00562C84" w14:paraId="57CECEF3" w14:textId="77777777" w:rsidTr="00470644">
        <w:trPr>
          <w:trHeight w:val="1289"/>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877389" w14:textId="77777777" w:rsidR="00D5224C" w:rsidRPr="00562C84" w:rsidRDefault="00D5224C" w:rsidP="00562C84">
            <w:pPr>
              <w:rPr>
                <w:rFonts w:ascii="Arial" w:hAnsi="Arial" w:cs="Arial"/>
              </w:rPr>
            </w:pPr>
            <w:r w:rsidRPr="00562C84">
              <w:rPr>
                <w:rFonts w:ascii="Arial" w:hAnsi="Arial" w:cs="Arial"/>
              </w:rPr>
              <w:t>Cele i uzasadnienie</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685A5B" w14:textId="77777777" w:rsidR="00D5224C" w:rsidRPr="00562C84" w:rsidRDefault="00D5224C" w:rsidP="00B94A17">
            <w:pPr>
              <w:numPr>
                <w:ilvl w:val="0"/>
                <w:numId w:val="61"/>
              </w:numPr>
              <w:rPr>
                <w:rFonts w:ascii="Arial" w:hAnsi="Arial" w:cs="Arial"/>
              </w:rPr>
            </w:pPr>
            <w:r w:rsidRPr="00562C84">
              <w:rPr>
                <w:rFonts w:ascii="Arial" w:hAnsi="Arial" w:cs="Arial"/>
              </w:rPr>
              <w:t>Zaktywizowanie terenów wiejskich w działania kulturalne i społeczne</w:t>
            </w:r>
          </w:p>
          <w:p w14:paraId="615F648B" w14:textId="77777777" w:rsidR="00D5224C" w:rsidRPr="00562C84" w:rsidRDefault="00D5224C" w:rsidP="00B94A17">
            <w:pPr>
              <w:numPr>
                <w:ilvl w:val="0"/>
                <w:numId w:val="61"/>
              </w:numPr>
              <w:rPr>
                <w:rFonts w:ascii="Arial" w:hAnsi="Arial" w:cs="Arial"/>
              </w:rPr>
            </w:pPr>
            <w:r w:rsidRPr="00562C84">
              <w:rPr>
                <w:rFonts w:ascii="Arial" w:hAnsi="Arial" w:cs="Arial"/>
              </w:rPr>
              <w:t>Zaangażowanie mieszkańców terenów z utrudnionym dostępem kultury w twórcze działania i życie kulturalne regionu</w:t>
            </w:r>
          </w:p>
          <w:p w14:paraId="23A122B5" w14:textId="77777777" w:rsidR="00D5224C" w:rsidRPr="00562C84" w:rsidRDefault="00D5224C" w:rsidP="00B94A17">
            <w:pPr>
              <w:numPr>
                <w:ilvl w:val="0"/>
                <w:numId w:val="61"/>
              </w:numPr>
              <w:rPr>
                <w:rFonts w:ascii="Arial" w:hAnsi="Arial" w:cs="Arial"/>
              </w:rPr>
            </w:pPr>
            <w:r w:rsidRPr="00562C84">
              <w:rPr>
                <w:rFonts w:ascii="Arial" w:hAnsi="Arial" w:cs="Arial"/>
              </w:rPr>
              <w:t>Integracja społeczności wiejskiej</w:t>
            </w:r>
          </w:p>
          <w:p w14:paraId="77BD370B" w14:textId="77777777" w:rsidR="00D5224C" w:rsidRPr="00562C84" w:rsidRDefault="00D5224C" w:rsidP="00B94A17">
            <w:pPr>
              <w:numPr>
                <w:ilvl w:val="0"/>
                <w:numId w:val="61"/>
              </w:numPr>
              <w:rPr>
                <w:rFonts w:ascii="Arial" w:hAnsi="Arial" w:cs="Arial"/>
              </w:rPr>
            </w:pPr>
            <w:r w:rsidRPr="00562C84">
              <w:rPr>
                <w:rFonts w:ascii="Arial" w:hAnsi="Arial" w:cs="Arial"/>
              </w:rPr>
              <w:t xml:space="preserve"> Budowa nowych relacji sąsiedzkich i lokalnych</w:t>
            </w:r>
          </w:p>
          <w:p w14:paraId="30F5912A" w14:textId="77777777" w:rsidR="00D5224C" w:rsidRPr="00562C84" w:rsidRDefault="00D5224C" w:rsidP="00B94A17">
            <w:pPr>
              <w:numPr>
                <w:ilvl w:val="0"/>
                <w:numId w:val="61"/>
              </w:numPr>
              <w:rPr>
                <w:rFonts w:ascii="Arial" w:hAnsi="Arial" w:cs="Arial"/>
              </w:rPr>
            </w:pPr>
            <w:r w:rsidRPr="00562C84">
              <w:rPr>
                <w:rFonts w:ascii="Arial" w:hAnsi="Arial" w:cs="Arial"/>
              </w:rPr>
              <w:t>Zwiększenie atrakcyjności terenów wiejskich</w:t>
            </w:r>
          </w:p>
        </w:tc>
      </w:tr>
      <w:tr w:rsidR="00D5224C" w:rsidRPr="00562C84" w14:paraId="6D70B592"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E62030" w14:textId="77777777" w:rsidR="00D5224C" w:rsidRPr="00562C84" w:rsidRDefault="00D5224C" w:rsidP="00562C84">
            <w:pPr>
              <w:rPr>
                <w:rFonts w:ascii="Arial" w:hAnsi="Arial" w:cs="Arial"/>
              </w:rPr>
            </w:pPr>
            <w:r w:rsidRPr="00562C84">
              <w:rPr>
                <w:rFonts w:ascii="Arial" w:hAnsi="Arial" w:cs="Arial"/>
              </w:rPr>
              <w:t>Lokalizacja</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6D9819" w14:textId="77777777" w:rsidR="00D5224C" w:rsidRPr="00562C84" w:rsidRDefault="00D5224C" w:rsidP="00562C84">
            <w:pPr>
              <w:rPr>
                <w:rFonts w:ascii="Arial" w:hAnsi="Arial" w:cs="Arial"/>
              </w:rPr>
            </w:pPr>
            <w:r w:rsidRPr="00562C84">
              <w:rPr>
                <w:rFonts w:ascii="Arial" w:eastAsia="Calibri" w:hAnsi="Arial" w:cs="Arial"/>
              </w:rPr>
              <w:t xml:space="preserve">Teren rekreacyjno wypoczynkowy w centrum wsi, </w:t>
            </w:r>
          </w:p>
        </w:tc>
      </w:tr>
      <w:tr w:rsidR="00D5224C" w:rsidRPr="00562C84" w14:paraId="2B523612" w14:textId="77777777" w:rsidTr="00470644">
        <w:trPr>
          <w:trHeight w:val="187"/>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F28E9D" w14:textId="77777777" w:rsidR="00D5224C" w:rsidRPr="00562C84" w:rsidRDefault="00D5224C" w:rsidP="00562C84">
            <w:pPr>
              <w:rPr>
                <w:rFonts w:ascii="Arial" w:hAnsi="Arial" w:cs="Arial"/>
              </w:rPr>
            </w:pPr>
            <w:r w:rsidRPr="00562C84">
              <w:rPr>
                <w:rFonts w:ascii="Arial" w:hAnsi="Arial" w:cs="Arial"/>
              </w:rPr>
              <w:t xml:space="preserve">Powiązanie z innymi projektami </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55D827" w14:textId="77777777" w:rsidR="00D5224C" w:rsidRPr="00562C84" w:rsidRDefault="00D5224C" w:rsidP="00562C84">
            <w:pPr>
              <w:rPr>
                <w:rFonts w:ascii="Arial" w:hAnsi="Arial" w:cs="Arial"/>
              </w:rPr>
            </w:pPr>
            <w:r w:rsidRPr="00562C84">
              <w:rPr>
                <w:rFonts w:ascii="Arial" w:hAnsi="Arial" w:cs="Arial"/>
              </w:rPr>
              <w:t>A2, A3, B1, B2</w:t>
            </w:r>
          </w:p>
        </w:tc>
      </w:tr>
      <w:tr w:rsidR="00D5224C" w:rsidRPr="00562C84" w14:paraId="2A3E0E49"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F12B95" w14:textId="77777777" w:rsidR="00D5224C" w:rsidRPr="00562C84" w:rsidRDefault="00D5224C" w:rsidP="00562C84">
            <w:pPr>
              <w:rPr>
                <w:rFonts w:ascii="Arial" w:hAnsi="Arial" w:cs="Arial"/>
              </w:rPr>
            </w:pPr>
            <w:r w:rsidRPr="00562C84">
              <w:rPr>
                <w:rFonts w:ascii="Arial" w:hAnsi="Arial" w:cs="Arial"/>
              </w:rPr>
              <w:t>Czas realizacji projektu</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219AD7" w14:textId="77777777" w:rsidR="00D5224C" w:rsidRPr="00562C84" w:rsidRDefault="00D5224C" w:rsidP="00562C84">
            <w:pPr>
              <w:rPr>
                <w:rFonts w:ascii="Arial" w:hAnsi="Arial" w:cs="Arial"/>
              </w:rPr>
            </w:pPr>
            <w:r w:rsidRPr="00562C84">
              <w:rPr>
                <w:rFonts w:ascii="Arial" w:hAnsi="Arial" w:cs="Arial"/>
                <w:lang w:val="de-DE"/>
              </w:rPr>
              <w:t>2019 - 2023</w:t>
            </w:r>
          </w:p>
        </w:tc>
      </w:tr>
      <w:tr w:rsidR="00D5224C" w:rsidRPr="00562C84" w14:paraId="7C119B4E"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B6DABE" w14:textId="77777777" w:rsidR="00D5224C" w:rsidRPr="00562C84" w:rsidRDefault="00D5224C" w:rsidP="00562C84">
            <w:pPr>
              <w:rPr>
                <w:rFonts w:ascii="Arial" w:hAnsi="Arial" w:cs="Arial"/>
              </w:rPr>
            </w:pPr>
            <w:r w:rsidRPr="00562C84">
              <w:rPr>
                <w:rFonts w:ascii="Arial" w:hAnsi="Arial" w:cs="Arial"/>
              </w:rPr>
              <w:t>Beneficjent</w:t>
            </w:r>
          </w:p>
        </w:tc>
        <w:tc>
          <w:tcPr>
            <w:tcW w:w="68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F264CB" w14:textId="77777777" w:rsidR="00D5224C" w:rsidRPr="00562C84" w:rsidRDefault="00D5224C" w:rsidP="00562C84">
            <w:pPr>
              <w:rPr>
                <w:rFonts w:ascii="Arial" w:hAnsi="Arial" w:cs="Arial"/>
              </w:rPr>
            </w:pPr>
            <w:r w:rsidRPr="00562C84">
              <w:rPr>
                <w:rFonts w:ascii="Arial" w:eastAsia="Calibri" w:hAnsi="Arial" w:cs="Arial"/>
              </w:rPr>
              <w:t xml:space="preserve"> Mieszańcy sołectwa Mogilica oraz Gmina Dolice</w:t>
            </w:r>
          </w:p>
        </w:tc>
      </w:tr>
    </w:tbl>
    <w:p w14:paraId="4A7FFE30" w14:textId="77777777" w:rsidR="00D5224C" w:rsidRPr="00562C84" w:rsidRDefault="00D5224C" w:rsidP="00562C84">
      <w:pPr>
        <w:spacing w:after="0" w:line="240" w:lineRule="auto"/>
        <w:jc w:val="both"/>
        <w:rPr>
          <w:rFonts w:ascii="Arial" w:hAnsi="Arial" w:cs="Arial"/>
          <w:sz w:val="20"/>
          <w:szCs w:val="20"/>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945"/>
      </w:tblGrid>
      <w:tr w:rsidR="00D5224C" w:rsidRPr="00562C84" w14:paraId="13F7CF8A" w14:textId="77777777" w:rsidTr="00470644">
        <w:tc>
          <w:tcPr>
            <w:tcW w:w="1985" w:type="dxa"/>
            <w:shd w:val="clear" w:color="auto" w:fill="auto"/>
          </w:tcPr>
          <w:p w14:paraId="2B476536"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6945" w:type="dxa"/>
            <w:shd w:val="clear" w:color="auto" w:fill="auto"/>
          </w:tcPr>
          <w:p w14:paraId="6D028010"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Objazdowa Akademia Kultury - Aktywizacja mieszkańców poprzez organizację cyklicznych wydarzeń kulturalno- sportowych</w:t>
            </w:r>
          </w:p>
        </w:tc>
      </w:tr>
      <w:tr w:rsidR="00D5224C" w:rsidRPr="00562C84" w14:paraId="3BDC46BD" w14:textId="77777777" w:rsidTr="00470644">
        <w:tc>
          <w:tcPr>
            <w:tcW w:w="1985" w:type="dxa"/>
            <w:shd w:val="clear" w:color="auto" w:fill="auto"/>
          </w:tcPr>
          <w:p w14:paraId="24E1A000"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945" w:type="dxa"/>
            <w:shd w:val="clear" w:color="auto" w:fill="auto"/>
          </w:tcPr>
          <w:p w14:paraId="7EC3E2AF"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1</w:t>
            </w:r>
          </w:p>
        </w:tc>
      </w:tr>
      <w:tr w:rsidR="00D5224C" w:rsidRPr="00562C84" w14:paraId="345B3D19" w14:textId="77777777" w:rsidTr="00470644">
        <w:tc>
          <w:tcPr>
            <w:tcW w:w="1985" w:type="dxa"/>
            <w:shd w:val="clear" w:color="auto" w:fill="auto"/>
          </w:tcPr>
          <w:p w14:paraId="0C92A18C"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945" w:type="dxa"/>
            <w:shd w:val="clear" w:color="auto" w:fill="auto"/>
          </w:tcPr>
          <w:p w14:paraId="704C2603"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Gmina Dolice</w:t>
            </w:r>
          </w:p>
        </w:tc>
      </w:tr>
      <w:tr w:rsidR="00D5224C" w:rsidRPr="00562C84" w14:paraId="079FCEAD" w14:textId="77777777" w:rsidTr="00470644">
        <w:tc>
          <w:tcPr>
            <w:tcW w:w="1985" w:type="dxa"/>
            <w:shd w:val="clear" w:color="auto" w:fill="auto"/>
          </w:tcPr>
          <w:p w14:paraId="2B43B33D"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945" w:type="dxa"/>
            <w:shd w:val="clear" w:color="auto" w:fill="auto"/>
          </w:tcPr>
          <w:p w14:paraId="5F3FE5C1"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Organizowanie szeregu imprez kulturalno- sportowych na terenie Gminnego Centrum Integracji Społecznej i Profilaktyki w Dolicach</w:t>
            </w:r>
          </w:p>
          <w:p w14:paraId="315DF89A"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zajęcia służące integracji i aktywizacji mieszkańców, w tym osób niepełnosprawnych,</w:t>
            </w:r>
          </w:p>
          <w:p w14:paraId="7D16FD77"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organizacja warsztatów kulinarnych i rękodzieła,</w:t>
            </w:r>
          </w:p>
          <w:p w14:paraId="7606B00B"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organizacja zajęć muzyczno- tanecznych,</w:t>
            </w:r>
          </w:p>
          <w:p w14:paraId="799C92E6"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organizacja zajęć sportowych i turniejów</w:t>
            </w:r>
          </w:p>
          <w:p w14:paraId="06BC79F8" w14:textId="77777777" w:rsidR="00D5224C" w:rsidRPr="00562C84" w:rsidRDefault="00D5224C" w:rsidP="00562C84">
            <w:pPr>
              <w:spacing w:after="0" w:line="240" w:lineRule="auto"/>
              <w:rPr>
                <w:rFonts w:ascii="Arial" w:hAnsi="Arial" w:cs="Arial"/>
                <w:sz w:val="20"/>
                <w:szCs w:val="20"/>
              </w:rPr>
            </w:pPr>
          </w:p>
        </w:tc>
      </w:tr>
      <w:tr w:rsidR="00D5224C" w:rsidRPr="00562C84" w14:paraId="13A41DE9" w14:textId="77777777" w:rsidTr="00470644">
        <w:tc>
          <w:tcPr>
            <w:tcW w:w="1985" w:type="dxa"/>
            <w:shd w:val="clear" w:color="auto" w:fill="auto"/>
          </w:tcPr>
          <w:p w14:paraId="18C88370"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945" w:type="dxa"/>
            <w:shd w:val="clear" w:color="auto" w:fill="auto"/>
          </w:tcPr>
          <w:p w14:paraId="5F672931"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xml:space="preserve">300 000,00zł </w:t>
            </w:r>
          </w:p>
        </w:tc>
      </w:tr>
      <w:tr w:rsidR="00D5224C" w:rsidRPr="00562C84" w14:paraId="0328307A" w14:textId="77777777" w:rsidTr="00470644">
        <w:tc>
          <w:tcPr>
            <w:tcW w:w="1985" w:type="dxa"/>
            <w:shd w:val="clear" w:color="auto" w:fill="auto"/>
          </w:tcPr>
          <w:p w14:paraId="1A1C36B5"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945" w:type="dxa"/>
            <w:shd w:val="clear" w:color="auto" w:fill="auto"/>
          </w:tcPr>
          <w:p w14:paraId="476B8709"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BUDŻET GMINY, RPO (EFS, EFRR), Ministerstwo Kultury</w:t>
            </w:r>
          </w:p>
        </w:tc>
      </w:tr>
      <w:tr w:rsidR="00D5224C" w:rsidRPr="00562C84" w14:paraId="7F4F643E" w14:textId="77777777" w:rsidTr="00470644">
        <w:tc>
          <w:tcPr>
            <w:tcW w:w="1985" w:type="dxa"/>
            <w:shd w:val="clear" w:color="auto" w:fill="auto"/>
          </w:tcPr>
          <w:p w14:paraId="37D86162"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945" w:type="dxa"/>
            <w:shd w:val="clear" w:color="auto" w:fill="auto"/>
          </w:tcPr>
          <w:p w14:paraId="031CB4C4"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50 000</w:t>
            </w:r>
          </w:p>
        </w:tc>
      </w:tr>
      <w:tr w:rsidR="00D5224C" w:rsidRPr="00562C84" w14:paraId="38FCC349" w14:textId="77777777" w:rsidTr="00470644">
        <w:tc>
          <w:tcPr>
            <w:tcW w:w="1985" w:type="dxa"/>
            <w:shd w:val="clear" w:color="auto" w:fill="auto"/>
          </w:tcPr>
          <w:p w14:paraId="23C5A2B4"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945" w:type="dxa"/>
            <w:shd w:val="clear" w:color="auto" w:fill="auto"/>
          </w:tcPr>
          <w:p w14:paraId="6FFF8777"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30 000</w:t>
            </w:r>
          </w:p>
        </w:tc>
      </w:tr>
      <w:tr w:rsidR="00D5224C" w:rsidRPr="00562C84" w14:paraId="0B884AAD" w14:textId="77777777" w:rsidTr="00470644">
        <w:tc>
          <w:tcPr>
            <w:tcW w:w="1985" w:type="dxa"/>
            <w:shd w:val="clear" w:color="auto" w:fill="auto"/>
          </w:tcPr>
          <w:p w14:paraId="53DCA674"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945" w:type="dxa"/>
            <w:shd w:val="clear" w:color="auto" w:fill="auto"/>
          </w:tcPr>
          <w:p w14:paraId="52EA8F4C"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220 000</w:t>
            </w:r>
          </w:p>
        </w:tc>
      </w:tr>
      <w:tr w:rsidR="00D5224C" w:rsidRPr="00562C84" w14:paraId="4ACEACD0" w14:textId="77777777" w:rsidTr="00470644">
        <w:trPr>
          <w:trHeight w:val="666"/>
        </w:trPr>
        <w:tc>
          <w:tcPr>
            <w:tcW w:w="1985" w:type="dxa"/>
            <w:shd w:val="clear" w:color="auto" w:fill="auto"/>
          </w:tcPr>
          <w:p w14:paraId="06A59030"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945" w:type="dxa"/>
            <w:shd w:val="clear" w:color="auto" w:fill="auto"/>
          </w:tcPr>
          <w:p w14:paraId="189943E7"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w:t>
            </w:r>
          </w:p>
        </w:tc>
      </w:tr>
      <w:tr w:rsidR="00D5224C" w:rsidRPr="00562C84" w14:paraId="2B8F71FD" w14:textId="77777777" w:rsidTr="00470644">
        <w:tc>
          <w:tcPr>
            <w:tcW w:w="1985" w:type="dxa"/>
            <w:shd w:val="clear" w:color="auto" w:fill="auto"/>
          </w:tcPr>
          <w:p w14:paraId="75C894BB"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945" w:type="dxa"/>
            <w:shd w:val="clear" w:color="auto" w:fill="auto"/>
          </w:tcPr>
          <w:p w14:paraId="2AFEBCBA"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1. Poprawa wizerunku i tożsamości lokalnej mieszkańców oraz zwiększenie udziału społeczności lokalnej w życiu społecznym i kulturalnym,</w:t>
            </w:r>
          </w:p>
          <w:p w14:paraId="099AE98A"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2. Ożywienie otoczenia społecznego i gospodarczego</w:t>
            </w:r>
          </w:p>
          <w:p w14:paraId="16FE0EEE"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3. Wyrównanie szans osób niepełnosprawnych</w:t>
            </w:r>
          </w:p>
        </w:tc>
      </w:tr>
      <w:tr w:rsidR="00D5224C" w:rsidRPr="00562C84" w14:paraId="3B9DDA04" w14:textId="77777777" w:rsidTr="00470644">
        <w:tc>
          <w:tcPr>
            <w:tcW w:w="1985" w:type="dxa"/>
            <w:shd w:val="clear" w:color="auto" w:fill="auto"/>
          </w:tcPr>
          <w:p w14:paraId="3914D339"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945" w:type="dxa"/>
            <w:shd w:val="clear" w:color="auto" w:fill="auto"/>
          </w:tcPr>
          <w:p w14:paraId="6EF80327"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xml:space="preserve">Gminne Centrum Integracji Społecznej i Profilaktyki w Dolicach </w:t>
            </w:r>
          </w:p>
        </w:tc>
      </w:tr>
      <w:tr w:rsidR="00D5224C" w:rsidRPr="00562C84" w14:paraId="5329AA73" w14:textId="77777777" w:rsidTr="00470644">
        <w:tc>
          <w:tcPr>
            <w:tcW w:w="1985" w:type="dxa"/>
            <w:shd w:val="clear" w:color="auto" w:fill="auto"/>
          </w:tcPr>
          <w:p w14:paraId="31C1A631"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Powiązanie z innymi projektami uzupełniającymi</w:t>
            </w:r>
          </w:p>
        </w:tc>
        <w:tc>
          <w:tcPr>
            <w:tcW w:w="6945" w:type="dxa"/>
            <w:shd w:val="clear" w:color="auto" w:fill="auto"/>
          </w:tcPr>
          <w:p w14:paraId="6D117E5D"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A1, A3, B1, B2</w:t>
            </w:r>
          </w:p>
        </w:tc>
      </w:tr>
      <w:tr w:rsidR="00D5224C" w:rsidRPr="00562C84" w14:paraId="5A109C35" w14:textId="77777777" w:rsidTr="00470644">
        <w:tc>
          <w:tcPr>
            <w:tcW w:w="1985" w:type="dxa"/>
            <w:shd w:val="clear" w:color="auto" w:fill="auto"/>
          </w:tcPr>
          <w:p w14:paraId="007CD094"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945" w:type="dxa"/>
            <w:shd w:val="clear" w:color="auto" w:fill="auto"/>
          </w:tcPr>
          <w:p w14:paraId="4F5A663A"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2019 - 2023</w:t>
            </w:r>
          </w:p>
        </w:tc>
      </w:tr>
      <w:tr w:rsidR="00D5224C" w:rsidRPr="00562C84" w14:paraId="7D345257" w14:textId="77777777" w:rsidTr="00470644">
        <w:tc>
          <w:tcPr>
            <w:tcW w:w="1985" w:type="dxa"/>
            <w:shd w:val="clear" w:color="auto" w:fill="auto"/>
          </w:tcPr>
          <w:p w14:paraId="4A457A17"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945" w:type="dxa"/>
            <w:shd w:val="clear" w:color="auto" w:fill="auto"/>
          </w:tcPr>
          <w:p w14:paraId="6669A037"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Gmina Dolice, Mieszkańcy sołectwa Mogilica  oraz Gminy Dolice</w:t>
            </w:r>
          </w:p>
        </w:tc>
      </w:tr>
    </w:tbl>
    <w:p w14:paraId="5B47D72E" w14:textId="77777777" w:rsidR="00D5224C" w:rsidRPr="00562C84" w:rsidRDefault="00D5224C" w:rsidP="00562C84">
      <w:pPr>
        <w:spacing w:after="0" w:line="240" w:lineRule="auto"/>
        <w:jc w:val="both"/>
        <w:rPr>
          <w:rFonts w:ascii="Arial" w:hAnsi="Arial" w:cs="Arial"/>
          <w:sz w:val="20"/>
          <w:szCs w:val="20"/>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945"/>
      </w:tblGrid>
      <w:tr w:rsidR="00D5224C" w:rsidRPr="00562C84" w14:paraId="18152FEC" w14:textId="77777777" w:rsidTr="00470644">
        <w:tc>
          <w:tcPr>
            <w:tcW w:w="1985" w:type="dxa"/>
            <w:shd w:val="clear" w:color="auto" w:fill="auto"/>
          </w:tcPr>
          <w:p w14:paraId="6E16D80D"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6945" w:type="dxa"/>
            <w:shd w:val="clear" w:color="auto" w:fill="auto"/>
          </w:tcPr>
          <w:p w14:paraId="7D6B4A7A"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3. Aktywizacja społeczno-zawodowa oraz integracja mieszkańców obszaru rewitalizowanej miejscowości Mogilica</w:t>
            </w:r>
          </w:p>
        </w:tc>
      </w:tr>
      <w:tr w:rsidR="00D5224C" w:rsidRPr="00562C84" w14:paraId="07FEB8DC" w14:textId="77777777" w:rsidTr="00470644">
        <w:tc>
          <w:tcPr>
            <w:tcW w:w="1985" w:type="dxa"/>
            <w:shd w:val="clear" w:color="auto" w:fill="auto"/>
          </w:tcPr>
          <w:p w14:paraId="7FDC1F1D"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945" w:type="dxa"/>
            <w:shd w:val="clear" w:color="auto" w:fill="auto"/>
          </w:tcPr>
          <w:p w14:paraId="3AA28615"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1</w:t>
            </w:r>
          </w:p>
        </w:tc>
      </w:tr>
      <w:tr w:rsidR="00D5224C" w:rsidRPr="00562C84" w14:paraId="04E3FDC5" w14:textId="77777777" w:rsidTr="00470644">
        <w:tc>
          <w:tcPr>
            <w:tcW w:w="1985" w:type="dxa"/>
            <w:shd w:val="clear" w:color="auto" w:fill="auto"/>
          </w:tcPr>
          <w:p w14:paraId="5206929B"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945" w:type="dxa"/>
            <w:shd w:val="clear" w:color="auto" w:fill="auto"/>
          </w:tcPr>
          <w:p w14:paraId="61333779"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Gmina Dolice</w:t>
            </w:r>
          </w:p>
        </w:tc>
      </w:tr>
      <w:tr w:rsidR="00D5224C" w:rsidRPr="00562C84" w14:paraId="5C2E7E14" w14:textId="77777777" w:rsidTr="00470644">
        <w:tc>
          <w:tcPr>
            <w:tcW w:w="1985" w:type="dxa"/>
            <w:shd w:val="clear" w:color="auto" w:fill="auto"/>
          </w:tcPr>
          <w:p w14:paraId="398B15C1"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945" w:type="dxa"/>
            <w:shd w:val="clear" w:color="auto" w:fill="auto"/>
          </w:tcPr>
          <w:p w14:paraId="27CE66E1"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Aktywizacja zawodowa poprzez organizowanie szkoleń zawodowych i kursów,</w:t>
            </w:r>
          </w:p>
          <w:p w14:paraId="344D9071"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Poradnictwo rodzinne,</w:t>
            </w:r>
          </w:p>
          <w:p w14:paraId="1EAB1C90"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xml:space="preserve">- Pomoc psychologiczna, </w:t>
            </w:r>
          </w:p>
          <w:p w14:paraId="25738E2A"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Aktywizacja osób starszych i niepełnosprawnych,</w:t>
            </w:r>
          </w:p>
          <w:p w14:paraId="5D21B088"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Wspieranie rodziny z problemami opiekuńczo- wychowawczymi,</w:t>
            </w:r>
          </w:p>
          <w:p w14:paraId="707E31FC"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Zapobieganie wykluczeniu społecznemu dzieci i młodzieży poprzez organizację zajęć wyrównawczych,</w:t>
            </w:r>
          </w:p>
          <w:p w14:paraId="345095EC"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Organizacja czasu wolnego dla dzieci, młodzieży i osób starszych,</w:t>
            </w:r>
          </w:p>
          <w:p w14:paraId="12943E80"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Kampania profilaktyki  przeciwko uzależnieniom oraz przemocy w rodzinie</w:t>
            </w:r>
          </w:p>
        </w:tc>
      </w:tr>
      <w:tr w:rsidR="00D5224C" w:rsidRPr="00562C84" w14:paraId="1C4EFF4D" w14:textId="77777777" w:rsidTr="00470644">
        <w:tc>
          <w:tcPr>
            <w:tcW w:w="1985" w:type="dxa"/>
            <w:shd w:val="clear" w:color="auto" w:fill="auto"/>
          </w:tcPr>
          <w:p w14:paraId="7EA7AD56"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945" w:type="dxa"/>
            <w:shd w:val="clear" w:color="auto" w:fill="auto"/>
          </w:tcPr>
          <w:p w14:paraId="01B1C7EA"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xml:space="preserve">300 000,00zł </w:t>
            </w:r>
          </w:p>
        </w:tc>
      </w:tr>
      <w:tr w:rsidR="00D5224C" w:rsidRPr="00562C84" w14:paraId="76143585" w14:textId="77777777" w:rsidTr="00470644">
        <w:tc>
          <w:tcPr>
            <w:tcW w:w="1985" w:type="dxa"/>
            <w:shd w:val="clear" w:color="auto" w:fill="auto"/>
          </w:tcPr>
          <w:p w14:paraId="1DA4F5A8"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945" w:type="dxa"/>
            <w:shd w:val="clear" w:color="auto" w:fill="auto"/>
          </w:tcPr>
          <w:p w14:paraId="5C70FFDA"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BUDŻET GMINY, RPO (EFS, EFRR)</w:t>
            </w:r>
          </w:p>
        </w:tc>
      </w:tr>
      <w:tr w:rsidR="00D5224C" w:rsidRPr="00562C84" w14:paraId="20F23005" w14:textId="77777777" w:rsidTr="00470644">
        <w:tc>
          <w:tcPr>
            <w:tcW w:w="1985" w:type="dxa"/>
            <w:shd w:val="clear" w:color="auto" w:fill="auto"/>
          </w:tcPr>
          <w:p w14:paraId="00561BAB"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945" w:type="dxa"/>
            <w:shd w:val="clear" w:color="auto" w:fill="auto"/>
          </w:tcPr>
          <w:p w14:paraId="0270156A"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100 000</w:t>
            </w:r>
          </w:p>
        </w:tc>
      </w:tr>
      <w:tr w:rsidR="00D5224C" w:rsidRPr="00562C84" w14:paraId="486C8D1F" w14:textId="77777777" w:rsidTr="00470644">
        <w:tc>
          <w:tcPr>
            <w:tcW w:w="1985" w:type="dxa"/>
            <w:shd w:val="clear" w:color="auto" w:fill="auto"/>
          </w:tcPr>
          <w:p w14:paraId="0628EDA0"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945" w:type="dxa"/>
            <w:shd w:val="clear" w:color="auto" w:fill="auto"/>
          </w:tcPr>
          <w:p w14:paraId="6B30C117"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20 000</w:t>
            </w:r>
          </w:p>
        </w:tc>
      </w:tr>
      <w:tr w:rsidR="00D5224C" w:rsidRPr="00562C84" w14:paraId="118A31A4" w14:textId="77777777" w:rsidTr="00470644">
        <w:tc>
          <w:tcPr>
            <w:tcW w:w="1985" w:type="dxa"/>
            <w:shd w:val="clear" w:color="auto" w:fill="auto"/>
          </w:tcPr>
          <w:p w14:paraId="076EC6F1"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945" w:type="dxa"/>
            <w:shd w:val="clear" w:color="auto" w:fill="auto"/>
          </w:tcPr>
          <w:p w14:paraId="3FD2B583"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180 000</w:t>
            </w:r>
          </w:p>
        </w:tc>
      </w:tr>
      <w:tr w:rsidR="00D5224C" w:rsidRPr="00562C84" w14:paraId="48D33CA0" w14:textId="77777777" w:rsidTr="00470644">
        <w:trPr>
          <w:trHeight w:val="666"/>
        </w:trPr>
        <w:tc>
          <w:tcPr>
            <w:tcW w:w="1985" w:type="dxa"/>
            <w:shd w:val="clear" w:color="auto" w:fill="auto"/>
          </w:tcPr>
          <w:p w14:paraId="7D9F2C41"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945" w:type="dxa"/>
            <w:shd w:val="clear" w:color="auto" w:fill="auto"/>
          </w:tcPr>
          <w:p w14:paraId="5E71A4FC"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w:t>
            </w:r>
          </w:p>
        </w:tc>
      </w:tr>
      <w:tr w:rsidR="00D5224C" w:rsidRPr="00562C84" w14:paraId="6FA0FF83" w14:textId="77777777" w:rsidTr="00470644">
        <w:tc>
          <w:tcPr>
            <w:tcW w:w="1985" w:type="dxa"/>
            <w:shd w:val="clear" w:color="auto" w:fill="auto"/>
          </w:tcPr>
          <w:p w14:paraId="6AC9A13C"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945" w:type="dxa"/>
            <w:shd w:val="clear" w:color="auto" w:fill="auto"/>
          </w:tcPr>
          <w:p w14:paraId="543B7634"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1. Poprawa wizerunku i tożsamości lokalnej mieszkańców oraz zwiększenie udziału społeczności lokalnej w życiu społecznym i kulturalnym,</w:t>
            </w:r>
          </w:p>
          <w:p w14:paraId="08328907"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2. Ożywienie otoczenia społecznego i gospodarczego</w:t>
            </w:r>
          </w:p>
          <w:p w14:paraId="15BF86BF"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3. Wyrównanie szans osób niepełnosprawnych</w:t>
            </w:r>
          </w:p>
        </w:tc>
      </w:tr>
      <w:tr w:rsidR="00D5224C" w:rsidRPr="00562C84" w14:paraId="23C84445" w14:textId="77777777" w:rsidTr="00470644">
        <w:tc>
          <w:tcPr>
            <w:tcW w:w="1985" w:type="dxa"/>
            <w:shd w:val="clear" w:color="auto" w:fill="auto"/>
          </w:tcPr>
          <w:p w14:paraId="0E77324A"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945" w:type="dxa"/>
            <w:shd w:val="clear" w:color="auto" w:fill="auto"/>
          </w:tcPr>
          <w:p w14:paraId="0DD0F15D"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xml:space="preserve">Urząd Gminy w Dolicach, Gminne Centrum Integracji Społecznej i Profilaktyki w Dolicach </w:t>
            </w:r>
          </w:p>
        </w:tc>
      </w:tr>
      <w:tr w:rsidR="00D5224C" w:rsidRPr="00562C84" w14:paraId="4A9B2B0C" w14:textId="77777777" w:rsidTr="00470644">
        <w:tc>
          <w:tcPr>
            <w:tcW w:w="1985" w:type="dxa"/>
            <w:shd w:val="clear" w:color="auto" w:fill="auto"/>
          </w:tcPr>
          <w:p w14:paraId="54EFC97B"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 xml:space="preserve">Powiązanie z innymi projektami </w:t>
            </w:r>
          </w:p>
        </w:tc>
        <w:tc>
          <w:tcPr>
            <w:tcW w:w="6945" w:type="dxa"/>
            <w:shd w:val="clear" w:color="auto" w:fill="auto"/>
          </w:tcPr>
          <w:p w14:paraId="0E11594A"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A1, A2, B1, B2</w:t>
            </w:r>
          </w:p>
        </w:tc>
      </w:tr>
      <w:tr w:rsidR="00D5224C" w:rsidRPr="00562C84" w14:paraId="27099808" w14:textId="77777777" w:rsidTr="00470644">
        <w:tc>
          <w:tcPr>
            <w:tcW w:w="1985" w:type="dxa"/>
            <w:shd w:val="clear" w:color="auto" w:fill="auto"/>
          </w:tcPr>
          <w:p w14:paraId="3DCF49EB"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945" w:type="dxa"/>
            <w:shd w:val="clear" w:color="auto" w:fill="auto"/>
          </w:tcPr>
          <w:p w14:paraId="54539F0D"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2019 - 2023</w:t>
            </w:r>
          </w:p>
        </w:tc>
      </w:tr>
      <w:tr w:rsidR="00D5224C" w:rsidRPr="00562C84" w14:paraId="19E4F054" w14:textId="77777777" w:rsidTr="00470644">
        <w:tc>
          <w:tcPr>
            <w:tcW w:w="1985" w:type="dxa"/>
            <w:shd w:val="clear" w:color="auto" w:fill="auto"/>
          </w:tcPr>
          <w:p w14:paraId="361A2A5F"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945" w:type="dxa"/>
            <w:shd w:val="clear" w:color="auto" w:fill="auto"/>
          </w:tcPr>
          <w:p w14:paraId="24D85295" w14:textId="77777777" w:rsidR="00D5224C" w:rsidRPr="00562C84" w:rsidRDefault="00D5224C" w:rsidP="00562C84">
            <w:pPr>
              <w:spacing w:after="0" w:line="240" w:lineRule="auto"/>
              <w:rPr>
                <w:rFonts w:ascii="Arial" w:hAnsi="Arial" w:cs="Arial"/>
                <w:sz w:val="20"/>
                <w:szCs w:val="20"/>
              </w:rPr>
            </w:pPr>
            <w:r w:rsidRPr="00562C84">
              <w:rPr>
                <w:rFonts w:ascii="Arial" w:hAnsi="Arial" w:cs="Arial"/>
                <w:sz w:val="20"/>
                <w:szCs w:val="20"/>
              </w:rPr>
              <w:t>Gmina Dolice, Mieszkańcy sołectwa Mogilica oraz Gminy Dolice</w:t>
            </w:r>
          </w:p>
        </w:tc>
      </w:tr>
    </w:tbl>
    <w:p w14:paraId="7EE483F4" w14:textId="77777777" w:rsidR="00D5224C" w:rsidRPr="00562C84" w:rsidRDefault="00D5224C" w:rsidP="00562C84">
      <w:pPr>
        <w:spacing w:after="0" w:line="240" w:lineRule="auto"/>
        <w:jc w:val="both"/>
        <w:rPr>
          <w:rFonts w:ascii="Arial" w:hAnsi="Arial" w:cs="Arial"/>
          <w:sz w:val="20"/>
          <w:szCs w:val="20"/>
        </w:rPr>
      </w:pP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D5224C" w:rsidRPr="00562C84" w14:paraId="7AF49865"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A725BF" w14:textId="77777777" w:rsidR="00D5224C" w:rsidRPr="00562C84" w:rsidRDefault="00D5224C"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5FDED6" w14:textId="77777777" w:rsidR="00D5224C" w:rsidRPr="00562C84" w:rsidRDefault="00D5224C" w:rsidP="00562C84">
            <w:pPr>
              <w:rPr>
                <w:rFonts w:ascii="Arial" w:hAnsi="Arial" w:cs="Arial"/>
              </w:rPr>
            </w:pPr>
            <w:r w:rsidRPr="00562C84">
              <w:rPr>
                <w:rFonts w:ascii="Arial" w:hAnsi="Arial" w:cs="Arial"/>
              </w:rPr>
              <w:t>B.1. Poprawa bezpieczeństwa poprzez budowę chodników wraz z remontem drogi w miejscowości Mogilica</w:t>
            </w:r>
          </w:p>
        </w:tc>
      </w:tr>
      <w:tr w:rsidR="00D5224C" w:rsidRPr="00562C84" w14:paraId="74A2DDD4"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876709" w14:textId="77777777" w:rsidR="00D5224C" w:rsidRPr="00562C84" w:rsidRDefault="00D5224C"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887FFD" w14:textId="77777777" w:rsidR="00D5224C" w:rsidRPr="00562C84" w:rsidRDefault="00D5224C" w:rsidP="00562C84">
            <w:pPr>
              <w:rPr>
                <w:rFonts w:ascii="Arial" w:hAnsi="Arial" w:cs="Arial"/>
              </w:rPr>
            </w:pPr>
            <w:r w:rsidRPr="00562C84">
              <w:rPr>
                <w:rFonts w:ascii="Arial" w:hAnsi="Arial" w:cs="Arial"/>
              </w:rPr>
              <w:t>1, 2</w:t>
            </w:r>
          </w:p>
        </w:tc>
      </w:tr>
      <w:tr w:rsidR="00D5224C" w:rsidRPr="00562C84" w14:paraId="096B5518"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2514D0" w14:textId="77777777" w:rsidR="00D5224C" w:rsidRPr="00562C84" w:rsidRDefault="00D5224C"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9C40B5" w14:textId="77777777" w:rsidR="00D5224C" w:rsidRPr="00562C84" w:rsidRDefault="00D5224C" w:rsidP="00562C84">
            <w:pPr>
              <w:rPr>
                <w:rFonts w:ascii="Arial" w:hAnsi="Arial" w:cs="Arial"/>
              </w:rPr>
            </w:pPr>
            <w:r w:rsidRPr="00562C84">
              <w:rPr>
                <w:rFonts w:ascii="Arial" w:hAnsi="Arial" w:cs="Arial"/>
                <w:lang w:val="de-DE"/>
              </w:rPr>
              <w:t>Gmina Dolice</w:t>
            </w:r>
          </w:p>
        </w:tc>
      </w:tr>
      <w:tr w:rsidR="00D5224C" w:rsidRPr="00562C84" w14:paraId="5BD8B142" w14:textId="77777777" w:rsidTr="00470644">
        <w:trPr>
          <w:trHeight w:val="56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AC3E6D" w14:textId="77777777" w:rsidR="00D5224C" w:rsidRPr="00562C84" w:rsidRDefault="00D5224C"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E3CB17" w14:textId="77777777" w:rsidR="00D5224C" w:rsidRPr="00562C84" w:rsidRDefault="00D5224C" w:rsidP="00562C84">
            <w:pPr>
              <w:rPr>
                <w:rFonts w:ascii="Arial" w:eastAsia="Calibri" w:hAnsi="Arial" w:cs="Arial"/>
              </w:rPr>
            </w:pPr>
            <w:r w:rsidRPr="00562C84">
              <w:rPr>
                <w:rFonts w:ascii="Arial" w:eastAsia="Calibri" w:hAnsi="Arial" w:cs="Arial"/>
              </w:rPr>
              <w:t>-wykonanie dokumentacji projektowo - kosztorysowej,</w:t>
            </w:r>
          </w:p>
          <w:p w14:paraId="1CF315FD" w14:textId="77777777" w:rsidR="00D5224C" w:rsidRPr="00562C84" w:rsidRDefault="00D5224C" w:rsidP="00562C84">
            <w:pPr>
              <w:rPr>
                <w:rFonts w:ascii="Arial" w:eastAsia="Calibri" w:hAnsi="Arial" w:cs="Arial"/>
              </w:rPr>
            </w:pPr>
            <w:r w:rsidRPr="00562C84">
              <w:rPr>
                <w:rFonts w:ascii="Arial" w:eastAsia="Calibri" w:hAnsi="Arial" w:cs="Arial"/>
              </w:rPr>
              <w:t>- budowa chodnika przez miejscowość Mogilica,</w:t>
            </w:r>
          </w:p>
          <w:p w14:paraId="349F3C4A" w14:textId="77777777" w:rsidR="00D5224C" w:rsidRPr="00562C84" w:rsidRDefault="00D5224C" w:rsidP="00562C84">
            <w:pPr>
              <w:rPr>
                <w:rFonts w:ascii="Arial" w:eastAsia="Calibri" w:hAnsi="Arial" w:cs="Arial"/>
              </w:rPr>
            </w:pPr>
            <w:r w:rsidRPr="00562C84">
              <w:rPr>
                <w:rFonts w:ascii="Arial" w:eastAsia="Calibri" w:hAnsi="Arial" w:cs="Arial"/>
              </w:rPr>
              <w:t>- budowa drogi przebiegającej przez miejscowość,</w:t>
            </w:r>
          </w:p>
        </w:tc>
      </w:tr>
      <w:tr w:rsidR="00D5224C" w:rsidRPr="00562C84" w14:paraId="34B88431"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150AAB" w14:textId="77777777" w:rsidR="00D5224C" w:rsidRPr="00562C84" w:rsidRDefault="00D5224C"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4705DA" w14:textId="77777777" w:rsidR="00D5224C" w:rsidRPr="00562C84" w:rsidRDefault="00D5224C" w:rsidP="00562C84">
            <w:pPr>
              <w:rPr>
                <w:rFonts w:ascii="Arial" w:hAnsi="Arial" w:cs="Arial"/>
              </w:rPr>
            </w:pPr>
            <w:r w:rsidRPr="00562C84">
              <w:rPr>
                <w:rFonts w:ascii="Arial" w:hAnsi="Arial" w:cs="Arial"/>
              </w:rPr>
              <w:t xml:space="preserve">1 000 000  </w:t>
            </w:r>
          </w:p>
        </w:tc>
      </w:tr>
      <w:tr w:rsidR="00D5224C" w:rsidRPr="00562C84" w14:paraId="14505893"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B4195A" w14:textId="77777777" w:rsidR="00D5224C" w:rsidRPr="00562C84" w:rsidRDefault="00D5224C"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3D6B77" w14:textId="77777777" w:rsidR="00D5224C" w:rsidRPr="00562C84" w:rsidRDefault="00D5224C" w:rsidP="00562C84">
            <w:pPr>
              <w:rPr>
                <w:rFonts w:ascii="Arial" w:hAnsi="Arial" w:cs="Arial"/>
              </w:rPr>
            </w:pPr>
            <w:r w:rsidRPr="00562C84">
              <w:rPr>
                <w:rFonts w:ascii="Arial" w:hAnsi="Arial" w:cs="Arial"/>
              </w:rPr>
              <w:t>BUDŻET GMINY, RPO (EFS, EFRR). FUNDUSZE NA DROGI LOKALNE</w:t>
            </w:r>
          </w:p>
        </w:tc>
      </w:tr>
      <w:tr w:rsidR="00D5224C" w:rsidRPr="00562C84" w14:paraId="68BC612D"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62B68C" w14:textId="77777777" w:rsidR="00D5224C" w:rsidRPr="00562C84" w:rsidRDefault="00D5224C"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020D14" w14:textId="77777777" w:rsidR="00D5224C" w:rsidRPr="00562C84" w:rsidRDefault="00D5224C" w:rsidP="00562C84">
            <w:pPr>
              <w:rPr>
                <w:rFonts w:ascii="Arial" w:hAnsi="Arial" w:cs="Arial"/>
              </w:rPr>
            </w:pPr>
            <w:r w:rsidRPr="00562C84">
              <w:rPr>
                <w:rFonts w:ascii="Arial" w:hAnsi="Arial" w:cs="Arial"/>
              </w:rPr>
              <w:t>400 000</w:t>
            </w:r>
          </w:p>
        </w:tc>
      </w:tr>
      <w:tr w:rsidR="00D5224C" w:rsidRPr="00562C84" w14:paraId="7A9999B8"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E8DBEF" w14:textId="77777777" w:rsidR="00D5224C" w:rsidRPr="00562C84" w:rsidRDefault="00D5224C"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4A1879" w14:textId="77777777" w:rsidR="00D5224C" w:rsidRPr="00562C84" w:rsidRDefault="00D5224C" w:rsidP="00562C84">
            <w:pPr>
              <w:rPr>
                <w:rFonts w:ascii="Arial" w:hAnsi="Arial" w:cs="Arial"/>
              </w:rPr>
            </w:pPr>
            <w:r w:rsidRPr="00562C84">
              <w:rPr>
                <w:rFonts w:ascii="Arial" w:hAnsi="Arial" w:cs="Arial"/>
              </w:rPr>
              <w:t>100 000</w:t>
            </w:r>
          </w:p>
        </w:tc>
      </w:tr>
      <w:tr w:rsidR="00D5224C" w:rsidRPr="00562C84" w14:paraId="1511D7D7"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AB17C9" w14:textId="77777777" w:rsidR="00D5224C" w:rsidRPr="00562C84" w:rsidRDefault="00D5224C"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BC623F" w14:textId="77777777" w:rsidR="00D5224C" w:rsidRPr="00562C84" w:rsidRDefault="00D5224C" w:rsidP="00562C84">
            <w:pPr>
              <w:rPr>
                <w:rFonts w:ascii="Arial" w:hAnsi="Arial" w:cs="Arial"/>
              </w:rPr>
            </w:pPr>
            <w:r w:rsidRPr="00562C84">
              <w:rPr>
                <w:rFonts w:ascii="Arial" w:hAnsi="Arial" w:cs="Arial"/>
              </w:rPr>
              <w:t>500 000</w:t>
            </w:r>
          </w:p>
        </w:tc>
      </w:tr>
      <w:tr w:rsidR="00D5224C" w:rsidRPr="00562C84" w14:paraId="4040205C" w14:textId="77777777" w:rsidTr="00470644">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921B7C" w14:textId="77777777" w:rsidR="00D5224C" w:rsidRPr="00562C84" w:rsidRDefault="00D5224C"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354FB8" w14:textId="77777777" w:rsidR="00D5224C" w:rsidRPr="00562C84" w:rsidRDefault="00D5224C" w:rsidP="00562C84">
            <w:pPr>
              <w:rPr>
                <w:rFonts w:ascii="Arial" w:hAnsi="Arial" w:cs="Arial"/>
              </w:rPr>
            </w:pPr>
            <w:r w:rsidRPr="00562C84">
              <w:rPr>
                <w:rFonts w:ascii="Arial" w:hAnsi="Arial" w:cs="Arial"/>
              </w:rPr>
              <w:t>-</w:t>
            </w:r>
          </w:p>
        </w:tc>
      </w:tr>
      <w:tr w:rsidR="00D5224C" w:rsidRPr="00562C84" w14:paraId="5014FBF4" w14:textId="77777777" w:rsidTr="00470644">
        <w:trPr>
          <w:trHeight w:val="1289"/>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262D14" w14:textId="77777777" w:rsidR="00D5224C" w:rsidRPr="00562C84" w:rsidRDefault="00D5224C"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9C594C" w14:textId="77777777" w:rsidR="00D5224C" w:rsidRPr="00562C84" w:rsidRDefault="00D5224C" w:rsidP="00B94A17">
            <w:pPr>
              <w:numPr>
                <w:ilvl w:val="0"/>
                <w:numId w:val="62"/>
              </w:numPr>
              <w:rPr>
                <w:rFonts w:ascii="Arial" w:hAnsi="Arial" w:cs="Arial"/>
              </w:rPr>
            </w:pPr>
            <w:r w:rsidRPr="00562C84">
              <w:rPr>
                <w:rFonts w:ascii="Arial" w:hAnsi="Arial" w:cs="Arial"/>
              </w:rPr>
              <w:t xml:space="preserve">Poprawa i rozwój infrastruktury drogowej i pieszej  </w:t>
            </w:r>
          </w:p>
          <w:p w14:paraId="1F1A63FF" w14:textId="77777777" w:rsidR="00D5224C" w:rsidRPr="00562C84" w:rsidRDefault="00D5224C" w:rsidP="00B94A17">
            <w:pPr>
              <w:numPr>
                <w:ilvl w:val="0"/>
                <w:numId w:val="62"/>
              </w:numPr>
              <w:rPr>
                <w:rFonts w:ascii="Arial" w:hAnsi="Arial" w:cs="Arial"/>
              </w:rPr>
            </w:pPr>
            <w:r w:rsidRPr="00562C84">
              <w:rPr>
                <w:rFonts w:ascii="Arial" w:hAnsi="Arial" w:cs="Arial"/>
              </w:rPr>
              <w:t xml:space="preserve">Poprawa estetyki i wizerunku  przestrzeni na obszarach rewitalizowanych </w:t>
            </w:r>
          </w:p>
          <w:p w14:paraId="527AE7A1" w14:textId="77777777" w:rsidR="00D5224C" w:rsidRPr="00562C84" w:rsidRDefault="00D5224C" w:rsidP="00B94A17">
            <w:pPr>
              <w:numPr>
                <w:ilvl w:val="0"/>
                <w:numId w:val="62"/>
              </w:numPr>
              <w:rPr>
                <w:rFonts w:ascii="Arial" w:hAnsi="Arial" w:cs="Arial"/>
              </w:rPr>
            </w:pPr>
            <w:r w:rsidRPr="00562C84">
              <w:rPr>
                <w:rFonts w:ascii="Arial" w:hAnsi="Arial" w:cs="Arial"/>
              </w:rPr>
              <w:t>Aktywne wykorzystanie technologii energoefektywności i wprowadzenie odnawialnych źródeł energii</w:t>
            </w:r>
          </w:p>
        </w:tc>
      </w:tr>
      <w:tr w:rsidR="00D5224C" w:rsidRPr="00562C84" w14:paraId="1201F37B"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12B221" w14:textId="77777777" w:rsidR="00D5224C" w:rsidRPr="00562C84" w:rsidRDefault="00D5224C"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488ACE" w14:textId="77777777" w:rsidR="00D5224C" w:rsidRPr="00562C84" w:rsidRDefault="00D5224C" w:rsidP="00562C84">
            <w:pPr>
              <w:rPr>
                <w:rFonts w:ascii="Arial" w:hAnsi="Arial" w:cs="Arial"/>
              </w:rPr>
            </w:pPr>
            <w:r w:rsidRPr="00562C84">
              <w:rPr>
                <w:rFonts w:ascii="Arial" w:eastAsia="Calibri" w:hAnsi="Arial" w:cs="Arial"/>
              </w:rPr>
              <w:t>Droga przebiegająca przez miejscowość Mogilica</w:t>
            </w:r>
          </w:p>
        </w:tc>
      </w:tr>
      <w:tr w:rsidR="00D5224C" w:rsidRPr="00562C84" w14:paraId="1BDD3007" w14:textId="77777777" w:rsidTr="00470644">
        <w:trPr>
          <w:trHeight w:val="34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E665DC" w14:textId="77777777" w:rsidR="00D5224C" w:rsidRPr="00562C84" w:rsidRDefault="00D5224C" w:rsidP="00562C84">
            <w:pPr>
              <w:rPr>
                <w:rFonts w:ascii="Arial" w:hAnsi="Arial" w:cs="Arial"/>
              </w:rPr>
            </w:pPr>
            <w:r w:rsidRPr="00562C84">
              <w:rPr>
                <w:rFonts w:ascii="Arial" w:hAnsi="Arial" w:cs="Arial"/>
              </w:rPr>
              <w:t xml:space="preserve">Powiązanie z innymi projektami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DEA141" w14:textId="77777777" w:rsidR="00D5224C" w:rsidRPr="00562C84" w:rsidRDefault="00D5224C" w:rsidP="00562C84">
            <w:pPr>
              <w:rPr>
                <w:rFonts w:ascii="Arial" w:hAnsi="Arial" w:cs="Arial"/>
              </w:rPr>
            </w:pPr>
            <w:r w:rsidRPr="00562C84">
              <w:rPr>
                <w:rFonts w:ascii="Arial" w:hAnsi="Arial" w:cs="Arial"/>
              </w:rPr>
              <w:t>A1, A2, A3, B2</w:t>
            </w:r>
          </w:p>
        </w:tc>
      </w:tr>
      <w:tr w:rsidR="00D5224C" w:rsidRPr="00562C84" w14:paraId="110EF661"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88484C" w14:textId="77777777" w:rsidR="00D5224C" w:rsidRPr="00562C84" w:rsidRDefault="00D5224C"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4A5795" w14:textId="77777777" w:rsidR="00D5224C" w:rsidRPr="00562C84" w:rsidRDefault="00D5224C" w:rsidP="00562C84">
            <w:pPr>
              <w:rPr>
                <w:rFonts w:ascii="Arial" w:hAnsi="Arial" w:cs="Arial"/>
              </w:rPr>
            </w:pPr>
            <w:r w:rsidRPr="00562C84">
              <w:rPr>
                <w:rFonts w:ascii="Arial" w:hAnsi="Arial" w:cs="Arial"/>
                <w:lang w:val="de-DE"/>
              </w:rPr>
              <w:t>2019 - 2023</w:t>
            </w:r>
          </w:p>
        </w:tc>
      </w:tr>
      <w:tr w:rsidR="00D5224C" w:rsidRPr="00562C84" w14:paraId="39CD2D36" w14:textId="77777777" w:rsidTr="00470644">
        <w:trPr>
          <w:trHeight w:val="16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0E9579" w14:textId="77777777" w:rsidR="00D5224C" w:rsidRPr="00562C84" w:rsidRDefault="00D5224C"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88F934" w14:textId="77777777" w:rsidR="00D5224C" w:rsidRPr="00562C84" w:rsidRDefault="00D5224C" w:rsidP="00562C84">
            <w:pPr>
              <w:rPr>
                <w:rFonts w:ascii="Arial" w:hAnsi="Arial" w:cs="Arial"/>
              </w:rPr>
            </w:pPr>
            <w:r w:rsidRPr="00562C84">
              <w:rPr>
                <w:rFonts w:ascii="Arial" w:eastAsia="Calibri" w:hAnsi="Arial" w:cs="Arial"/>
              </w:rPr>
              <w:t xml:space="preserve"> Miesz</w:t>
            </w:r>
            <w:r w:rsidR="00562C84">
              <w:rPr>
                <w:rFonts w:ascii="Arial" w:eastAsia="Calibri" w:hAnsi="Arial" w:cs="Arial"/>
              </w:rPr>
              <w:t>k</w:t>
            </w:r>
            <w:r w:rsidRPr="00562C84">
              <w:rPr>
                <w:rFonts w:ascii="Arial" w:eastAsia="Calibri" w:hAnsi="Arial" w:cs="Arial"/>
              </w:rPr>
              <w:t>ańcy sołectwa Mogilica oraz Gmin</w:t>
            </w:r>
            <w:r w:rsidR="00562C84">
              <w:rPr>
                <w:rFonts w:ascii="Arial" w:eastAsia="Calibri" w:hAnsi="Arial" w:cs="Arial"/>
              </w:rPr>
              <w:t xml:space="preserve">y </w:t>
            </w:r>
            <w:r w:rsidRPr="00562C84">
              <w:rPr>
                <w:rFonts w:ascii="Arial" w:eastAsia="Calibri" w:hAnsi="Arial" w:cs="Arial"/>
              </w:rPr>
              <w:t>Dolice</w:t>
            </w:r>
          </w:p>
        </w:tc>
      </w:tr>
    </w:tbl>
    <w:p w14:paraId="0F4C4B0F" w14:textId="77777777" w:rsidR="00D5224C" w:rsidRPr="00562C84" w:rsidRDefault="00D5224C" w:rsidP="00562C84">
      <w:pPr>
        <w:spacing w:after="0" w:line="240" w:lineRule="auto"/>
        <w:jc w:val="both"/>
        <w:rPr>
          <w:rFonts w:ascii="Arial" w:hAnsi="Arial" w:cs="Arial"/>
          <w:sz w:val="20"/>
          <w:szCs w:val="20"/>
        </w:rPr>
      </w:pP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D5224C" w:rsidRPr="00562C84" w14:paraId="31A79995"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E83B23" w14:textId="77777777" w:rsidR="00D5224C" w:rsidRPr="00562C84" w:rsidRDefault="00D5224C"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31B2DC" w14:textId="77777777" w:rsidR="00D5224C" w:rsidRPr="00562C84" w:rsidRDefault="00D5224C" w:rsidP="00562C84">
            <w:pPr>
              <w:rPr>
                <w:rFonts w:ascii="Arial" w:hAnsi="Arial" w:cs="Arial"/>
              </w:rPr>
            </w:pPr>
            <w:r w:rsidRPr="00562C84">
              <w:rPr>
                <w:rFonts w:ascii="Arial" w:hAnsi="Arial" w:cs="Arial"/>
              </w:rPr>
              <w:t>B.2. Budowa boiska sportowego w miejscowości Mogilica</w:t>
            </w:r>
          </w:p>
        </w:tc>
      </w:tr>
      <w:tr w:rsidR="00D5224C" w:rsidRPr="00562C84" w14:paraId="5BC71900"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BBC61E" w14:textId="77777777" w:rsidR="00D5224C" w:rsidRPr="00562C84" w:rsidRDefault="00D5224C"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AC3056" w14:textId="77777777" w:rsidR="00D5224C" w:rsidRPr="00562C84" w:rsidRDefault="00D5224C" w:rsidP="00562C84">
            <w:pPr>
              <w:rPr>
                <w:rFonts w:ascii="Arial" w:hAnsi="Arial" w:cs="Arial"/>
              </w:rPr>
            </w:pPr>
            <w:r w:rsidRPr="00562C84">
              <w:rPr>
                <w:rFonts w:ascii="Arial" w:hAnsi="Arial" w:cs="Arial"/>
              </w:rPr>
              <w:t>1, 2</w:t>
            </w:r>
          </w:p>
        </w:tc>
      </w:tr>
      <w:tr w:rsidR="00D5224C" w:rsidRPr="00562C84" w14:paraId="6CB48EAB"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16F2F7" w14:textId="77777777" w:rsidR="00D5224C" w:rsidRPr="00562C84" w:rsidRDefault="00D5224C"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7398AB" w14:textId="77777777" w:rsidR="00D5224C" w:rsidRPr="00562C84" w:rsidRDefault="00D5224C" w:rsidP="00562C84">
            <w:pPr>
              <w:rPr>
                <w:rFonts w:ascii="Arial" w:hAnsi="Arial" w:cs="Arial"/>
              </w:rPr>
            </w:pPr>
            <w:r w:rsidRPr="00562C84">
              <w:rPr>
                <w:rFonts w:ascii="Arial" w:hAnsi="Arial" w:cs="Arial"/>
                <w:lang w:val="de-DE"/>
              </w:rPr>
              <w:t>Gmina Dolice</w:t>
            </w:r>
          </w:p>
        </w:tc>
      </w:tr>
      <w:tr w:rsidR="00D5224C" w:rsidRPr="00562C84" w14:paraId="2D0F4B0B" w14:textId="77777777" w:rsidTr="00470644">
        <w:trPr>
          <w:trHeight w:val="888"/>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D2269B" w14:textId="77777777" w:rsidR="00D5224C" w:rsidRPr="00562C84" w:rsidRDefault="00D5224C"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1FF315" w14:textId="77777777" w:rsidR="00D5224C" w:rsidRPr="00562C84" w:rsidRDefault="00D5224C" w:rsidP="00562C84">
            <w:pPr>
              <w:rPr>
                <w:rFonts w:ascii="Arial" w:eastAsia="Calibri" w:hAnsi="Arial" w:cs="Arial"/>
              </w:rPr>
            </w:pPr>
            <w:r w:rsidRPr="00562C84">
              <w:rPr>
                <w:rFonts w:ascii="Arial" w:eastAsia="Calibri" w:hAnsi="Arial" w:cs="Arial"/>
              </w:rPr>
              <w:t>- wykonanie dokumentacji projektowo- kosztorysowej,</w:t>
            </w:r>
          </w:p>
          <w:p w14:paraId="46BD4040" w14:textId="77777777" w:rsidR="00D5224C" w:rsidRPr="00562C84" w:rsidRDefault="00D5224C" w:rsidP="00562C84">
            <w:pPr>
              <w:rPr>
                <w:rFonts w:ascii="Arial" w:eastAsia="Calibri" w:hAnsi="Arial" w:cs="Arial"/>
              </w:rPr>
            </w:pPr>
            <w:r w:rsidRPr="00562C84">
              <w:rPr>
                <w:rFonts w:ascii="Arial" w:eastAsia="Calibri" w:hAnsi="Arial" w:cs="Arial"/>
              </w:rPr>
              <w:t>- wykonanie nawierzchni boiska,</w:t>
            </w:r>
          </w:p>
          <w:p w14:paraId="6556A5FF" w14:textId="77777777" w:rsidR="00D5224C" w:rsidRPr="00562C84" w:rsidRDefault="00D5224C" w:rsidP="00562C84">
            <w:pPr>
              <w:rPr>
                <w:rFonts w:ascii="Arial" w:eastAsia="Calibri" w:hAnsi="Arial" w:cs="Arial"/>
              </w:rPr>
            </w:pPr>
            <w:r w:rsidRPr="00562C84">
              <w:rPr>
                <w:rFonts w:ascii="Arial" w:eastAsia="Calibri" w:hAnsi="Arial" w:cs="Arial"/>
              </w:rPr>
              <w:t>- zakup i montaż wyposażenia</w:t>
            </w:r>
          </w:p>
          <w:p w14:paraId="482B242B" w14:textId="77777777" w:rsidR="00D5224C" w:rsidRPr="00562C84" w:rsidRDefault="00D5224C" w:rsidP="00562C84">
            <w:pPr>
              <w:rPr>
                <w:rFonts w:ascii="Arial" w:eastAsia="Calibri" w:hAnsi="Arial" w:cs="Arial"/>
              </w:rPr>
            </w:pPr>
            <w:r w:rsidRPr="00562C84">
              <w:rPr>
                <w:rFonts w:ascii="Arial" w:eastAsia="Calibri" w:hAnsi="Arial" w:cs="Arial"/>
              </w:rPr>
              <w:t>- zakup i montaż ogrodzenia</w:t>
            </w:r>
          </w:p>
          <w:p w14:paraId="3A175B1D" w14:textId="77777777" w:rsidR="00D5224C" w:rsidRPr="00562C84" w:rsidRDefault="00D5224C" w:rsidP="00562C84">
            <w:pPr>
              <w:rPr>
                <w:rFonts w:ascii="Arial" w:eastAsia="Calibri" w:hAnsi="Arial" w:cs="Arial"/>
              </w:rPr>
            </w:pPr>
            <w:r w:rsidRPr="00562C84">
              <w:rPr>
                <w:rFonts w:ascii="Arial" w:eastAsia="Calibri" w:hAnsi="Arial" w:cs="Arial"/>
              </w:rPr>
              <w:t xml:space="preserve">- zakup i montaż oświetlenia solarnego </w:t>
            </w:r>
          </w:p>
        </w:tc>
      </w:tr>
      <w:tr w:rsidR="00D5224C" w:rsidRPr="00562C84" w14:paraId="2E20ECA2"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BEA0DD" w14:textId="77777777" w:rsidR="00D5224C" w:rsidRPr="00562C84" w:rsidRDefault="00D5224C"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2E1D25" w14:textId="77777777" w:rsidR="00D5224C" w:rsidRPr="00562C84" w:rsidRDefault="00D5224C" w:rsidP="00562C84">
            <w:pPr>
              <w:rPr>
                <w:rFonts w:ascii="Arial" w:hAnsi="Arial" w:cs="Arial"/>
              </w:rPr>
            </w:pPr>
            <w:r w:rsidRPr="00562C84">
              <w:rPr>
                <w:rFonts w:ascii="Arial" w:hAnsi="Arial" w:cs="Arial"/>
              </w:rPr>
              <w:t xml:space="preserve">300 000  </w:t>
            </w:r>
          </w:p>
        </w:tc>
      </w:tr>
      <w:tr w:rsidR="00D5224C" w:rsidRPr="00562C84" w14:paraId="73C33E8B"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22D4AC" w14:textId="77777777" w:rsidR="00D5224C" w:rsidRPr="00562C84" w:rsidRDefault="00D5224C"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45B1D0" w14:textId="77777777" w:rsidR="00D5224C" w:rsidRPr="00562C84" w:rsidRDefault="00D5224C" w:rsidP="00562C84">
            <w:pPr>
              <w:rPr>
                <w:rFonts w:ascii="Arial" w:hAnsi="Arial" w:cs="Arial"/>
              </w:rPr>
            </w:pPr>
            <w:r w:rsidRPr="00562C84">
              <w:rPr>
                <w:rFonts w:ascii="Arial" w:hAnsi="Arial" w:cs="Arial"/>
              </w:rPr>
              <w:t>BUDŻET GMINY, RPO (EFS, EFRR)</w:t>
            </w:r>
          </w:p>
        </w:tc>
      </w:tr>
      <w:tr w:rsidR="00D5224C" w:rsidRPr="00562C84" w14:paraId="064729C1"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434D5D" w14:textId="77777777" w:rsidR="00D5224C" w:rsidRPr="00562C84" w:rsidRDefault="00D5224C"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FBADCB" w14:textId="77777777" w:rsidR="00D5224C" w:rsidRPr="00562C84" w:rsidRDefault="00D5224C" w:rsidP="00562C84">
            <w:pPr>
              <w:rPr>
                <w:rFonts w:ascii="Arial" w:hAnsi="Arial" w:cs="Arial"/>
              </w:rPr>
            </w:pPr>
            <w:r w:rsidRPr="00562C84">
              <w:rPr>
                <w:rFonts w:ascii="Arial" w:hAnsi="Arial" w:cs="Arial"/>
              </w:rPr>
              <w:t>30 000</w:t>
            </w:r>
          </w:p>
        </w:tc>
      </w:tr>
      <w:tr w:rsidR="00D5224C" w:rsidRPr="00562C84" w14:paraId="2E82B2E5"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197EE4" w14:textId="77777777" w:rsidR="00D5224C" w:rsidRPr="00562C84" w:rsidRDefault="00D5224C"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25F05B" w14:textId="77777777" w:rsidR="00D5224C" w:rsidRPr="00562C84" w:rsidRDefault="00D5224C" w:rsidP="00562C84">
            <w:pPr>
              <w:rPr>
                <w:rFonts w:ascii="Arial" w:hAnsi="Arial" w:cs="Arial"/>
              </w:rPr>
            </w:pPr>
            <w:r w:rsidRPr="00562C84">
              <w:rPr>
                <w:rFonts w:ascii="Arial" w:hAnsi="Arial" w:cs="Arial"/>
              </w:rPr>
              <w:t>200 000</w:t>
            </w:r>
          </w:p>
        </w:tc>
      </w:tr>
      <w:tr w:rsidR="00D5224C" w:rsidRPr="00562C84" w14:paraId="27395C51"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15BAE1" w14:textId="77777777" w:rsidR="00D5224C" w:rsidRPr="00562C84" w:rsidRDefault="00D5224C"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AF32B6" w14:textId="77777777" w:rsidR="00D5224C" w:rsidRPr="00562C84" w:rsidRDefault="00D5224C" w:rsidP="00562C84">
            <w:pPr>
              <w:rPr>
                <w:rFonts w:ascii="Arial" w:hAnsi="Arial" w:cs="Arial"/>
              </w:rPr>
            </w:pPr>
            <w:r w:rsidRPr="00562C84">
              <w:rPr>
                <w:rFonts w:ascii="Arial" w:hAnsi="Arial" w:cs="Arial"/>
              </w:rPr>
              <w:t>70 000</w:t>
            </w:r>
          </w:p>
        </w:tc>
      </w:tr>
      <w:tr w:rsidR="00D5224C" w:rsidRPr="00562C84" w14:paraId="750AD70F" w14:textId="77777777" w:rsidTr="00470644">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974DFD" w14:textId="77777777" w:rsidR="00D5224C" w:rsidRPr="00562C84" w:rsidRDefault="00D5224C"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97D672" w14:textId="77777777" w:rsidR="00D5224C" w:rsidRPr="00562C84" w:rsidRDefault="00D5224C" w:rsidP="00562C84">
            <w:pPr>
              <w:rPr>
                <w:rFonts w:ascii="Arial" w:hAnsi="Arial" w:cs="Arial"/>
              </w:rPr>
            </w:pPr>
            <w:r w:rsidRPr="00562C84">
              <w:rPr>
                <w:rFonts w:ascii="Arial" w:hAnsi="Arial" w:cs="Arial"/>
              </w:rPr>
              <w:t>-</w:t>
            </w:r>
          </w:p>
        </w:tc>
      </w:tr>
      <w:tr w:rsidR="00D5224C" w:rsidRPr="00562C84" w14:paraId="2B7B2A8D" w14:textId="77777777" w:rsidTr="00562C84">
        <w:trPr>
          <w:trHeight w:val="808"/>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E96032" w14:textId="77777777" w:rsidR="00D5224C" w:rsidRPr="00562C84" w:rsidRDefault="00D5224C"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1C40D9" w14:textId="77777777" w:rsidR="00D5224C" w:rsidRPr="00562C84" w:rsidRDefault="00D5224C" w:rsidP="00B94A17">
            <w:pPr>
              <w:numPr>
                <w:ilvl w:val="0"/>
                <w:numId w:val="63"/>
              </w:numPr>
              <w:rPr>
                <w:rFonts w:ascii="Arial" w:hAnsi="Arial" w:cs="Arial"/>
              </w:rPr>
            </w:pPr>
            <w:r w:rsidRPr="00562C84">
              <w:rPr>
                <w:rFonts w:ascii="Arial" w:hAnsi="Arial" w:cs="Arial"/>
              </w:rPr>
              <w:t>Poprawa i rozwój infrastruktury sportowo rekreacyjnej</w:t>
            </w:r>
          </w:p>
          <w:p w14:paraId="6DF080C6" w14:textId="77777777" w:rsidR="00D5224C" w:rsidRPr="00562C84" w:rsidRDefault="00D5224C" w:rsidP="00B94A17">
            <w:pPr>
              <w:numPr>
                <w:ilvl w:val="0"/>
                <w:numId w:val="63"/>
              </w:numPr>
              <w:rPr>
                <w:rFonts w:ascii="Arial" w:hAnsi="Arial" w:cs="Arial"/>
              </w:rPr>
            </w:pPr>
            <w:r w:rsidRPr="00562C84">
              <w:rPr>
                <w:rFonts w:ascii="Arial" w:hAnsi="Arial" w:cs="Arial"/>
              </w:rPr>
              <w:t xml:space="preserve">Poprawa estetyki i wizerunku  przestrzeni na obszarach rewitalizowanych </w:t>
            </w:r>
          </w:p>
          <w:p w14:paraId="3E8911C3" w14:textId="77777777" w:rsidR="00D5224C" w:rsidRPr="00562C84" w:rsidRDefault="00D5224C" w:rsidP="00B94A17">
            <w:pPr>
              <w:numPr>
                <w:ilvl w:val="0"/>
                <w:numId w:val="63"/>
              </w:numPr>
              <w:rPr>
                <w:rFonts w:ascii="Arial" w:hAnsi="Arial" w:cs="Arial"/>
              </w:rPr>
            </w:pPr>
            <w:r w:rsidRPr="00562C84">
              <w:rPr>
                <w:rFonts w:ascii="Arial" w:hAnsi="Arial" w:cs="Arial"/>
              </w:rPr>
              <w:t>Aktywne wykorzystanie technologii energoefektywności i wprowadzenie odnawialnych źródeł energii</w:t>
            </w:r>
          </w:p>
        </w:tc>
      </w:tr>
      <w:tr w:rsidR="00D5224C" w:rsidRPr="00562C84" w14:paraId="7BAF10D1"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1C2C5B" w14:textId="77777777" w:rsidR="00D5224C" w:rsidRPr="00562C84" w:rsidRDefault="00D5224C"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DE5D52" w14:textId="77777777" w:rsidR="00D5224C" w:rsidRPr="00562C84" w:rsidRDefault="00D5224C" w:rsidP="00562C84">
            <w:pPr>
              <w:rPr>
                <w:rFonts w:ascii="Arial" w:hAnsi="Arial" w:cs="Arial"/>
              </w:rPr>
            </w:pPr>
            <w:r w:rsidRPr="00562C84">
              <w:rPr>
                <w:rFonts w:ascii="Arial" w:eastAsia="Calibri" w:hAnsi="Arial" w:cs="Arial"/>
              </w:rPr>
              <w:t xml:space="preserve">Teren rekreacyjno-wypoczynkowy w centrum wsi, </w:t>
            </w:r>
          </w:p>
        </w:tc>
      </w:tr>
      <w:tr w:rsidR="00D5224C" w:rsidRPr="00562C84" w14:paraId="3726D48D" w14:textId="77777777" w:rsidTr="00470644">
        <w:trPr>
          <w:trHeight w:val="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250FB3" w14:textId="77777777" w:rsidR="00D5224C" w:rsidRPr="00562C84" w:rsidRDefault="00D5224C" w:rsidP="00562C84">
            <w:pPr>
              <w:rPr>
                <w:rFonts w:ascii="Arial" w:hAnsi="Arial" w:cs="Arial"/>
              </w:rPr>
            </w:pPr>
            <w:r w:rsidRPr="00562C84">
              <w:rPr>
                <w:rFonts w:ascii="Arial" w:hAnsi="Arial" w:cs="Arial"/>
              </w:rPr>
              <w:t xml:space="preserve">Powiązanie z innymi projektami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D7FD8C" w14:textId="77777777" w:rsidR="00D5224C" w:rsidRPr="00562C84" w:rsidRDefault="00D5224C" w:rsidP="00562C84">
            <w:pPr>
              <w:rPr>
                <w:rFonts w:ascii="Arial" w:hAnsi="Arial" w:cs="Arial"/>
              </w:rPr>
            </w:pPr>
            <w:r w:rsidRPr="00562C84">
              <w:rPr>
                <w:rFonts w:ascii="Arial" w:hAnsi="Arial" w:cs="Arial"/>
              </w:rPr>
              <w:t>A1, A2, A3, B1</w:t>
            </w:r>
          </w:p>
        </w:tc>
      </w:tr>
      <w:tr w:rsidR="00D5224C" w:rsidRPr="00562C84" w14:paraId="5A9755F0"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B50641" w14:textId="77777777" w:rsidR="00D5224C" w:rsidRPr="00562C84" w:rsidRDefault="00D5224C"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BDCE12" w14:textId="77777777" w:rsidR="00D5224C" w:rsidRPr="00562C84" w:rsidRDefault="00D5224C" w:rsidP="00562C84">
            <w:pPr>
              <w:rPr>
                <w:rFonts w:ascii="Arial" w:hAnsi="Arial" w:cs="Arial"/>
              </w:rPr>
            </w:pPr>
            <w:r w:rsidRPr="00562C84">
              <w:rPr>
                <w:rFonts w:ascii="Arial" w:hAnsi="Arial" w:cs="Arial"/>
                <w:lang w:val="de-DE"/>
              </w:rPr>
              <w:t>2019 - 2023</w:t>
            </w:r>
          </w:p>
        </w:tc>
      </w:tr>
      <w:tr w:rsidR="00D5224C" w:rsidRPr="00562C84" w14:paraId="5E74EDE9" w14:textId="77777777" w:rsidTr="00470644">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C8CA60" w14:textId="77777777" w:rsidR="00D5224C" w:rsidRPr="00562C84" w:rsidRDefault="00D5224C"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08BE30" w14:textId="77777777" w:rsidR="00D5224C" w:rsidRPr="00562C84" w:rsidRDefault="00D5224C" w:rsidP="00562C84">
            <w:pPr>
              <w:rPr>
                <w:rFonts w:ascii="Arial" w:hAnsi="Arial" w:cs="Arial"/>
              </w:rPr>
            </w:pPr>
            <w:r w:rsidRPr="00562C84">
              <w:rPr>
                <w:rFonts w:ascii="Arial" w:eastAsia="Calibri" w:hAnsi="Arial" w:cs="Arial"/>
              </w:rPr>
              <w:t xml:space="preserve"> Mieszańcy sołectwa Mogilica oraz Gmina Dolice</w:t>
            </w:r>
          </w:p>
        </w:tc>
      </w:tr>
    </w:tbl>
    <w:p w14:paraId="46D7DF82" w14:textId="77777777" w:rsidR="00D5224C" w:rsidRPr="00562C84" w:rsidRDefault="00D5224C" w:rsidP="00562C84">
      <w:pPr>
        <w:spacing w:after="0" w:line="240" w:lineRule="auto"/>
        <w:jc w:val="both"/>
        <w:rPr>
          <w:rFonts w:ascii="Arial" w:hAnsi="Arial" w:cs="Arial"/>
          <w:sz w:val="20"/>
          <w:szCs w:val="20"/>
        </w:rPr>
      </w:pPr>
    </w:p>
    <w:p w14:paraId="62A64C3A" w14:textId="77777777" w:rsidR="004D1699" w:rsidRPr="00562C84" w:rsidRDefault="004D1699" w:rsidP="00562C84">
      <w:pPr>
        <w:spacing w:after="0" w:line="240" w:lineRule="auto"/>
        <w:jc w:val="both"/>
        <w:rPr>
          <w:rFonts w:ascii="Arial" w:hAnsi="Arial" w:cs="Arial"/>
          <w:sz w:val="20"/>
          <w:szCs w:val="20"/>
        </w:rPr>
      </w:pPr>
    </w:p>
    <w:p w14:paraId="20C72A49" w14:textId="77777777" w:rsidR="004D1699" w:rsidRPr="00562C84" w:rsidRDefault="004D1699" w:rsidP="00562C84">
      <w:pPr>
        <w:spacing w:after="0" w:line="240" w:lineRule="auto"/>
        <w:jc w:val="center"/>
        <w:rPr>
          <w:rFonts w:ascii="Arial" w:hAnsi="Arial" w:cs="Arial"/>
          <w:b/>
          <w:sz w:val="20"/>
          <w:szCs w:val="20"/>
        </w:rPr>
      </w:pPr>
      <w:r w:rsidRPr="00562C84">
        <w:rPr>
          <w:rFonts w:ascii="Arial" w:hAnsi="Arial" w:cs="Arial"/>
          <w:b/>
          <w:sz w:val="20"/>
          <w:szCs w:val="20"/>
        </w:rPr>
        <w:t>Ziemomyśl A</w:t>
      </w:r>
    </w:p>
    <w:p w14:paraId="13ADE480" w14:textId="77777777" w:rsidR="00803D7B" w:rsidRPr="00562C84" w:rsidRDefault="00803D7B" w:rsidP="00562C84">
      <w:pPr>
        <w:spacing w:after="0" w:line="240" w:lineRule="auto"/>
        <w:jc w:val="center"/>
        <w:rPr>
          <w:rFonts w:ascii="Arial" w:hAnsi="Arial" w:cs="Arial"/>
          <w:b/>
          <w:sz w:val="20"/>
          <w:szCs w:val="20"/>
        </w:rPr>
      </w:pP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FD18C8" w:rsidRPr="00562C84" w14:paraId="5778AD86"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23BBE6" w14:textId="77777777" w:rsidR="00FD18C8" w:rsidRPr="00562C84" w:rsidRDefault="00FD18C8"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EC1F47" w14:textId="77777777" w:rsidR="00FD18C8" w:rsidRPr="00562C84" w:rsidRDefault="00FD18C8" w:rsidP="00B94A17">
            <w:pPr>
              <w:pStyle w:val="Akapitzlist"/>
              <w:numPr>
                <w:ilvl w:val="0"/>
                <w:numId w:val="64"/>
              </w:numPr>
              <w:ind w:left="296"/>
              <w:rPr>
                <w:rFonts w:ascii="Arial" w:hAnsi="Arial" w:cs="Arial"/>
              </w:rPr>
            </w:pPr>
            <w:r w:rsidRPr="00562C84">
              <w:rPr>
                <w:rFonts w:ascii="Arial" w:eastAsia="Calibri" w:hAnsi="Arial" w:cs="Arial"/>
              </w:rPr>
              <w:t xml:space="preserve">Rewitalizacja zabytkowego parku dworskiego oraz terenu ruin </w:t>
            </w:r>
            <w:r w:rsidR="00562C84" w:rsidRPr="00562C84">
              <w:rPr>
                <w:rFonts w:ascii="Arial" w:eastAsia="Calibri" w:hAnsi="Arial" w:cs="Arial"/>
              </w:rPr>
              <w:t>kościoła</w:t>
            </w:r>
            <w:r w:rsidRPr="00562C84">
              <w:rPr>
                <w:rFonts w:ascii="Arial" w:eastAsia="Calibri" w:hAnsi="Arial" w:cs="Arial"/>
              </w:rPr>
              <w:t xml:space="preserve"> wraz z cmentarzem przykościelnym poprzez utworzenie miejsca rekreacyjno-wypoczynkowo- turystycznego</w:t>
            </w:r>
          </w:p>
        </w:tc>
      </w:tr>
      <w:tr w:rsidR="00FD18C8" w:rsidRPr="00562C84" w14:paraId="7689AB0E" w14:textId="77777777" w:rsidTr="00470644">
        <w:trPr>
          <w:trHeight w:val="187"/>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A5D980" w14:textId="77777777" w:rsidR="00FD18C8" w:rsidRPr="00562C84" w:rsidRDefault="00FD18C8"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95EBF3" w14:textId="77777777" w:rsidR="00FD18C8" w:rsidRPr="00562C84" w:rsidRDefault="00FD18C8" w:rsidP="00562C84">
            <w:pPr>
              <w:rPr>
                <w:rFonts w:ascii="Arial" w:hAnsi="Arial" w:cs="Arial"/>
              </w:rPr>
            </w:pPr>
            <w:r w:rsidRPr="00562C84">
              <w:rPr>
                <w:rFonts w:ascii="Arial" w:hAnsi="Arial" w:cs="Arial"/>
              </w:rPr>
              <w:t>1, 2</w:t>
            </w:r>
          </w:p>
        </w:tc>
      </w:tr>
      <w:tr w:rsidR="00FD18C8" w:rsidRPr="00562C84" w14:paraId="65A010AD"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7439DD" w14:textId="77777777" w:rsidR="00FD18C8" w:rsidRPr="00562C84" w:rsidRDefault="00FD18C8"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DC9DD6" w14:textId="77777777" w:rsidR="00FD18C8" w:rsidRPr="00562C84" w:rsidRDefault="00FD18C8" w:rsidP="00562C84">
            <w:pPr>
              <w:rPr>
                <w:rFonts w:ascii="Arial" w:hAnsi="Arial" w:cs="Arial"/>
              </w:rPr>
            </w:pPr>
            <w:r w:rsidRPr="00562C84">
              <w:rPr>
                <w:rFonts w:ascii="Arial" w:hAnsi="Arial" w:cs="Arial"/>
                <w:lang w:val="de-DE"/>
              </w:rPr>
              <w:t>Gmina Dolice</w:t>
            </w:r>
          </w:p>
        </w:tc>
      </w:tr>
      <w:tr w:rsidR="00FD18C8" w:rsidRPr="00562C84" w14:paraId="2702462A" w14:textId="77777777" w:rsidTr="00562C84">
        <w:trPr>
          <w:trHeight w:val="60"/>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ACB974" w14:textId="77777777" w:rsidR="00FD18C8" w:rsidRPr="00562C84" w:rsidRDefault="00FD18C8"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53739B" w14:textId="77777777" w:rsidR="00FD18C8" w:rsidRPr="00562C84" w:rsidRDefault="00FD18C8" w:rsidP="00562C84">
            <w:pPr>
              <w:rPr>
                <w:rFonts w:ascii="Arial" w:eastAsia="Calibri" w:hAnsi="Arial" w:cs="Arial"/>
              </w:rPr>
            </w:pPr>
            <w:r w:rsidRPr="00562C84">
              <w:rPr>
                <w:rFonts w:ascii="Arial" w:eastAsia="Calibri" w:hAnsi="Arial" w:cs="Arial"/>
              </w:rPr>
              <w:t>-wykonanie dokumentacji projektowo - kosztorysowej,</w:t>
            </w:r>
          </w:p>
          <w:p w14:paraId="0D86BA55" w14:textId="77777777" w:rsidR="00FD18C8" w:rsidRPr="00562C84" w:rsidRDefault="00FD18C8" w:rsidP="00562C84">
            <w:pPr>
              <w:rPr>
                <w:rFonts w:ascii="Arial" w:eastAsia="Calibri" w:hAnsi="Arial" w:cs="Arial"/>
              </w:rPr>
            </w:pPr>
            <w:r w:rsidRPr="00562C84">
              <w:rPr>
                <w:rFonts w:ascii="Arial" w:eastAsia="Calibri" w:hAnsi="Arial" w:cs="Arial"/>
              </w:rPr>
              <w:t xml:space="preserve">- zabezpieczenie/ odbudowa ruin </w:t>
            </w:r>
            <w:r w:rsidR="00562C84" w:rsidRPr="00562C84">
              <w:rPr>
                <w:rFonts w:ascii="Arial" w:eastAsia="Calibri" w:hAnsi="Arial" w:cs="Arial"/>
              </w:rPr>
              <w:t>kościoła</w:t>
            </w:r>
            <w:r w:rsidRPr="00562C84">
              <w:rPr>
                <w:rFonts w:ascii="Arial" w:eastAsia="Calibri" w:hAnsi="Arial" w:cs="Arial"/>
              </w:rPr>
              <w:t>,</w:t>
            </w:r>
          </w:p>
          <w:p w14:paraId="04A70B20" w14:textId="77777777" w:rsidR="00FD18C8" w:rsidRPr="00562C84" w:rsidRDefault="00FD18C8" w:rsidP="00562C84">
            <w:pPr>
              <w:rPr>
                <w:rFonts w:ascii="Arial" w:eastAsia="Calibri" w:hAnsi="Arial" w:cs="Arial"/>
              </w:rPr>
            </w:pPr>
            <w:r w:rsidRPr="00562C84">
              <w:rPr>
                <w:rFonts w:ascii="Arial" w:eastAsia="Calibri" w:hAnsi="Arial" w:cs="Arial"/>
              </w:rPr>
              <w:t>- utworzenie lapidarium z pozostałości po byłym cmentarzu</w:t>
            </w:r>
          </w:p>
          <w:p w14:paraId="17627F9A" w14:textId="77777777" w:rsidR="00FD18C8" w:rsidRPr="00562C84" w:rsidRDefault="00FD18C8" w:rsidP="00562C84">
            <w:pPr>
              <w:rPr>
                <w:rFonts w:ascii="Arial" w:eastAsia="Calibri" w:hAnsi="Arial" w:cs="Arial"/>
              </w:rPr>
            </w:pPr>
            <w:r w:rsidRPr="00562C84">
              <w:rPr>
                <w:rFonts w:ascii="Arial" w:eastAsia="Calibri" w:hAnsi="Arial" w:cs="Arial"/>
              </w:rPr>
              <w:t>- odtworzenie historycznego układu alejek,</w:t>
            </w:r>
          </w:p>
          <w:p w14:paraId="38C5FA88" w14:textId="77777777" w:rsidR="00FD18C8" w:rsidRPr="00562C84" w:rsidRDefault="00FD18C8" w:rsidP="00562C84">
            <w:pPr>
              <w:rPr>
                <w:rFonts w:ascii="Arial" w:eastAsia="Calibri" w:hAnsi="Arial" w:cs="Arial"/>
              </w:rPr>
            </w:pPr>
            <w:r w:rsidRPr="00562C84">
              <w:rPr>
                <w:rFonts w:ascii="Arial" w:eastAsia="Calibri" w:hAnsi="Arial" w:cs="Arial"/>
              </w:rPr>
              <w:t>- przeprowadzenie pielęgnacji drzewostanu,</w:t>
            </w:r>
          </w:p>
          <w:p w14:paraId="1E29071B" w14:textId="77777777" w:rsidR="00FD18C8" w:rsidRPr="00562C84" w:rsidRDefault="00FD18C8" w:rsidP="00562C84">
            <w:pPr>
              <w:rPr>
                <w:rFonts w:ascii="Arial" w:hAnsi="Arial" w:cs="Arial"/>
              </w:rPr>
            </w:pPr>
            <w:r w:rsidRPr="00562C84">
              <w:rPr>
                <w:rFonts w:ascii="Arial" w:eastAsia="Calibri" w:hAnsi="Arial" w:cs="Arial"/>
              </w:rPr>
              <w:t>- oznaczenie pomników przyrody</w:t>
            </w:r>
          </w:p>
        </w:tc>
      </w:tr>
      <w:tr w:rsidR="00FD18C8" w:rsidRPr="00562C84" w14:paraId="54077BDF"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4A8B4F" w14:textId="77777777" w:rsidR="00FD18C8" w:rsidRPr="00562C84" w:rsidRDefault="00FD18C8"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CF0534" w14:textId="77777777" w:rsidR="00FD18C8" w:rsidRPr="00562C84" w:rsidRDefault="00FD18C8" w:rsidP="00562C84">
            <w:pPr>
              <w:rPr>
                <w:rFonts w:ascii="Arial" w:hAnsi="Arial" w:cs="Arial"/>
              </w:rPr>
            </w:pPr>
            <w:r w:rsidRPr="00562C84">
              <w:rPr>
                <w:rFonts w:ascii="Arial" w:hAnsi="Arial" w:cs="Arial"/>
              </w:rPr>
              <w:t xml:space="preserve">3 000 000 </w:t>
            </w:r>
          </w:p>
        </w:tc>
      </w:tr>
      <w:tr w:rsidR="00FD18C8" w:rsidRPr="00562C84" w14:paraId="29DF50E2"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280E00" w14:textId="77777777" w:rsidR="00FD18C8" w:rsidRPr="00562C84" w:rsidRDefault="00FD18C8"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ADF6BC" w14:textId="77777777" w:rsidR="00FD18C8" w:rsidRPr="00562C84" w:rsidRDefault="00FD18C8" w:rsidP="00562C84">
            <w:pPr>
              <w:ind w:left="68"/>
              <w:rPr>
                <w:rFonts w:ascii="Arial" w:eastAsia="Times New Roman" w:hAnsi="Arial" w:cs="Arial"/>
              </w:rPr>
            </w:pPr>
            <w:r w:rsidRPr="00562C84">
              <w:rPr>
                <w:rFonts w:ascii="Arial" w:eastAsia="Times New Roman" w:hAnsi="Arial" w:cs="Arial"/>
                <w:color w:val="000000"/>
              </w:rPr>
              <w:t xml:space="preserve">BUDŻET GMINY, RPO (EFS, EFRR), </w:t>
            </w:r>
            <w:r w:rsidRPr="00562C84">
              <w:rPr>
                <w:rFonts w:ascii="Arial" w:eastAsia="Times New Roman" w:hAnsi="Arial" w:cs="Arial"/>
              </w:rPr>
              <w:t>Ministerstwo Kultury, Środki prywatne</w:t>
            </w:r>
          </w:p>
        </w:tc>
      </w:tr>
      <w:tr w:rsidR="00FD18C8" w:rsidRPr="00562C84" w14:paraId="0B02042D"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2EA59F" w14:textId="77777777" w:rsidR="00FD18C8" w:rsidRPr="00562C84" w:rsidRDefault="00FD18C8"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94B574" w14:textId="77777777" w:rsidR="00FD18C8" w:rsidRPr="00562C84" w:rsidRDefault="00FD18C8" w:rsidP="00562C84">
            <w:pPr>
              <w:rPr>
                <w:rFonts w:ascii="Arial" w:hAnsi="Arial" w:cs="Arial"/>
              </w:rPr>
            </w:pPr>
            <w:r w:rsidRPr="00562C84">
              <w:rPr>
                <w:rFonts w:ascii="Arial" w:hAnsi="Arial" w:cs="Arial"/>
              </w:rPr>
              <w:t>200 000</w:t>
            </w:r>
          </w:p>
        </w:tc>
      </w:tr>
      <w:tr w:rsidR="00FD18C8" w:rsidRPr="00562C84" w14:paraId="1E5A57F8"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66EE70"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D63273" w14:textId="77777777" w:rsidR="00FD18C8" w:rsidRPr="00562C84" w:rsidRDefault="00FD18C8" w:rsidP="00562C84">
            <w:pPr>
              <w:rPr>
                <w:rFonts w:ascii="Arial" w:hAnsi="Arial" w:cs="Arial"/>
              </w:rPr>
            </w:pPr>
            <w:r w:rsidRPr="00562C84">
              <w:rPr>
                <w:rFonts w:ascii="Arial" w:hAnsi="Arial" w:cs="Arial"/>
              </w:rPr>
              <w:t>200 000</w:t>
            </w:r>
          </w:p>
        </w:tc>
      </w:tr>
      <w:tr w:rsidR="00FD18C8" w:rsidRPr="00562C84" w14:paraId="76BFBB95"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ED980B"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EE9465" w14:textId="77777777" w:rsidR="00FD18C8" w:rsidRPr="00562C84" w:rsidRDefault="00FD18C8" w:rsidP="00562C84">
            <w:pPr>
              <w:rPr>
                <w:rFonts w:ascii="Arial" w:hAnsi="Arial" w:cs="Arial"/>
              </w:rPr>
            </w:pPr>
            <w:r w:rsidRPr="00562C84">
              <w:rPr>
                <w:rFonts w:ascii="Arial" w:hAnsi="Arial" w:cs="Arial"/>
              </w:rPr>
              <w:t>2 600 000</w:t>
            </w:r>
          </w:p>
        </w:tc>
      </w:tr>
      <w:tr w:rsidR="00FD18C8" w:rsidRPr="00562C84" w14:paraId="2CC190E0" w14:textId="77777777" w:rsidTr="00470644">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8C3B9D"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D7D2E0" w14:textId="77777777" w:rsidR="00FD18C8" w:rsidRPr="00562C84" w:rsidRDefault="00FD18C8" w:rsidP="00562C84">
            <w:pPr>
              <w:rPr>
                <w:rFonts w:ascii="Arial" w:hAnsi="Arial" w:cs="Arial"/>
              </w:rPr>
            </w:pPr>
            <w:r w:rsidRPr="00562C84">
              <w:rPr>
                <w:rFonts w:ascii="Arial" w:hAnsi="Arial" w:cs="Arial"/>
              </w:rPr>
              <w:t>-</w:t>
            </w:r>
          </w:p>
        </w:tc>
      </w:tr>
      <w:tr w:rsidR="00FD18C8" w:rsidRPr="00562C84" w14:paraId="7AEE898B" w14:textId="77777777" w:rsidTr="00562C84">
        <w:trPr>
          <w:trHeight w:val="367"/>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DFAF61" w14:textId="77777777" w:rsidR="00FD18C8" w:rsidRPr="00562C84" w:rsidRDefault="00FD18C8"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57EA16" w14:textId="77777777" w:rsidR="00FD18C8" w:rsidRPr="00562C84" w:rsidRDefault="00FD18C8" w:rsidP="00B94A17">
            <w:pPr>
              <w:numPr>
                <w:ilvl w:val="0"/>
                <w:numId w:val="65"/>
              </w:numPr>
              <w:ind w:left="296"/>
              <w:rPr>
                <w:rFonts w:ascii="Arial" w:hAnsi="Arial" w:cs="Arial"/>
              </w:rPr>
            </w:pPr>
            <w:r w:rsidRPr="00562C84">
              <w:rPr>
                <w:rFonts w:ascii="Arial" w:hAnsi="Arial" w:cs="Arial"/>
              </w:rPr>
              <w:t xml:space="preserve">Zaangażowanie lokalnej społeczności do dbałości o estetykę miejscowości </w:t>
            </w:r>
          </w:p>
          <w:p w14:paraId="3FBC43A1" w14:textId="77777777" w:rsidR="00FD18C8" w:rsidRPr="00562C84" w:rsidRDefault="00FD18C8" w:rsidP="00B94A17">
            <w:pPr>
              <w:numPr>
                <w:ilvl w:val="0"/>
                <w:numId w:val="65"/>
              </w:numPr>
              <w:ind w:left="296"/>
              <w:rPr>
                <w:rFonts w:ascii="Arial" w:hAnsi="Arial" w:cs="Arial"/>
              </w:rPr>
            </w:pPr>
            <w:r w:rsidRPr="00562C84">
              <w:rPr>
                <w:rFonts w:ascii="Arial" w:hAnsi="Arial" w:cs="Arial"/>
              </w:rPr>
              <w:t>Edukacja ekologiczna</w:t>
            </w:r>
          </w:p>
          <w:p w14:paraId="347B5812" w14:textId="77777777" w:rsidR="00FD18C8" w:rsidRPr="00562C84" w:rsidRDefault="00FD18C8" w:rsidP="00B94A17">
            <w:pPr>
              <w:numPr>
                <w:ilvl w:val="0"/>
                <w:numId w:val="65"/>
              </w:numPr>
              <w:ind w:left="296"/>
              <w:rPr>
                <w:rFonts w:ascii="Arial" w:hAnsi="Arial" w:cs="Arial"/>
              </w:rPr>
            </w:pPr>
            <w:r w:rsidRPr="00562C84">
              <w:rPr>
                <w:rFonts w:ascii="Arial" w:hAnsi="Arial" w:cs="Arial"/>
              </w:rPr>
              <w:t xml:space="preserve">Poprawa estetyki i wizerunku  przestrzeni na obszarach rewitalizowanych </w:t>
            </w:r>
          </w:p>
        </w:tc>
      </w:tr>
      <w:tr w:rsidR="00FD18C8" w:rsidRPr="00562C84" w14:paraId="1FC9175C"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1FA5FD" w14:textId="77777777" w:rsidR="00FD18C8" w:rsidRPr="00562C84" w:rsidRDefault="00FD18C8"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2FA490" w14:textId="77777777" w:rsidR="00FD18C8" w:rsidRPr="00562C84" w:rsidRDefault="00FD18C8" w:rsidP="00562C84">
            <w:pPr>
              <w:rPr>
                <w:rFonts w:ascii="Arial" w:hAnsi="Arial" w:cs="Arial"/>
              </w:rPr>
            </w:pPr>
            <w:r w:rsidRPr="00562C84">
              <w:rPr>
                <w:rFonts w:ascii="Arial" w:eastAsia="Calibri" w:hAnsi="Arial" w:cs="Arial"/>
              </w:rPr>
              <w:t>Teren pozostałości po parku dworskim i kościele działka 3/7 i 75</w:t>
            </w:r>
          </w:p>
        </w:tc>
      </w:tr>
      <w:tr w:rsidR="00FD18C8" w:rsidRPr="00562C84" w14:paraId="3E4A67BF" w14:textId="77777777" w:rsidTr="00470644">
        <w:trPr>
          <w:trHeight w:val="199"/>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91DF3F" w14:textId="77777777" w:rsidR="00FD18C8" w:rsidRPr="00562C84" w:rsidRDefault="00FD18C8" w:rsidP="00562C84">
            <w:pPr>
              <w:rPr>
                <w:rFonts w:ascii="Arial" w:hAnsi="Arial" w:cs="Arial"/>
              </w:rPr>
            </w:pPr>
            <w:r w:rsidRPr="00562C84">
              <w:rPr>
                <w:rFonts w:ascii="Arial" w:hAnsi="Arial" w:cs="Arial"/>
              </w:rPr>
              <w:t xml:space="preserve">Powiązanie z innymi projektami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2E178D" w14:textId="77777777" w:rsidR="00FD18C8" w:rsidRPr="00562C84" w:rsidRDefault="00FD18C8" w:rsidP="00562C84">
            <w:pPr>
              <w:rPr>
                <w:rFonts w:ascii="Arial" w:hAnsi="Arial" w:cs="Arial"/>
              </w:rPr>
            </w:pPr>
            <w:r w:rsidRPr="00562C84">
              <w:rPr>
                <w:rFonts w:ascii="Arial" w:hAnsi="Arial" w:cs="Arial"/>
              </w:rPr>
              <w:t>A2, A3, A4, B1, B2</w:t>
            </w:r>
          </w:p>
        </w:tc>
      </w:tr>
      <w:tr w:rsidR="00FD18C8" w:rsidRPr="00562C84" w14:paraId="1F0976D2"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7AE294" w14:textId="77777777" w:rsidR="00FD18C8" w:rsidRPr="00562C84" w:rsidRDefault="00FD18C8"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531996" w14:textId="77777777" w:rsidR="00FD18C8" w:rsidRPr="00562C84" w:rsidRDefault="00FD18C8" w:rsidP="00562C84">
            <w:pPr>
              <w:rPr>
                <w:rFonts w:ascii="Arial" w:hAnsi="Arial" w:cs="Arial"/>
              </w:rPr>
            </w:pPr>
            <w:r w:rsidRPr="00562C84">
              <w:rPr>
                <w:rFonts w:ascii="Arial" w:hAnsi="Arial" w:cs="Arial"/>
                <w:lang w:val="de-DE"/>
              </w:rPr>
              <w:t>2019 - 2023</w:t>
            </w:r>
          </w:p>
        </w:tc>
      </w:tr>
      <w:tr w:rsidR="00FD18C8" w:rsidRPr="00562C84" w14:paraId="6A5E16C2"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201C46" w14:textId="77777777" w:rsidR="00FD18C8" w:rsidRPr="00562C84" w:rsidRDefault="00FD18C8"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E975EE" w14:textId="77777777" w:rsidR="00FD18C8" w:rsidRPr="00562C84" w:rsidRDefault="00FD18C8" w:rsidP="00562C84">
            <w:pPr>
              <w:rPr>
                <w:rFonts w:ascii="Arial" w:hAnsi="Arial" w:cs="Arial"/>
              </w:rPr>
            </w:pPr>
            <w:r w:rsidRPr="00562C84">
              <w:rPr>
                <w:rFonts w:ascii="Arial" w:eastAsia="Calibri" w:hAnsi="Arial" w:cs="Arial"/>
              </w:rPr>
              <w:t xml:space="preserve"> Mieszańcy sołectwa Ziemomyśl A oraz Gmina Dolice</w:t>
            </w:r>
          </w:p>
        </w:tc>
      </w:tr>
    </w:tbl>
    <w:p w14:paraId="369BEE83" w14:textId="77777777" w:rsidR="004D1699" w:rsidRPr="00562C84" w:rsidRDefault="004D1699" w:rsidP="00562C84">
      <w:pPr>
        <w:spacing w:after="0" w:line="240" w:lineRule="auto"/>
        <w:jc w:val="both"/>
        <w:rPr>
          <w:rFonts w:ascii="Arial" w:hAnsi="Arial" w:cs="Arial"/>
          <w:sz w:val="20"/>
          <w:szCs w:val="20"/>
        </w:rPr>
      </w:pPr>
    </w:p>
    <w:p w14:paraId="1719EFDC" w14:textId="77777777" w:rsidR="00FD18C8" w:rsidRPr="00562C84" w:rsidRDefault="00FD18C8" w:rsidP="00562C84">
      <w:pPr>
        <w:spacing w:after="0" w:line="240" w:lineRule="auto"/>
        <w:jc w:val="both"/>
        <w:rPr>
          <w:rFonts w:ascii="Arial" w:hAnsi="Arial" w:cs="Arial"/>
          <w:sz w:val="20"/>
          <w:szCs w:val="20"/>
        </w:rPr>
      </w:pP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FD18C8" w:rsidRPr="00562C84" w14:paraId="6EB44E7D"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137D59" w14:textId="77777777" w:rsidR="00FD18C8" w:rsidRPr="00562C84" w:rsidRDefault="00FD18C8"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BCA289" w14:textId="77777777" w:rsidR="00FD18C8" w:rsidRPr="00562C84" w:rsidRDefault="00FD18C8" w:rsidP="00562C84">
            <w:pPr>
              <w:rPr>
                <w:rFonts w:ascii="Arial" w:hAnsi="Arial" w:cs="Arial"/>
              </w:rPr>
            </w:pPr>
            <w:r w:rsidRPr="00562C84">
              <w:rPr>
                <w:rFonts w:ascii="Arial" w:hAnsi="Arial" w:cs="Arial"/>
              </w:rPr>
              <w:t>2. Utworzenie bazy sportowo- rekreacyjnej w centrum wsi Ziemomyśl A</w:t>
            </w:r>
          </w:p>
        </w:tc>
      </w:tr>
      <w:tr w:rsidR="00FD18C8" w:rsidRPr="00562C84" w14:paraId="7EFCF87B" w14:textId="77777777" w:rsidTr="00E4687B">
        <w:trPr>
          <w:trHeight w:val="10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3400C2" w14:textId="77777777" w:rsidR="00FD18C8" w:rsidRPr="00562C84" w:rsidRDefault="00FD18C8"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0DC2F4" w14:textId="77777777" w:rsidR="00FD18C8" w:rsidRPr="00562C84" w:rsidRDefault="00FD18C8" w:rsidP="00562C84">
            <w:pPr>
              <w:rPr>
                <w:rFonts w:ascii="Arial" w:hAnsi="Arial" w:cs="Arial"/>
              </w:rPr>
            </w:pPr>
            <w:r w:rsidRPr="00562C84">
              <w:rPr>
                <w:rFonts w:ascii="Arial" w:hAnsi="Arial" w:cs="Arial"/>
              </w:rPr>
              <w:t>1, 2</w:t>
            </w:r>
          </w:p>
        </w:tc>
      </w:tr>
      <w:tr w:rsidR="00FD18C8" w:rsidRPr="00562C84" w14:paraId="69995002"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D591D3" w14:textId="77777777" w:rsidR="00FD18C8" w:rsidRPr="00562C84" w:rsidRDefault="00FD18C8"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483155" w14:textId="77777777" w:rsidR="00FD18C8" w:rsidRPr="00562C84" w:rsidRDefault="00FD18C8" w:rsidP="00562C84">
            <w:pPr>
              <w:rPr>
                <w:rFonts w:ascii="Arial" w:hAnsi="Arial" w:cs="Arial"/>
              </w:rPr>
            </w:pPr>
            <w:r w:rsidRPr="00562C84">
              <w:rPr>
                <w:rFonts w:ascii="Arial" w:hAnsi="Arial" w:cs="Arial"/>
                <w:lang w:val="de-DE"/>
              </w:rPr>
              <w:t>Gmina Dolice</w:t>
            </w:r>
          </w:p>
        </w:tc>
      </w:tr>
      <w:tr w:rsidR="00FD18C8" w:rsidRPr="00562C84" w14:paraId="1919DC98" w14:textId="77777777" w:rsidTr="00470644">
        <w:trPr>
          <w:trHeight w:val="425"/>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9F5D87" w14:textId="77777777" w:rsidR="00FD18C8" w:rsidRPr="00562C84" w:rsidRDefault="00FD18C8"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D3E719" w14:textId="77777777" w:rsidR="00FD18C8" w:rsidRPr="00562C84" w:rsidRDefault="00FD18C8" w:rsidP="00562C84">
            <w:pPr>
              <w:rPr>
                <w:rFonts w:ascii="Arial" w:eastAsia="Calibri" w:hAnsi="Arial" w:cs="Arial"/>
              </w:rPr>
            </w:pPr>
            <w:r w:rsidRPr="00562C84">
              <w:rPr>
                <w:rFonts w:ascii="Arial" w:eastAsia="Calibri" w:hAnsi="Arial" w:cs="Arial"/>
              </w:rPr>
              <w:t>-wykonanie dokumentacji projektowo - kosztorysowej,</w:t>
            </w:r>
          </w:p>
          <w:p w14:paraId="295588DE" w14:textId="77777777" w:rsidR="00FD18C8" w:rsidRPr="00562C84" w:rsidRDefault="00FD18C8" w:rsidP="00562C84">
            <w:pPr>
              <w:rPr>
                <w:rFonts w:ascii="Arial" w:eastAsia="Calibri" w:hAnsi="Arial" w:cs="Arial"/>
              </w:rPr>
            </w:pPr>
            <w:r w:rsidRPr="00562C84">
              <w:rPr>
                <w:rFonts w:ascii="Arial" w:eastAsia="Calibri" w:hAnsi="Arial" w:cs="Arial"/>
              </w:rPr>
              <w:t>- budowa boiska wielofunkcyjnego,</w:t>
            </w:r>
          </w:p>
          <w:p w14:paraId="51707DDF" w14:textId="77777777" w:rsidR="00FD18C8" w:rsidRPr="00562C84" w:rsidRDefault="00FD18C8" w:rsidP="00562C84">
            <w:pPr>
              <w:rPr>
                <w:rFonts w:ascii="Arial" w:eastAsia="Calibri" w:hAnsi="Arial" w:cs="Arial"/>
              </w:rPr>
            </w:pPr>
            <w:r w:rsidRPr="00562C84">
              <w:rPr>
                <w:rFonts w:ascii="Arial" w:eastAsia="Calibri" w:hAnsi="Arial" w:cs="Arial"/>
              </w:rPr>
              <w:t>- budowa siłowni zewnętrznej,</w:t>
            </w:r>
          </w:p>
          <w:p w14:paraId="6399A9F4" w14:textId="77777777" w:rsidR="00FD18C8" w:rsidRPr="00562C84" w:rsidRDefault="00FD18C8" w:rsidP="00562C84">
            <w:pPr>
              <w:rPr>
                <w:rFonts w:ascii="Arial" w:hAnsi="Arial" w:cs="Arial"/>
              </w:rPr>
            </w:pPr>
            <w:r w:rsidRPr="00562C84">
              <w:rPr>
                <w:rFonts w:ascii="Arial" w:eastAsia="Calibri" w:hAnsi="Arial" w:cs="Arial"/>
              </w:rPr>
              <w:t>- zagospodarowanie terenu małą architekturą</w:t>
            </w:r>
          </w:p>
        </w:tc>
      </w:tr>
      <w:tr w:rsidR="00FD18C8" w:rsidRPr="00562C84" w14:paraId="0552347E"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307CBA" w14:textId="77777777" w:rsidR="00FD18C8" w:rsidRPr="00562C84" w:rsidRDefault="00FD18C8"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2DA651" w14:textId="77777777" w:rsidR="00FD18C8" w:rsidRPr="00562C84" w:rsidRDefault="00FD18C8" w:rsidP="00562C84">
            <w:pPr>
              <w:rPr>
                <w:rFonts w:ascii="Arial" w:hAnsi="Arial" w:cs="Arial"/>
              </w:rPr>
            </w:pPr>
            <w:r w:rsidRPr="00562C84">
              <w:rPr>
                <w:rFonts w:ascii="Arial" w:hAnsi="Arial" w:cs="Arial"/>
              </w:rPr>
              <w:t xml:space="preserve">300 000 </w:t>
            </w:r>
          </w:p>
        </w:tc>
      </w:tr>
      <w:tr w:rsidR="00FD18C8" w:rsidRPr="00562C84" w14:paraId="0A02964A"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B468B1" w14:textId="77777777" w:rsidR="00FD18C8" w:rsidRPr="00562C84" w:rsidRDefault="00FD18C8"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211A81" w14:textId="77777777" w:rsidR="00FD18C8" w:rsidRPr="00562C84" w:rsidRDefault="00FD18C8" w:rsidP="00562C84">
            <w:pPr>
              <w:rPr>
                <w:rFonts w:ascii="Arial" w:hAnsi="Arial" w:cs="Arial"/>
              </w:rPr>
            </w:pPr>
            <w:r w:rsidRPr="00562C84">
              <w:rPr>
                <w:rFonts w:ascii="Arial" w:hAnsi="Arial" w:cs="Arial"/>
              </w:rPr>
              <w:t>BUDŻET GMINY, RPO (EFS, EFRR), Ministerstwo Kultury</w:t>
            </w:r>
          </w:p>
        </w:tc>
      </w:tr>
      <w:tr w:rsidR="00FD18C8" w:rsidRPr="00562C84" w14:paraId="2FB372EF"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4C5D0B" w14:textId="77777777" w:rsidR="00FD18C8" w:rsidRPr="00562C84" w:rsidRDefault="00FD18C8"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9A1F67" w14:textId="77777777" w:rsidR="00FD18C8" w:rsidRPr="00562C84" w:rsidRDefault="00FD18C8" w:rsidP="00562C84">
            <w:pPr>
              <w:rPr>
                <w:rFonts w:ascii="Arial" w:hAnsi="Arial" w:cs="Arial"/>
              </w:rPr>
            </w:pPr>
            <w:r w:rsidRPr="00562C84">
              <w:rPr>
                <w:rFonts w:ascii="Arial" w:hAnsi="Arial" w:cs="Arial"/>
              </w:rPr>
              <w:t>50 000</w:t>
            </w:r>
          </w:p>
        </w:tc>
      </w:tr>
      <w:tr w:rsidR="00FD18C8" w:rsidRPr="00562C84" w14:paraId="61E6A45A"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4CFD5D"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A097A7" w14:textId="77777777" w:rsidR="00FD18C8" w:rsidRPr="00562C84" w:rsidRDefault="00FD18C8" w:rsidP="00562C84">
            <w:pPr>
              <w:rPr>
                <w:rFonts w:ascii="Arial" w:hAnsi="Arial" w:cs="Arial"/>
              </w:rPr>
            </w:pPr>
            <w:r w:rsidRPr="00562C84">
              <w:rPr>
                <w:rFonts w:ascii="Arial" w:hAnsi="Arial" w:cs="Arial"/>
              </w:rPr>
              <w:t>50 000</w:t>
            </w:r>
          </w:p>
        </w:tc>
      </w:tr>
      <w:tr w:rsidR="00FD18C8" w:rsidRPr="00562C84" w14:paraId="2B35A67C"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3C03DC"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6CEFBA" w14:textId="77777777" w:rsidR="00FD18C8" w:rsidRPr="00562C84" w:rsidRDefault="00FD18C8" w:rsidP="00562C84">
            <w:pPr>
              <w:rPr>
                <w:rFonts w:ascii="Arial" w:hAnsi="Arial" w:cs="Arial"/>
              </w:rPr>
            </w:pPr>
            <w:r w:rsidRPr="00562C84">
              <w:rPr>
                <w:rFonts w:ascii="Arial" w:hAnsi="Arial" w:cs="Arial"/>
              </w:rPr>
              <w:t>200 000</w:t>
            </w:r>
          </w:p>
        </w:tc>
      </w:tr>
      <w:tr w:rsidR="00FD18C8" w:rsidRPr="00562C84" w14:paraId="26330837" w14:textId="77777777" w:rsidTr="00470644">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40BCD0"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984245" w14:textId="77777777" w:rsidR="00FD18C8" w:rsidRPr="00562C84" w:rsidRDefault="00FD18C8" w:rsidP="00562C84">
            <w:pPr>
              <w:rPr>
                <w:rFonts w:ascii="Arial" w:hAnsi="Arial" w:cs="Arial"/>
              </w:rPr>
            </w:pPr>
            <w:r w:rsidRPr="00562C84">
              <w:rPr>
                <w:rFonts w:ascii="Arial" w:hAnsi="Arial" w:cs="Arial"/>
              </w:rPr>
              <w:t>-</w:t>
            </w:r>
          </w:p>
        </w:tc>
      </w:tr>
      <w:tr w:rsidR="00FD18C8" w:rsidRPr="00562C84" w14:paraId="38E926B2" w14:textId="77777777" w:rsidTr="00E4687B">
        <w:trPr>
          <w:trHeight w:val="325"/>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CEF3D6" w14:textId="77777777" w:rsidR="00FD18C8" w:rsidRPr="00562C84" w:rsidRDefault="00FD18C8"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6D18A8" w14:textId="77777777" w:rsidR="00FD18C8" w:rsidRPr="00562C84" w:rsidRDefault="00FD18C8" w:rsidP="00B94A17">
            <w:pPr>
              <w:numPr>
                <w:ilvl w:val="0"/>
                <w:numId w:val="58"/>
              </w:numPr>
              <w:rPr>
                <w:rFonts w:ascii="Arial" w:hAnsi="Arial" w:cs="Arial"/>
              </w:rPr>
            </w:pPr>
            <w:r w:rsidRPr="00562C84">
              <w:rPr>
                <w:rFonts w:ascii="Arial" w:hAnsi="Arial" w:cs="Arial"/>
              </w:rPr>
              <w:t xml:space="preserve">Zaangażowanie lokalnej społeczności do dbałości o estetykę miejscowości </w:t>
            </w:r>
          </w:p>
          <w:p w14:paraId="5857BC8C" w14:textId="77777777" w:rsidR="00FD18C8" w:rsidRPr="00562C84" w:rsidRDefault="00FD18C8" w:rsidP="00B94A17">
            <w:pPr>
              <w:numPr>
                <w:ilvl w:val="0"/>
                <w:numId w:val="58"/>
              </w:numPr>
              <w:rPr>
                <w:rFonts w:ascii="Arial" w:hAnsi="Arial" w:cs="Arial"/>
              </w:rPr>
            </w:pPr>
            <w:r w:rsidRPr="00562C84">
              <w:rPr>
                <w:rFonts w:ascii="Arial" w:hAnsi="Arial" w:cs="Arial"/>
              </w:rPr>
              <w:t>Poprawa estetyki i wizerunku  przestrzeni na obszarach rewitalizowanych</w:t>
            </w:r>
          </w:p>
        </w:tc>
      </w:tr>
      <w:tr w:rsidR="00FD18C8" w:rsidRPr="00562C84" w14:paraId="73A8C751"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7E3A5A" w14:textId="77777777" w:rsidR="00FD18C8" w:rsidRPr="00562C84" w:rsidRDefault="00FD18C8"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9177AB" w14:textId="77777777" w:rsidR="00FD18C8" w:rsidRPr="00562C84" w:rsidRDefault="00FD18C8" w:rsidP="00562C84">
            <w:pPr>
              <w:rPr>
                <w:rFonts w:ascii="Arial" w:hAnsi="Arial" w:cs="Arial"/>
              </w:rPr>
            </w:pPr>
            <w:r w:rsidRPr="00562C84">
              <w:rPr>
                <w:rFonts w:ascii="Arial" w:eastAsia="Calibri" w:hAnsi="Arial" w:cs="Arial"/>
              </w:rPr>
              <w:t>Teren przy kaplicy</w:t>
            </w:r>
          </w:p>
        </w:tc>
      </w:tr>
      <w:tr w:rsidR="00FD18C8" w:rsidRPr="00562C84" w14:paraId="3CA695F4" w14:textId="77777777" w:rsidTr="00470644">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F3535B" w14:textId="77777777" w:rsidR="00FD18C8" w:rsidRPr="00562C84" w:rsidRDefault="00FD18C8" w:rsidP="00562C84">
            <w:pPr>
              <w:rPr>
                <w:rFonts w:ascii="Arial" w:hAnsi="Arial" w:cs="Arial"/>
              </w:rPr>
            </w:pPr>
            <w:r w:rsidRPr="00562C84">
              <w:rPr>
                <w:rFonts w:ascii="Arial" w:hAnsi="Arial" w:cs="Arial"/>
              </w:rPr>
              <w:t xml:space="preserve">Powiązanie z innymi projektami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D19750" w14:textId="77777777" w:rsidR="00FD18C8" w:rsidRPr="00562C84" w:rsidRDefault="00FD18C8" w:rsidP="00562C84">
            <w:pPr>
              <w:rPr>
                <w:rFonts w:ascii="Arial" w:hAnsi="Arial" w:cs="Arial"/>
              </w:rPr>
            </w:pPr>
            <w:r w:rsidRPr="00562C84">
              <w:rPr>
                <w:rFonts w:ascii="Arial" w:hAnsi="Arial" w:cs="Arial"/>
              </w:rPr>
              <w:t>A1, A3, A4, B1, B2</w:t>
            </w:r>
          </w:p>
        </w:tc>
      </w:tr>
      <w:tr w:rsidR="00FD18C8" w:rsidRPr="00562C84" w14:paraId="679F517A"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D38CD4" w14:textId="77777777" w:rsidR="00FD18C8" w:rsidRPr="00562C84" w:rsidRDefault="00FD18C8"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CE7D08" w14:textId="77777777" w:rsidR="00FD18C8" w:rsidRPr="00562C84" w:rsidRDefault="00FD18C8" w:rsidP="00562C84">
            <w:pPr>
              <w:rPr>
                <w:rFonts w:ascii="Arial" w:hAnsi="Arial" w:cs="Arial"/>
              </w:rPr>
            </w:pPr>
            <w:r w:rsidRPr="00562C84">
              <w:rPr>
                <w:rFonts w:ascii="Arial" w:hAnsi="Arial" w:cs="Arial"/>
                <w:lang w:val="de-DE"/>
              </w:rPr>
              <w:t>2019 - 2023</w:t>
            </w:r>
          </w:p>
        </w:tc>
      </w:tr>
      <w:tr w:rsidR="00FD18C8" w:rsidRPr="00562C84" w14:paraId="346D1E31" w14:textId="77777777" w:rsidTr="00562C84">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05B0A6" w14:textId="77777777" w:rsidR="00FD18C8" w:rsidRPr="00562C84" w:rsidRDefault="00FD18C8"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56CFC3" w14:textId="77777777" w:rsidR="00FD18C8" w:rsidRPr="00562C84" w:rsidRDefault="00FD18C8" w:rsidP="00562C84">
            <w:pPr>
              <w:rPr>
                <w:rFonts w:ascii="Arial" w:hAnsi="Arial" w:cs="Arial"/>
              </w:rPr>
            </w:pPr>
            <w:r w:rsidRPr="00562C84">
              <w:rPr>
                <w:rFonts w:ascii="Arial" w:eastAsia="Calibri" w:hAnsi="Arial" w:cs="Arial"/>
              </w:rPr>
              <w:t xml:space="preserve"> Mieszańcy sołectwa Ziemomyśl A oraz Gmina Dolice</w:t>
            </w:r>
          </w:p>
        </w:tc>
      </w:tr>
    </w:tbl>
    <w:p w14:paraId="592C1A09" w14:textId="77777777" w:rsidR="00FD18C8" w:rsidRPr="00562C84" w:rsidRDefault="00FD18C8" w:rsidP="00562C84">
      <w:pPr>
        <w:spacing w:after="0" w:line="240" w:lineRule="auto"/>
        <w:jc w:val="both"/>
        <w:rPr>
          <w:rFonts w:ascii="Arial" w:hAnsi="Arial" w:cs="Arial"/>
          <w:sz w:val="20"/>
          <w:szCs w:val="20"/>
        </w:rPr>
      </w:pPr>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7087"/>
      </w:tblGrid>
      <w:tr w:rsidR="00FD18C8" w:rsidRPr="00562C84" w14:paraId="1C37D84B" w14:textId="77777777" w:rsidTr="00470644">
        <w:tc>
          <w:tcPr>
            <w:tcW w:w="1985" w:type="dxa"/>
            <w:shd w:val="clear" w:color="auto" w:fill="auto"/>
          </w:tcPr>
          <w:p w14:paraId="0BEFBC1D"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7087" w:type="dxa"/>
            <w:shd w:val="clear" w:color="auto" w:fill="auto"/>
          </w:tcPr>
          <w:p w14:paraId="07106D25"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3. Objazdowa Akademia Kultury - Aktywizacja mieszkańców poprzez organizację cyklicznych wydarzeń kulturalno- sportowych</w:t>
            </w:r>
          </w:p>
        </w:tc>
      </w:tr>
      <w:tr w:rsidR="00FD18C8" w:rsidRPr="00562C84" w14:paraId="0F229C35" w14:textId="77777777" w:rsidTr="00470644">
        <w:tc>
          <w:tcPr>
            <w:tcW w:w="1985" w:type="dxa"/>
            <w:shd w:val="clear" w:color="auto" w:fill="auto"/>
          </w:tcPr>
          <w:p w14:paraId="25718366"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7087" w:type="dxa"/>
            <w:shd w:val="clear" w:color="auto" w:fill="auto"/>
          </w:tcPr>
          <w:p w14:paraId="0ECAA4D8"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1</w:t>
            </w:r>
          </w:p>
        </w:tc>
      </w:tr>
      <w:tr w:rsidR="00FD18C8" w:rsidRPr="00562C84" w14:paraId="2534CEF8" w14:textId="77777777" w:rsidTr="00470644">
        <w:tc>
          <w:tcPr>
            <w:tcW w:w="1985" w:type="dxa"/>
            <w:shd w:val="clear" w:color="auto" w:fill="auto"/>
          </w:tcPr>
          <w:p w14:paraId="3DCF5766"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7087" w:type="dxa"/>
            <w:shd w:val="clear" w:color="auto" w:fill="auto"/>
          </w:tcPr>
          <w:p w14:paraId="5658BC18"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Gmina Dolice</w:t>
            </w:r>
          </w:p>
        </w:tc>
      </w:tr>
      <w:tr w:rsidR="00FD18C8" w:rsidRPr="00562C84" w14:paraId="12FADE4D" w14:textId="77777777" w:rsidTr="00470644">
        <w:tc>
          <w:tcPr>
            <w:tcW w:w="1985" w:type="dxa"/>
            <w:shd w:val="clear" w:color="auto" w:fill="auto"/>
          </w:tcPr>
          <w:p w14:paraId="75F4C94C"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7087" w:type="dxa"/>
            <w:shd w:val="clear" w:color="auto" w:fill="auto"/>
          </w:tcPr>
          <w:p w14:paraId="4ADB5435"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Organizowanie szeregu imprez kulturalno- sportowych na terenie Świetlicy wiejskiej w miejscowości Ziemomyśl A</w:t>
            </w:r>
          </w:p>
          <w:p w14:paraId="5B3A48CC"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zajęcia służące integracji i aktywizacji mieszkańców, w tym osób niepełnosprawnych,</w:t>
            </w:r>
          </w:p>
          <w:p w14:paraId="6607A841"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organizacja warsztatów kulinarnych i rękodzieła,</w:t>
            </w:r>
          </w:p>
          <w:p w14:paraId="4ECE9FE7"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organizacja zajęć muzyczno- tanecznych,</w:t>
            </w:r>
          </w:p>
          <w:p w14:paraId="67D93609"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organizacja zajęć sportowych i turniejów</w:t>
            </w:r>
          </w:p>
        </w:tc>
      </w:tr>
      <w:tr w:rsidR="00FD18C8" w:rsidRPr="00562C84" w14:paraId="16FC54D6" w14:textId="77777777" w:rsidTr="00470644">
        <w:tc>
          <w:tcPr>
            <w:tcW w:w="1985" w:type="dxa"/>
            <w:shd w:val="clear" w:color="auto" w:fill="auto"/>
          </w:tcPr>
          <w:p w14:paraId="3D2EDA15"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7087" w:type="dxa"/>
            <w:shd w:val="clear" w:color="auto" w:fill="auto"/>
          </w:tcPr>
          <w:p w14:paraId="4971349D"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xml:space="preserve">300 000,00zł </w:t>
            </w:r>
          </w:p>
        </w:tc>
      </w:tr>
      <w:tr w:rsidR="00FD18C8" w:rsidRPr="00562C84" w14:paraId="62084F2A" w14:textId="77777777" w:rsidTr="00470644">
        <w:tc>
          <w:tcPr>
            <w:tcW w:w="1985" w:type="dxa"/>
            <w:shd w:val="clear" w:color="auto" w:fill="auto"/>
          </w:tcPr>
          <w:p w14:paraId="694F5B80"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7087" w:type="dxa"/>
            <w:shd w:val="clear" w:color="auto" w:fill="auto"/>
          </w:tcPr>
          <w:p w14:paraId="24761B76"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BUDŻET GMINY, RPO (EFS, EFRR), Ministerstwo Kultury</w:t>
            </w:r>
          </w:p>
        </w:tc>
      </w:tr>
      <w:tr w:rsidR="00FD18C8" w:rsidRPr="00562C84" w14:paraId="130FA319" w14:textId="77777777" w:rsidTr="00470644">
        <w:tc>
          <w:tcPr>
            <w:tcW w:w="1985" w:type="dxa"/>
            <w:shd w:val="clear" w:color="auto" w:fill="auto"/>
          </w:tcPr>
          <w:p w14:paraId="73D1DB2B"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7087" w:type="dxa"/>
            <w:shd w:val="clear" w:color="auto" w:fill="auto"/>
          </w:tcPr>
          <w:p w14:paraId="54D1E373"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50 000</w:t>
            </w:r>
          </w:p>
        </w:tc>
      </w:tr>
      <w:tr w:rsidR="00FD18C8" w:rsidRPr="00562C84" w14:paraId="06FE6785" w14:textId="77777777" w:rsidTr="00470644">
        <w:tc>
          <w:tcPr>
            <w:tcW w:w="1985" w:type="dxa"/>
            <w:shd w:val="clear" w:color="auto" w:fill="auto"/>
          </w:tcPr>
          <w:p w14:paraId="59F0B445"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7087" w:type="dxa"/>
            <w:shd w:val="clear" w:color="auto" w:fill="auto"/>
          </w:tcPr>
          <w:p w14:paraId="0240B222"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30 000</w:t>
            </w:r>
          </w:p>
        </w:tc>
      </w:tr>
      <w:tr w:rsidR="00FD18C8" w:rsidRPr="00562C84" w14:paraId="60716E4C" w14:textId="77777777" w:rsidTr="00470644">
        <w:tc>
          <w:tcPr>
            <w:tcW w:w="1985" w:type="dxa"/>
            <w:shd w:val="clear" w:color="auto" w:fill="auto"/>
          </w:tcPr>
          <w:p w14:paraId="68D61064"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7087" w:type="dxa"/>
            <w:shd w:val="clear" w:color="auto" w:fill="auto"/>
          </w:tcPr>
          <w:p w14:paraId="773FAA33"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220 000</w:t>
            </w:r>
          </w:p>
        </w:tc>
      </w:tr>
      <w:tr w:rsidR="00FD18C8" w:rsidRPr="00562C84" w14:paraId="0DE2F9E3" w14:textId="77777777" w:rsidTr="00470644">
        <w:trPr>
          <w:trHeight w:val="666"/>
        </w:trPr>
        <w:tc>
          <w:tcPr>
            <w:tcW w:w="1985" w:type="dxa"/>
            <w:shd w:val="clear" w:color="auto" w:fill="auto"/>
          </w:tcPr>
          <w:p w14:paraId="7AA1388A"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7087" w:type="dxa"/>
            <w:shd w:val="clear" w:color="auto" w:fill="auto"/>
          </w:tcPr>
          <w:p w14:paraId="16030BA8" w14:textId="77777777" w:rsidR="00FD18C8" w:rsidRPr="00562C84" w:rsidRDefault="00FD18C8" w:rsidP="00562C84">
            <w:pPr>
              <w:spacing w:after="0" w:line="240" w:lineRule="auto"/>
              <w:rPr>
                <w:rFonts w:ascii="Arial" w:hAnsi="Arial" w:cs="Arial"/>
                <w:sz w:val="20"/>
                <w:szCs w:val="20"/>
              </w:rPr>
            </w:pPr>
          </w:p>
        </w:tc>
      </w:tr>
      <w:tr w:rsidR="00FD18C8" w:rsidRPr="00562C84" w14:paraId="4D80576C" w14:textId="77777777" w:rsidTr="00470644">
        <w:tc>
          <w:tcPr>
            <w:tcW w:w="1985" w:type="dxa"/>
            <w:shd w:val="clear" w:color="auto" w:fill="auto"/>
          </w:tcPr>
          <w:p w14:paraId="57992260"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7087" w:type="dxa"/>
            <w:shd w:val="clear" w:color="auto" w:fill="auto"/>
          </w:tcPr>
          <w:p w14:paraId="28C89D76"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1. Poprawa wizerunku i tożsamości lokalnej mieszkańców oraz zwiększenie udziału społeczności lokalnej w życiu społecznym i kulturalnym,</w:t>
            </w:r>
          </w:p>
          <w:p w14:paraId="334D7084"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2. Ożywienie otoczenia społecznego i gospodarczego</w:t>
            </w:r>
          </w:p>
          <w:p w14:paraId="3CE237B8"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3. Wyrównanie szans osób niepełnosprawnych</w:t>
            </w:r>
          </w:p>
        </w:tc>
      </w:tr>
      <w:tr w:rsidR="00FD18C8" w:rsidRPr="00562C84" w14:paraId="083CFE06" w14:textId="77777777" w:rsidTr="00470644">
        <w:tc>
          <w:tcPr>
            <w:tcW w:w="1985" w:type="dxa"/>
            <w:shd w:val="clear" w:color="auto" w:fill="auto"/>
          </w:tcPr>
          <w:p w14:paraId="4FA6B24F"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Lokalizacja</w:t>
            </w:r>
          </w:p>
        </w:tc>
        <w:tc>
          <w:tcPr>
            <w:tcW w:w="7087" w:type="dxa"/>
            <w:shd w:val="clear" w:color="auto" w:fill="auto"/>
          </w:tcPr>
          <w:p w14:paraId="49136601"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Świetlica wiejska w miejscowości Ziemomyśl A</w:t>
            </w:r>
          </w:p>
        </w:tc>
      </w:tr>
      <w:tr w:rsidR="00FD18C8" w:rsidRPr="00562C84" w14:paraId="0EEF76D2" w14:textId="77777777" w:rsidTr="00470644">
        <w:tc>
          <w:tcPr>
            <w:tcW w:w="1985" w:type="dxa"/>
            <w:shd w:val="clear" w:color="auto" w:fill="auto"/>
          </w:tcPr>
          <w:p w14:paraId="26E9CE80"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xml:space="preserve">Powiązanie z innymi projektami </w:t>
            </w:r>
          </w:p>
        </w:tc>
        <w:tc>
          <w:tcPr>
            <w:tcW w:w="7087" w:type="dxa"/>
            <w:shd w:val="clear" w:color="auto" w:fill="auto"/>
          </w:tcPr>
          <w:p w14:paraId="72A3BF51"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A1, A2, A4, B1, B2</w:t>
            </w:r>
          </w:p>
        </w:tc>
      </w:tr>
      <w:tr w:rsidR="00FD18C8" w:rsidRPr="00562C84" w14:paraId="0CD589F7" w14:textId="77777777" w:rsidTr="00470644">
        <w:tc>
          <w:tcPr>
            <w:tcW w:w="1985" w:type="dxa"/>
            <w:shd w:val="clear" w:color="auto" w:fill="auto"/>
          </w:tcPr>
          <w:p w14:paraId="13AE1B73"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7087" w:type="dxa"/>
            <w:shd w:val="clear" w:color="auto" w:fill="auto"/>
          </w:tcPr>
          <w:p w14:paraId="195FD75B"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2019 - 2023</w:t>
            </w:r>
          </w:p>
        </w:tc>
      </w:tr>
      <w:tr w:rsidR="00FD18C8" w:rsidRPr="00562C84" w14:paraId="0A249D75" w14:textId="77777777" w:rsidTr="00470644">
        <w:tc>
          <w:tcPr>
            <w:tcW w:w="1985" w:type="dxa"/>
            <w:shd w:val="clear" w:color="auto" w:fill="auto"/>
          </w:tcPr>
          <w:p w14:paraId="771A7C47"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Beneficjent</w:t>
            </w:r>
          </w:p>
        </w:tc>
        <w:tc>
          <w:tcPr>
            <w:tcW w:w="7087" w:type="dxa"/>
            <w:shd w:val="clear" w:color="auto" w:fill="auto"/>
          </w:tcPr>
          <w:p w14:paraId="4E1EAECC"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Gmina Dolice, Mieszkańcy sołectwa Ziemomyśl A oraz Gminy Dolice</w:t>
            </w:r>
          </w:p>
        </w:tc>
      </w:tr>
    </w:tbl>
    <w:p w14:paraId="39B940B6" w14:textId="77777777" w:rsidR="00FD18C8" w:rsidRPr="00562C84" w:rsidRDefault="00FD18C8" w:rsidP="00562C84">
      <w:pPr>
        <w:spacing w:after="0" w:line="240" w:lineRule="auto"/>
        <w:jc w:val="both"/>
        <w:rPr>
          <w:rFonts w:ascii="Arial" w:hAnsi="Arial" w:cs="Arial"/>
          <w:sz w:val="20"/>
          <w:szCs w:val="20"/>
        </w:rPr>
      </w:pP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FD18C8" w:rsidRPr="00562C84" w14:paraId="1792D0F3"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F44A3B" w14:textId="77777777" w:rsidR="00FD18C8" w:rsidRPr="00562C84" w:rsidRDefault="00FD18C8"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D0712E" w14:textId="77777777" w:rsidR="00FD18C8" w:rsidRPr="00562C84" w:rsidRDefault="00FD18C8" w:rsidP="00562C84">
            <w:pPr>
              <w:rPr>
                <w:rFonts w:ascii="Arial" w:hAnsi="Arial" w:cs="Arial"/>
              </w:rPr>
            </w:pPr>
            <w:r w:rsidRPr="00562C84">
              <w:rPr>
                <w:rFonts w:ascii="Arial" w:eastAsia="Calibri" w:hAnsi="Arial" w:cs="Arial"/>
              </w:rPr>
              <w:t>4. Remont wraz z  zagospodarowaniem terenu kaplicy pw. Św. Józefa w Ziemomyślu A</w:t>
            </w:r>
          </w:p>
        </w:tc>
      </w:tr>
      <w:tr w:rsidR="00FD18C8" w:rsidRPr="00562C84" w14:paraId="49BEEC07"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66A894" w14:textId="77777777" w:rsidR="00FD18C8" w:rsidRPr="00562C84" w:rsidRDefault="00FD18C8"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5E3FB5" w14:textId="77777777" w:rsidR="00FD18C8" w:rsidRPr="00562C84" w:rsidRDefault="00FD18C8" w:rsidP="00562C84">
            <w:pPr>
              <w:rPr>
                <w:rFonts w:ascii="Arial" w:hAnsi="Arial" w:cs="Arial"/>
              </w:rPr>
            </w:pPr>
            <w:r w:rsidRPr="00562C84">
              <w:rPr>
                <w:rFonts w:ascii="Arial" w:hAnsi="Arial" w:cs="Arial"/>
              </w:rPr>
              <w:t>1, 2</w:t>
            </w:r>
          </w:p>
        </w:tc>
      </w:tr>
      <w:tr w:rsidR="00FD18C8" w:rsidRPr="00562C84" w14:paraId="7BEED456"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71AA40" w14:textId="77777777" w:rsidR="00FD18C8" w:rsidRPr="00562C84" w:rsidRDefault="00FD18C8"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9D2DB1" w14:textId="77777777" w:rsidR="00FD18C8" w:rsidRPr="00562C84" w:rsidRDefault="00FD18C8" w:rsidP="00562C84">
            <w:pPr>
              <w:rPr>
                <w:rFonts w:ascii="Arial" w:hAnsi="Arial" w:cs="Arial"/>
              </w:rPr>
            </w:pPr>
            <w:r w:rsidRPr="00562C84">
              <w:rPr>
                <w:rFonts w:ascii="Arial" w:hAnsi="Arial" w:cs="Arial"/>
                <w:lang w:val="de-DE"/>
              </w:rPr>
              <w:t>Gmina Dolice</w:t>
            </w:r>
          </w:p>
        </w:tc>
      </w:tr>
      <w:tr w:rsidR="00FD18C8" w:rsidRPr="00562C84" w14:paraId="33716FA9" w14:textId="77777777" w:rsidTr="00470644">
        <w:trPr>
          <w:trHeight w:val="249"/>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54DCF5" w14:textId="77777777" w:rsidR="00FD18C8" w:rsidRPr="00562C84" w:rsidRDefault="00FD18C8"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AD6445" w14:textId="77777777" w:rsidR="00FD18C8" w:rsidRPr="00562C84" w:rsidRDefault="00FD18C8" w:rsidP="00562C84">
            <w:pPr>
              <w:rPr>
                <w:rFonts w:ascii="Arial" w:hAnsi="Arial" w:cs="Arial"/>
              </w:rPr>
            </w:pPr>
            <w:r w:rsidRPr="00562C84">
              <w:rPr>
                <w:rFonts w:ascii="Arial" w:eastAsia="Calibri" w:hAnsi="Arial" w:cs="Arial"/>
              </w:rPr>
              <w:t>wykonanie dokumentacji projektowo - kosztorysowej</w:t>
            </w:r>
          </w:p>
          <w:p w14:paraId="14EC6690" w14:textId="77777777" w:rsidR="00FD18C8" w:rsidRPr="00562C84" w:rsidRDefault="00FD18C8" w:rsidP="00562C84">
            <w:pPr>
              <w:rPr>
                <w:rFonts w:ascii="Arial" w:hAnsi="Arial" w:cs="Arial"/>
              </w:rPr>
            </w:pPr>
            <w:r w:rsidRPr="00562C84">
              <w:rPr>
                <w:rFonts w:ascii="Arial" w:eastAsia="Calibri" w:hAnsi="Arial" w:cs="Arial"/>
              </w:rPr>
              <w:t>termomodernizacja kaplicy</w:t>
            </w:r>
          </w:p>
          <w:p w14:paraId="4C275E54" w14:textId="77777777" w:rsidR="00FD18C8" w:rsidRPr="00562C84" w:rsidRDefault="00FD18C8" w:rsidP="00562C84">
            <w:pPr>
              <w:rPr>
                <w:rFonts w:ascii="Arial" w:hAnsi="Arial" w:cs="Arial"/>
              </w:rPr>
            </w:pPr>
            <w:r w:rsidRPr="00562C84">
              <w:rPr>
                <w:rFonts w:ascii="Arial" w:eastAsia="Calibri" w:hAnsi="Arial" w:cs="Arial"/>
              </w:rPr>
              <w:t>wymiana instalacji wewnętrznej elektrycznej</w:t>
            </w:r>
          </w:p>
          <w:p w14:paraId="1D5AA950" w14:textId="77777777" w:rsidR="00FD18C8" w:rsidRPr="00562C84" w:rsidRDefault="00FD18C8" w:rsidP="00562C84">
            <w:pPr>
              <w:rPr>
                <w:rFonts w:ascii="Arial" w:hAnsi="Arial" w:cs="Arial"/>
              </w:rPr>
            </w:pPr>
            <w:r w:rsidRPr="00562C84">
              <w:rPr>
                <w:rFonts w:ascii="Arial" w:eastAsia="Calibri" w:hAnsi="Arial" w:cs="Arial"/>
              </w:rPr>
              <w:t>modernizacja kaplicy ( tynkowanie, malowanie, wystrój dekoratorski )</w:t>
            </w:r>
          </w:p>
          <w:p w14:paraId="3A1E3203" w14:textId="77777777" w:rsidR="00FD18C8" w:rsidRPr="00562C84" w:rsidRDefault="00FD18C8" w:rsidP="00562C84">
            <w:pPr>
              <w:rPr>
                <w:rFonts w:ascii="Arial" w:hAnsi="Arial" w:cs="Arial"/>
              </w:rPr>
            </w:pPr>
            <w:r w:rsidRPr="00562C84">
              <w:rPr>
                <w:rFonts w:ascii="Arial" w:eastAsia="Calibri" w:hAnsi="Arial" w:cs="Arial"/>
              </w:rPr>
              <w:t>kostka brukowa wokół kaplicy wraz z zaprojektowaniem i wykonaniem parkingu</w:t>
            </w:r>
          </w:p>
        </w:tc>
      </w:tr>
      <w:tr w:rsidR="00FD18C8" w:rsidRPr="00562C84" w14:paraId="6A8E1A94"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D586AE" w14:textId="77777777" w:rsidR="00FD18C8" w:rsidRPr="00562C84" w:rsidRDefault="00FD18C8"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9C8459" w14:textId="77777777" w:rsidR="00FD18C8" w:rsidRPr="00562C84" w:rsidRDefault="00FD18C8" w:rsidP="00562C84">
            <w:pPr>
              <w:rPr>
                <w:rFonts w:ascii="Arial" w:hAnsi="Arial" w:cs="Arial"/>
              </w:rPr>
            </w:pPr>
            <w:r w:rsidRPr="00562C84">
              <w:rPr>
                <w:rFonts w:ascii="Arial" w:hAnsi="Arial" w:cs="Arial"/>
              </w:rPr>
              <w:t>200 000</w:t>
            </w:r>
          </w:p>
        </w:tc>
      </w:tr>
      <w:tr w:rsidR="00FD18C8" w:rsidRPr="00562C84" w14:paraId="31523682"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9E8E35" w14:textId="77777777" w:rsidR="00FD18C8" w:rsidRPr="00562C84" w:rsidRDefault="00FD18C8"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C27D6B" w14:textId="77777777" w:rsidR="00FD18C8" w:rsidRPr="00562C84" w:rsidRDefault="00FD18C8" w:rsidP="00562C84">
            <w:pPr>
              <w:rPr>
                <w:rFonts w:ascii="Arial" w:hAnsi="Arial" w:cs="Arial"/>
              </w:rPr>
            </w:pPr>
            <w:r w:rsidRPr="00562C84">
              <w:rPr>
                <w:rFonts w:ascii="Arial" w:hAnsi="Arial" w:cs="Arial"/>
              </w:rPr>
              <w:t>RPO (EFS, EFRR ŚRODKI PRYWATNE</w:t>
            </w:r>
          </w:p>
        </w:tc>
      </w:tr>
      <w:tr w:rsidR="00FD18C8" w:rsidRPr="00562C84" w14:paraId="61943CC5"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01DB64" w14:textId="77777777" w:rsidR="00FD18C8" w:rsidRPr="00562C84" w:rsidRDefault="00FD18C8"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4A4DB6" w14:textId="77777777" w:rsidR="00FD18C8" w:rsidRPr="00562C84" w:rsidRDefault="00FD18C8" w:rsidP="00562C84">
            <w:pPr>
              <w:rPr>
                <w:rFonts w:ascii="Arial" w:hAnsi="Arial" w:cs="Arial"/>
              </w:rPr>
            </w:pPr>
            <w:r w:rsidRPr="00562C84">
              <w:rPr>
                <w:rFonts w:ascii="Arial" w:hAnsi="Arial" w:cs="Arial"/>
              </w:rPr>
              <w:t>50 000</w:t>
            </w:r>
          </w:p>
        </w:tc>
      </w:tr>
      <w:tr w:rsidR="00FD18C8" w:rsidRPr="00562C84" w14:paraId="16444B34"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EC42F0"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D09DD9" w14:textId="77777777" w:rsidR="00FD18C8" w:rsidRPr="00562C84" w:rsidRDefault="00FD18C8" w:rsidP="00562C84">
            <w:pPr>
              <w:rPr>
                <w:rFonts w:ascii="Arial" w:hAnsi="Arial" w:cs="Arial"/>
              </w:rPr>
            </w:pPr>
            <w:r w:rsidRPr="00562C84">
              <w:rPr>
                <w:rFonts w:ascii="Arial" w:hAnsi="Arial" w:cs="Arial"/>
              </w:rPr>
              <w:t>20 000</w:t>
            </w:r>
          </w:p>
        </w:tc>
      </w:tr>
      <w:tr w:rsidR="00FD18C8" w:rsidRPr="00562C84" w14:paraId="53FE94E8"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05B44D"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E2C078" w14:textId="77777777" w:rsidR="00FD18C8" w:rsidRPr="00562C84" w:rsidRDefault="00FD18C8" w:rsidP="00562C84">
            <w:pPr>
              <w:rPr>
                <w:rFonts w:ascii="Arial" w:hAnsi="Arial" w:cs="Arial"/>
              </w:rPr>
            </w:pPr>
            <w:r w:rsidRPr="00562C84">
              <w:rPr>
                <w:rFonts w:ascii="Arial" w:hAnsi="Arial" w:cs="Arial"/>
              </w:rPr>
              <w:t>120 000</w:t>
            </w:r>
          </w:p>
        </w:tc>
      </w:tr>
      <w:tr w:rsidR="00FD18C8" w:rsidRPr="00562C84" w14:paraId="264BAD5A" w14:textId="77777777" w:rsidTr="00470644">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A375E6"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EEEECA" w14:textId="77777777" w:rsidR="00FD18C8" w:rsidRPr="00562C84" w:rsidRDefault="00FD18C8" w:rsidP="00562C84">
            <w:pPr>
              <w:rPr>
                <w:rFonts w:ascii="Arial" w:hAnsi="Arial" w:cs="Arial"/>
              </w:rPr>
            </w:pPr>
            <w:r w:rsidRPr="00562C84">
              <w:rPr>
                <w:rFonts w:ascii="Arial" w:hAnsi="Arial" w:cs="Arial"/>
              </w:rPr>
              <w:t>10 000</w:t>
            </w:r>
          </w:p>
        </w:tc>
      </w:tr>
      <w:tr w:rsidR="00FD18C8" w:rsidRPr="00562C84" w14:paraId="3F01F60D" w14:textId="77777777" w:rsidTr="00470644">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4613BC" w14:textId="77777777" w:rsidR="00FD18C8" w:rsidRPr="00562C84" w:rsidRDefault="00FD18C8"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6FFC6B" w14:textId="77777777" w:rsidR="00FD18C8" w:rsidRPr="00562C84" w:rsidRDefault="00FD18C8" w:rsidP="00B94A17">
            <w:pPr>
              <w:numPr>
                <w:ilvl w:val="0"/>
                <w:numId w:val="53"/>
              </w:numPr>
              <w:rPr>
                <w:rFonts w:ascii="Arial" w:hAnsi="Arial" w:cs="Arial"/>
              </w:rPr>
            </w:pPr>
            <w:r w:rsidRPr="00562C84">
              <w:rPr>
                <w:rFonts w:ascii="Arial" w:hAnsi="Arial" w:cs="Arial"/>
              </w:rPr>
              <w:t>Zaangażowanie lokalnej społeczności do dbałości o estetykę miejsca kultu religijnego</w:t>
            </w:r>
          </w:p>
          <w:p w14:paraId="72338F00" w14:textId="77777777" w:rsidR="00FD18C8" w:rsidRPr="00562C84" w:rsidRDefault="00FD18C8" w:rsidP="00B94A17">
            <w:pPr>
              <w:numPr>
                <w:ilvl w:val="0"/>
                <w:numId w:val="53"/>
              </w:numPr>
              <w:rPr>
                <w:rFonts w:ascii="Arial" w:hAnsi="Arial" w:cs="Arial"/>
              </w:rPr>
            </w:pPr>
            <w:r w:rsidRPr="00562C84">
              <w:rPr>
                <w:rFonts w:ascii="Arial" w:hAnsi="Arial" w:cs="Arial"/>
              </w:rPr>
              <w:t xml:space="preserve">Poprawa estetyki i wizerunku  przestrzeni na obszarach rewitalizowanych </w:t>
            </w:r>
          </w:p>
        </w:tc>
      </w:tr>
      <w:tr w:rsidR="00FD18C8" w:rsidRPr="00562C84" w14:paraId="66ADED36"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491EB9" w14:textId="77777777" w:rsidR="00FD18C8" w:rsidRPr="00562C84" w:rsidRDefault="00FD18C8"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2C7C6C" w14:textId="77777777" w:rsidR="00FD18C8" w:rsidRPr="00562C84" w:rsidRDefault="00FD18C8" w:rsidP="00562C84">
            <w:pPr>
              <w:rPr>
                <w:rFonts w:ascii="Arial" w:hAnsi="Arial" w:cs="Arial"/>
              </w:rPr>
            </w:pPr>
            <w:r w:rsidRPr="00562C84">
              <w:rPr>
                <w:rFonts w:ascii="Arial" w:eastAsia="Calibri" w:hAnsi="Arial" w:cs="Arial"/>
              </w:rPr>
              <w:t>Teren kaplicy</w:t>
            </w:r>
          </w:p>
        </w:tc>
      </w:tr>
      <w:tr w:rsidR="00FD18C8" w:rsidRPr="00562C84" w14:paraId="401CD11A" w14:textId="77777777" w:rsidTr="00470644">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721060" w14:textId="77777777" w:rsidR="00FD18C8" w:rsidRPr="00562C84" w:rsidRDefault="00FD18C8" w:rsidP="00562C84">
            <w:pPr>
              <w:rPr>
                <w:rFonts w:ascii="Arial" w:hAnsi="Arial" w:cs="Arial"/>
              </w:rPr>
            </w:pPr>
            <w:r w:rsidRPr="00562C84">
              <w:rPr>
                <w:rFonts w:ascii="Arial" w:hAnsi="Arial" w:cs="Arial"/>
              </w:rPr>
              <w:t>Powiązanie z innymi projektami uzupełniającymi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EB11F5" w14:textId="77777777" w:rsidR="00FD18C8" w:rsidRPr="00562C84" w:rsidRDefault="00FD18C8" w:rsidP="00562C84">
            <w:pPr>
              <w:rPr>
                <w:rFonts w:ascii="Arial" w:hAnsi="Arial" w:cs="Arial"/>
              </w:rPr>
            </w:pPr>
            <w:r w:rsidRPr="00562C84">
              <w:rPr>
                <w:rFonts w:ascii="Arial" w:hAnsi="Arial" w:cs="Arial"/>
              </w:rPr>
              <w:t>A1, A2, A3, B1</w:t>
            </w:r>
          </w:p>
        </w:tc>
      </w:tr>
      <w:tr w:rsidR="00FD18C8" w:rsidRPr="00562C84" w14:paraId="73B234ED"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8E97E8" w14:textId="77777777" w:rsidR="00FD18C8" w:rsidRPr="00562C84" w:rsidRDefault="00FD18C8"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66615D" w14:textId="77777777" w:rsidR="00FD18C8" w:rsidRPr="00562C84" w:rsidRDefault="00FD18C8" w:rsidP="00562C84">
            <w:pPr>
              <w:rPr>
                <w:rFonts w:ascii="Arial" w:hAnsi="Arial" w:cs="Arial"/>
              </w:rPr>
            </w:pPr>
            <w:r w:rsidRPr="00562C84">
              <w:rPr>
                <w:rFonts w:ascii="Arial" w:hAnsi="Arial" w:cs="Arial"/>
                <w:lang w:val="de-DE"/>
              </w:rPr>
              <w:t>2019 - 2023</w:t>
            </w:r>
          </w:p>
        </w:tc>
      </w:tr>
      <w:tr w:rsidR="00FD18C8" w:rsidRPr="00562C84" w14:paraId="083743CD"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A569F4" w14:textId="77777777" w:rsidR="00FD18C8" w:rsidRPr="00562C84" w:rsidRDefault="00FD18C8"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DE60DF" w14:textId="77777777" w:rsidR="00FD18C8" w:rsidRPr="00562C84" w:rsidRDefault="00FD18C8" w:rsidP="00562C84">
            <w:pPr>
              <w:rPr>
                <w:rFonts w:ascii="Arial" w:hAnsi="Arial" w:cs="Arial"/>
              </w:rPr>
            </w:pPr>
            <w:r w:rsidRPr="00562C84">
              <w:rPr>
                <w:rFonts w:ascii="Arial" w:eastAsia="Calibri" w:hAnsi="Arial" w:cs="Arial"/>
              </w:rPr>
              <w:t>Parafia Rzymskokatolicka pw. Chrystusa Króla w Dolicach, Mieszańcy sołectwa Ziemomyśl A oraz Gmina Dolice</w:t>
            </w:r>
          </w:p>
        </w:tc>
      </w:tr>
    </w:tbl>
    <w:p w14:paraId="4B30BB75" w14:textId="77777777" w:rsidR="00FD18C8" w:rsidRPr="00562C84" w:rsidRDefault="00FD18C8" w:rsidP="00562C84">
      <w:pPr>
        <w:spacing w:after="0" w:line="240" w:lineRule="auto"/>
        <w:jc w:val="both"/>
        <w:rPr>
          <w:rFonts w:ascii="Arial" w:hAnsi="Arial" w:cs="Arial"/>
          <w:sz w:val="20"/>
          <w:szCs w:val="20"/>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945"/>
      </w:tblGrid>
      <w:tr w:rsidR="00FD18C8" w:rsidRPr="00562C84" w14:paraId="2EE88E12" w14:textId="77777777" w:rsidTr="00470644">
        <w:tc>
          <w:tcPr>
            <w:tcW w:w="1985" w:type="dxa"/>
            <w:shd w:val="clear" w:color="auto" w:fill="auto"/>
          </w:tcPr>
          <w:p w14:paraId="279442E2"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6945" w:type="dxa"/>
            <w:shd w:val="clear" w:color="auto" w:fill="auto"/>
          </w:tcPr>
          <w:p w14:paraId="7DD6A799"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B.1. Aktywizacja społeczno -zawodowa oraz integracja mieszkańców obszaru rewitalizowanej miejscowości Ziemomyśl A</w:t>
            </w:r>
          </w:p>
        </w:tc>
      </w:tr>
      <w:tr w:rsidR="00FD18C8" w:rsidRPr="00562C84" w14:paraId="7A1F7287" w14:textId="77777777" w:rsidTr="00470644">
        <w:tc>
          <w:tcPr>
            <w:tcW w:w="1985" w:type="dxa"/>
            <w:shd w:val="clear" w:color="auto" w:fill="auto"/>
          </w:tcPr>
          <w:p w14:paraId="2A9F1B30"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945" w:type="dxa"/>
            <w:shd w:val="clear" w:color="auto" w:fill="auto"/>
          </w:tcPr>
          <w:p w14:paraId="34E2C154"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1</w:t>
            </w:r>
          </w:p>
        </w:tc>
      </w:tr>
      <w:tr w:rsidR="00FD18C8" w:rsidRPr="00562C84" w14:paraId="0882EDCA" w14:textId="77777777" w:rsidTr="00470644">
        <w:tc>
          <w:tcPr>
            <w:tcW w:w="1985" w:type="dxa"/>
            <w:shd w:val="clear" w:color="auto" w:fill="auto"/>
          </w:tcPr>
          <w:p w14:paraId="23799C08"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945" w:type="dxa"/>
            <w:shd w:val="clear" w:color="auto" w:fill="auto"/>
          </w:tcPr>
          <w:p w14:paraId="0B63A378"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Gmina Dolice</w:t>
            </w:r>
          </w:p>
        </w:tc>
      </w:tr>
      <w:tr w:rsidR="00FD18C8" w:rsidRPr="00562C84" w14:paraId="590F8DDA" w14:textId="77777777" w:rsidTr="00470644">
        <w:tc>
          <w:tcPr>
            <w:tcW w:w="1985" w:type="dxa"/>
            <w:shd w:val="clear" w:color="auto" w:fill="auto"/>
          </w:tcPr>
          <w:p w14:paraId="21E924E4"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945" w:type="dxa"/>
            <w:shd w:val="clear" w:color="auto" w:fill="auto"/>
          </w:tcPr>
          <w:p w14:paraId="083915C0"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Aktywizacja zawodowa poprzez organizowanie szkoleń zawodowych i kursów,</w:t>
            </w:r>
          </w:p>
          <w:p w14:paraId="11040ED7"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Poradnictwo rodzinne,</w:t>
            </w:r>
          </w:p>
          <w:p w14:paraId="63BA0866"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xml:space="preserve">- Pomoc psychologiczna, </w:t>
            </w:r>
          </w:p>
          <w:p w14:paraId="72E11708"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Aktywizacja osób starszych i niepełnosprawnych,</w:t>
            </w:r>
          </w:p>
          <w:p w14:paraId="403D6FEA"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Wspieranie rodziny z problemami opiekuńczo- wychowawczymi,</w:t>
            </w:r>
          </w:p>
          <w:p w14:paraId="0FFB2DF7"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Zapobieganie wykluczeniu społecznemu dzieci i młodzieży poprzez organizację zajęć wyrównawczych,</w:t>
            </w:r>
          </w:p>
          <w:p w14:paraId="321F1AEC"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Organizacja czasu wolnego dla dzieci, młodzieży i osób starszych,</w:t>
            </w:r>
          </w:p>
          <w:p w14:paraId="6E58A06E"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Kampania profilaktyki  przeciwko uzależnieniom oraz przemocy w rodzinie</w:t>
            </w:r>
          </w:p>
        </w:tc>
      </w:tr>
      <w:tr w:rsidR="00FD18C8" w:rsidRPr="00562C84" w14:paraId="7E2A41B0" w14:textId="77777777" w:rsidTr="00470644">
        <w:tc>
          <w:tcPr>
            <w:tcW w:w="1985" w:type="dxa"/>
            <w:shd w:val="clear" w:color="auto" w:fill="auto"/>
          </w:tcPr>
          <w:p w14:paraId="44C1C1A2"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945" w:type="dxa"/>
            <w:shd w:val="clear" w:color="auto" w:fill="auto"/>
          </w:tcPr>
          <w:p w14:paraId="582E2ABC"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 xml:space="preserve">300 000,00zł </w:t>
            </w:r>
          </w:p>
        </w:tc>
      </w:tr>
      <w:tr w:rsidR="00FD18C8" w:rsidRPr="00562C84" w14:paraId="52920AD8" w14:textId="77777777" w:rsidTr="00470644">
        <w:tc>
          <w:tcPr>
            <w:tcW w:w="1985" w:type="dxa"/>
            <w:shd w:val="clear" w:color="auto" w:fill="auto"/>
          </w:tcPr>
          <w:p w14:paraId="36270382"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945" w:type="dxa"/>
            <w:shd w:val="clear" w:color="auto" w:fill="auto"/>
          </w:tcPr>
          <w:p w14:paraId="11BE74C3"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BUDŻET GMINY, RPO (EFS, EFRR)</w:t>
            </w:r>
          </w:p>
        </w:tc>
      </w:tr>
      <w:tr w:rsidR="00FD18C8" w:rsidRPr="00562C84" w14:paraId="5DC6F661" w14:textId="77777777" w:rsidTr="00470644">
        <w:tc>
          <w:tcPr>
            <w:tcW w:w="1985" w:type="dxa"/>
            <w:shd w:val="clear" w:color="auto" w:fill="auto"/>
          </w:tcPr>
          <w:p w14:paraId="47B6EE8A"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945" w:type="dxa"/>
            <w:shd w:val="clear" w:color="auto" w:fill="auto"/>
          </w:tcPr>
          <w:p w14:paraId="4FE9F774"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100 000</w:t>
            </w:r>
          </w:p>
        </w:tc>
      </w:tr>
      <w:tr w:rsidR="00FD18C8" w:rsidRPr="00562C84" w14:paraId="5682A4E1" w14:textId="77777777" w:rsidTr="00470644">
        <w:tc>
          <w:tcPr>
            <w:tcW w:w="1985" w:type="dxa"/>
            <w:shd w:val="clear" w:color="auto" w:fill="auto"/>
          </w:tcPr>
          <w:p w14:paraId="34E6CDE4"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945" w:type="dxa"/>
            <w:shd w:val="clear" w:color="auto" w:fill="auto"/>
          </w:tcPr>
          <w:p w14:paraId="157577D3"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20 000</w:t>
            </w:r>
          </w:p>
        </w:tc>
      </w:tr>
      <w:tr w:rsidR="00FD18C8" w:rsidRPr="00562C84" w14:paraId="78AE15AB" w14:textId="77777777" w:rsidTr="00470644">
        <w:tc>
          <w:tcPr>
            <w:tcW w:w="1985" w:type="dxa"/>
            <w:shd w:val="clear" w:color="auto" w:fill="auto"/>
          </w:tcPr>
          <w:p w14:paraId="6CFC33A9"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945" w:type="dxa"/>
            <w:shd w:val="clear" w:color="auto" w:fill="auto"/>
          </w:tcPr>
          <w:p w14:paraId="2256D820"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180 000</w:t>
            </w:r>
          </w:p>
        </w:tc>
      </w:tr>
      <w:tr w:rsidR="00FD18C8" w:rsidRPr="00562C84" w14:paraId="3EB2F194" w14:textId="77777777" w:rsidTr="00470644">
        <w:trPr>
          <w:trHeight w:val="666"/>
        </w:trPr>
        <w:tc>
          <w:tcPr>
            <w:tcW w:w="1985" w:type="dxa"/>
            <w:shd w:val="clear" w:color="auto" w:fill="auto"/>
          </w:tcPr>
          <w:p w14:paraId="49823D5A"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945" w:type="dxa"/>
            <w:shd w:val="clear" w:color="auto" w:fill="auto"/>
          </w:tcPr>
          <w:p w14:paraId="247885D5"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w:t>
            </w:r>
          </w:p>
        </w:tc>
      </w:tr>
      <w:tr w:rsidR="00FD18C8" w:rsidRPr="00562C84" w14:paraId="7432D999" w14:textId="77777777" w:rsidTr="00470644">
        <w:tc>
          <w:tcPr>
            <w:tcW w:w="1985" w:type="dxa"/>
            <w:shd w:val="clear" w:color="auto" w:fill="auto"/>
          </w:tcPr>
          <w:p w14:paraId="71EA9341"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945" w:type="dxa"/>
            <w:shd w:val="clear" w:color="auto" w:fill="auto"/>
          </w:tcPr>
          <w:p w14:paraId="4F20124F"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1. Poprawa wizerunku i tożsamości lokalnej mieszkańców oraz zwiększenie udziału społeczności lokalnej w życiu społecznym i kulturalnym,</w:t>
            </w:r>
          </w:p>
          <w:p w14:paraId="1C6B378B"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2. Ożywienie otoczenia społecznego i gospodarczego</w:t>
            </w:r>
          </w:p>
          <w:p w14:paraId="583E96FA"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3. Wyrównanie szans osób niepełnosprawnych</w:t>
            </w:r>
          </w:p>
        </w:tc>
      </w:tr>
      <w:tr w:rsidR="00FD18C8" w:rsidRPr="00562C84" w14:paraId="6F700A81" w14:textId="77777777" w:rsidTr="00470644">
        <w:tc>
          <w:tcPr>
            <w:tcW w:w="1985" w:type="dxa"/>
            <w:shd w:val="clear" w:color="auto" w:fill="auto"/>
          </w:tcPr>
          <w:p w14:paraId="5DD2A82F"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945" w:type="dxa"/>
            <w:shd w:val="clear" w:color="auto" w:fill="auto"/>
          </w:tcPr>
          <w:p w14:paraId="758AF899"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Urząd Gminy w Dolicach, Świetlica wiejska w miejscowości Ziemomyśl A</w:t>
            </w:r>
          </w:p>
        </w:tc>
      </w:tr>
      <w:tr w:rsidR="00FD18C8" w:rsidRPr="00562C84" w14:paraId="64E4D0F3" w14:textId="77777777" w:rsidTr="00470644">
        <w:tc>
          <w:tcPr>
            <w:tcW w:w="1985" w:type="dxa"/>
            <w:shd w:val="clear" w:color="auto" w:fill="auto"/>
          </w:tcPr>
          <w:p w14:paraId="384FD9B2"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Powiązanie z innymi projektami uzupełniającymi</w:t>
            </w:r>
          </w:p>
        </w:tc>
        <w:tc>
          <w:tcPr>
            <w:tcW w:w="6945" w:type="dxa"/>
            <w:shd w:val="clear" w:color="auto" w:fill="auto"/>
          </w:tcPr>
          <w:p w14:paraId="6A5F4B9E"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A1, A2, A3, A4</w:t>
            </w:r>
          </w:p>
        </w:tc>
      </w:tr>
      <w:tr w:rsidR="00FD18C8" w:rsidRPr="00562C84" w14:paraId="216C8FCA" w14:textId="77777777" w:rsidTr="00470644">
        <w:tc>
          <w:tcPr>
            <w:tcW w:w="1985" w:type="dxa"/>
            <w:shd w:val="clear" w:color="auto" w:fill="auto"/>
          </w:tcPr>
          <w:p w14:paraId="3930F157"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945" w:type="dxa"/>
            <w:shd w:val="clear" w:color="auto" w:fill="auto"/>
          </w:tcPr>
          <w:p w14:paraId="25A76223"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2019 - 2023</w:t>
            </w:r>
          </w:p>
        </w:tc>
      </w:tr>
      <w:tr w:rsidR="00FD18C8" w:rsidRPr="00562C84" w14:paraId="41844A4A" w14:textId="77777777" w:rsidTr="00470644">
        <w:tc>
          <w:tcPr>
            <w:tcW w:w="1985" w:type="dxa"/>
            <w:shd w:val="clear" w:color="auto" w:fill="auto"/>
          </w:tcPr>
          <w:p w14:paraId="5CD4FF43"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945" w:type="dxa"/>
            <w:shd w:val="clear" w:color="auto" w:fill="auto"/>
          </w:tcPr>
          <w:p w14:paraId="7251A718" w14:textId="77777777" w:rsidR="00FD18C8" w:rsidRPr="00562C84" w:rsidRDefault="00FD18C8" w:rsidP="00562C84">
            <w:pPr>
              <w:spacing w:after="0" w:line="240" w:lineRule="auto"/>
              <w:rPr>
                <w:rFonts w:ascii="Arial" w:hAnsi="Arial" w:cs="Arial"/>
                <w:sz w:val="20"/>
                <w:szCs w:val="20"/>
              </w:rPr>
            </w:pPr>
            <w:r w:rsidRPr="00562C84">
              <w:rPr>
                <w:rFonts w:ascii="Arial" w:hAnsi="Arial" w:cs="Arial"/>
                <w:sz w:val="20"/>
                <w:szCs w:val="20"/>
              </w:rPr>
              <w:t>Gmina Dolice, Mieszkańcy sołectwa Ziemomyśl A oraz Gminy Dolice</w:t>
            </w:r>
          </w:p>
        </w:tc>
      </w:tr>
    </w:tbl>
    <w:p w14:paraId="0B22DB6B" w14:textId="77777777" w:rsidR="00FD18C8" w:rsidRPr="00562C84" w:rsidRDefault="00FD18C8" w:rsidP="00562C84">
      <w:pPr>
        <w:spacing w:after="0" w:line="240" w:lineRule="auto"/>
        <w:jc w:val="both"/>
        <w:rPr>
          <w:rFonts w:ascii="Arial" w:hAnsi="Arial" w:cs="Arial"/>
          <w:sz w:val="20"/>
          <w:szCs w:val="20"/>
        </w:rPr>
      </w:pP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FD18C8" w:rsidRPr="00562C84" w14:paraId="1B8B38BD"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4845E0" w14:textId="77777777" w:rsidR="00FD18C8" w:rsidRPr="00562C84" w:rsidRDefault="00FD18C8"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AD9073" w14:textId="77777777" w:rsidR="00FD18C8" w:rsidRPr="00562C84" w:rsidRDefault="00FD18C8" w:rsidP="00562C84">
            <w:pPr>
              <w:rPr>
                <w:rFonts w:ascii="Arial" w:hAnsi="Arial" w:cs="Arial"/>
              </w:rPr>
            </w:pPr>
            <w:r w:rsidRPr="00562C84">
              <w:rPr>
                <w:rFonts w:ascii="Arial" w:hAnsi="Arial" w:cs="Arial"/>
              </w:rPr>
              <w:t>B.2 Poprawa bezpieczeństwa poprzez budowę chodników wraz z remontem drogi w miejscowości Ziemomyśl A</w:t>
            </w:r>
          </w:p>
        </w:tc>
      </w:tr>
      <w:tr w:rsidR="00FD18C8" w:rsidRPr="00562C84" w14:paraId="38F3FE3B"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0C5D89" w14:textId="77777777" w:rsidR="00FD18C8" w:rsidRPr="00562C84" w:rsidRDefault="00FD18C8"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6D376C" w14:textId="77777777" w:rsidR="00FD18C8" w:rsidRPr="00562C84" w:rsidRDefault="00FD18C8" w:rsidP="00562C84">
            <w:pPr>
              <w:rPr>
                <w:rFonts w:ascii="Arial" w:hAnsi="Arial" w:cs="Arial"/>
              </w:rPr>
            </w:pPr>
            <w:r w:rsidRPr="00562C84">
              <w:rPr>
                <w:rFonts w:ascii="Arial" w:hAnsi="Arial" w:cs="Arial"/>
              </w:rPr>
              <w:t>1, 2</w:t>
            </w:r>
          </w:p>
        </w:tc>
      </w:tr>
      <w:tr w:rsidR="00FD18C8" w:rsidRPr="00562C84" w14:paraId="5488B828"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6CE8AA" w14:textId="77777777" w:rsidR="00FD18C8" w:rsidRPr="00562C84" w:rsidRDefault="00FD18C8"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268353" w14:textId="77777777" w:rsidR="00FD18C8" w:rsidRPr="00562C84" w:rsidRDefault="00FD18C8" w:rsidP="00562C84">
            <w:pPr>
              <w:rPr>
                <w:rFonts w:ascii="Arial" w:hAnsi="Arial" w:cs="Arial"/>
              </w:rPr>
            </w:pPr>
            <w:r w:rsidRPr="00562C84">
              <w:rPr>
                <w:rFonts w:ascii="Arial" w:hAnsi="Arial" w:cs="Arial"/>
                <w:lang w:val="de-DE"/>
              </w:rPr>
              <w:t>Gmina Dolice</w:t>
            </w:r>
          </w:p>
        </w:tc>
      </w:tr>
      <w:tr w:rsidR="00FD18C8" w:rsidRPr="00562C84" w14:paraId="6E3E5824" w14:textId="77777777" w:rsidTr="00470644">
        <w:trPr>
          <w:trHeight w:val="395"/>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0DA86E" w14:textId="77777777" w:rsidR="00FD18C8" w:rsidRPr="00562C84" w:rsidRDefault="00FD18C8"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034BE4" w14:textId="77777777" w:rsidR="00FD18C8" w:rsidRPr="00562C84" w:rsidRDefault="00FD18C8" w:rsidP="00562C84">
            <w:pPr>
              <w:rPr>
                <w:rFonts w:ascii="Arial" w:eastAsia="Calibri" w:hAnsi="Arial" w:cs="Arial"/>
              </w:rPr>
            </w:pPr>
            <w:r w:rsidRPr="00562C84">
              <w:rPr>
                <w:rFonts w:ascii="Arial" w:eastAsia="Calibri" w:hAnsi="Arial" w:cs="Arial"/>
              </w:rPr>
              <w:t>-wykonanie dokumentacji projektowo - kosztorysowej,</w:t>
            </w:r>
          </w:p>
          <w:p w14:paraId="4083520E" w14:textId="77777777" w:rsidR="00FD18C8" w:rsidRPr="00562C84" w:rsidRDefault="00FD18C8" w:rsidP="00562C84">
            <w:pPr>
              <w:rPr>
                <w:rFonts w:ascii="Arial" w:eastAsia="Calibri" w:hAnsi="Arial" w:cs="Arial"/>
              </w:rPr>
            </w:pPr>
            <w:r w:rsidRPr="00562C84">
              <w:rPr>
                <w:rFonts w:ascii="Arial" w:eastAsia="Calibri" w:hAnsi="Arial" w:cs="Arial"/>
              </w:rPr>
              <w:t>- budowa chodnika przez miejscowość Ziemomyśla A</w:t>
            </w:r>
          </w:p>
          <w:p w14:paraId="08EFAFF7" w14:textId="77777777" w:rsidR="00FD18C8" w:rsidRPr="00562C84" w:rsidRDefault="00FD18C8" w:rsidP="00562C84">
            <w:pPr>
              <w:rPr>
                <w:rFonts w:ascii="Arial" w:eastAsia="Calibri" w:hAnsi="Arial" w:cs="Arial"/>
              </w:rPr>
            </w:pPr>
            <w:r w:rsidRPr="00562C84">
              <w:rPr>
                <w:rFonts w:ascii="Arial" w:eastAsia="Calibri" w:hAnsi="Arial" w:cs="Arial"/>
              </w:rPr>
              <w:t>- budowa drogi przebiegającej przez miejscowość,</w:t>
            </w:r>
          </w:p>
        </w:tc>
      </w:tr>
      <w:tr w:rsidR="00FD18C8" w:rsidRPr="00562C84" w14:paraId="327F5C5A"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C84CDE" w14:textId="77777777" w:rsidR="00FD18C8" w:rsidRPr="00562C84" w:rsidRDefault="00FD18C8"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39E126" w14:textId="77777777" w:rsidR="00FD18C8" w:rsidRPr="00562C84" w:rsidRDefault="00FD18C8" w:rsidP="00562C84">
            <w:pPr>
              <w:rPr>
                <w:rFonts w:ascii="Arial" w:hAnsi="Arial" w:cs="Arial"/>
              </w:rPr>
            </w:pPr>
            <w:r w:rsidRPr="00562C84">
              <w:rPr>
                <w:rFonts w:ascii="Arial" w:hAnsi="Arial" w:cs="Arial"/>
              </w:rPr>
              <w:t xml:space="preserve">1 000 000  </w:t>
            </w:r>
          </w:p>
        </w:tc>
      </w:tr>
      <w:tr w:rsidR="00FD18C8" w:rsidRPr="00562C84" w14:paraId="42CFF427"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06B199" w14:textId="77777777" w:rsidR="00FD18C8" w:rsidRPr="00562C84" w:rsidRDefault="00FD18C8"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D830AC" w14:textId="77777777" w:rsidR="00FD18C8" w:rsidRPr="00562C84" w:rsidRDefault="00FD18C8" w:rsidP="00562C84">
            <w:pPr>
              <w:rPr>
                <w:rFonts w:ascii="Arial" w:hAnsi="Arial" w:cs="Arial"/>
              </w:rPr>
            </w:pPr>
            <w:r w:rsidRPr="00562C84">
              <w:rPr>
                <w:rFonts w:ascii="Arial" w:hAnsi="Arial" w:cs="Arial"/>
              </w:rPr>
              <w:t>BUDŻET GMINY, RPO (EFS, EFRR). INNE FUNDUSZE NA DROGI LOKALNE</w:t>
            </w:r>
          </w:p>
        </w:tc>
      </w:tr>
      <w:tr w:rsidR="00FD18C8" w:rsidRPr="00562C84" w14:paraId="315198FB"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D64273" w14:textId="77777777" w:rsidR="00FD18C8" w:rsidRPr="00562C84" w:rsidRDefault="00FD18C8"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C01E27" w14:textId="77777777" w:rsidR="00FD18C8" w:rsidRPr="00562C84" w:rsidRDefault="00FD18C8" w:rsidP="00562C84">
            <w:pPr>
              <w:rPr>
                <w:rFonts w:ascii="Arial" w:hAnsi="Arial" w:cs="Arial"/>
              </w:rPr>
            </w:pPr>
            <w:r w:rsidRPr="00562C84">
              <w:rPr>
                <w:rFonts w:ascii="Arial" w:hAnsi="Arial" w:cs="Arial"/>
              </w:rPr>
              <w:t>500 000</w:t>
            </w:r>
          </w:p>
        </w:tc>
      </w:tr>
      <w:tr w:rsidR="00FD18C8" w:rsidRPr="00562C84" w14:paraId="180CD647"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66B4B8"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2FC106" w14:textId="77777777" w:rsidR="00FD18C8" w:rsidRPr="00562C84" w:rsidRDefault="00FD18C8" w:rsidP="00562C84">
            <w:pPr>
              <w:rPr>
                <w:rFonts w:ascii="Arial" w:hAnsi="Arial" w:cs="Arial"/>
              </w:rPr>
            </w:pPr>
            <w:r w:rsidRPr="00562C84">
              <w:rPr>
                <w:rFonts w:ascii="Arial" w:hAnsi="Arial" w:cs="Arial"/>
              </w:rPr>
              <w:t>100 000</w:t>
            </w:r>
          </w:p>
        </w:tc>
      </w:tr>
      <w:tr w:rsidR="00FD18C8" w:rsidRPr="00562C84" w14:paraId="19644274"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852621"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148CA3" w14:textId="77777777" w:rsidR="00FD18C8" w:rsidRPr="00562C84" w:rsidRDefault="00FD18C8" w:rsidP="00562C84">
            <w:pPr>
              <w:rPr>
                <w:rFonts w:ascii="Arial" w:hAnsi="Arial" w:cs="Arial"/>
              </w:rPr>
            </w:pPr>
            <w:r w:rsidRPr="00562C84">
              <w:rPr>
                <w:rFonts w:ascii="Arial" w:hAnsi="Arial" w:cs="Arial"/>
              </w:rPr>
              <w:t>400 000</w:t>
            </w:r>
          </w:p>
        </w:tc>
      </w:tr>
      <w:tr w:rsidR="00FD18C8" w:rsidRPr="00562C84" w14:paraId="5F82F39D" w14:textId="77777777" w:rsidTr="00470644">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560BB9" w14:textId="77777777" w:rsidR="00FD18C8" w:rsidRPr="00562C84" w:rsidRDefault="00FD18C8"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0C78CC" w14:textId="77777777" w:rsidR="00FD18C8" w:rsidRPr="00562C84" w:rsidRDefault="00FD18C8" w:rsidP="00562C84">
            <w:pPr>
              <w:rPr>
                <w:rFonts w:ascii="Arial" w:hAnsi="Arial" w:cs="Arial"/>
              </w:rPr>
            </w:pPr>
            <w:r w:rsidRPr="00562C84">
              <w:rPr>
                <w:rFonts w:ascii="Arial" w:hAnsi="Arial" w:cs="Arial"/>
              </w:rPr>
              <w:t>-</w:t>
            </w:r>
          </w:p>
        </w:tc>
      </w:tr>
      <w:tr w:rsidR="00FD18C8" w:rsidRPr="00562C84" w14:paraId="3BA2175E" w14:textId="77777777" w:rsidTr="00470644">
        <w:trPr>
          <w:trHeight w:val="467"/>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C8AF25" w14:textId="77777777" w:rsidR="00FD18C8" w:rsidRPr="00562C84" w:rsidRDefault="00FD18C8"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F3E180" w14:textId="77777777" w:rsidR="00FD18C8" w:rsidRPr="00562C84" w:rsidRDefault="00FD18C8" w:rsidP="00B94A17">
            <w:pPr>
              <w:numPr>
                <w:ilvl w:val="0"/>
                <w:numId w:val="66"/>
              </w:numPr>
              <w:rPr>
                <w:rFonts w:ascii="Arial" w:hAnsi="Arial" w:cs="Arial"/>
              </w:rPr>
            </w:pPr>
            <w:r w:rsidRPr="00562C84">
              <w:rPr>
                <w:rFonts w:ascii="Arial" w:hAnsi="Arial" w:cs="Arial"/>
              </w:rPr>
              <w:t xml:space="preserve">Poprawa i rozwój infrastruktury drogowej i pieszej  </w:t>
            </w:r>
          </w:p>
          <w:p w14:paraId="651EDB24" w14:textId="77777777" w:rsidR="00FD18C8" w:rsidRPr="00562C84" w:rsidRDefault="00FD18C8" w:rsidP="00B94A17">
            <w:pPr>
              <w:numPr>
                <w:ilvl w:val="0"/>
                <w:numId w:val="66"/>
              </w:numPr>
              <w:rPr>
                <w:rFonts w:ascii="Arial" w:hAnsi="Arial" w:cs="Arial"/>
              </w:rPr>
            </w:pPr>
            <w:r w:rsidRPr="00562C84">
              <w:rPr>
                <w:rFonts w:ascii="Arial" w:hAnsi="Arial" w:cs="Arial"/>
              </w:rPr>
              <w:t xml:space="preserve">Poprawa estetyki i wizerunku  przestrzeni na obszarach rewitalizowanych </w:t>
            </w:r>
          </w:p>
          <w:p w14:paraId="6BC9E6A4" w14:textId="77777777" w:rsidR="00FD18C8" w:rsidRPr="00562C84" w:rsidRDefault="00FD18C8" w:rsidP="00B94A17">
            <w:pPr>
              <w:numPr>
                <w:ilvl w:val="0"/>
                <w:numId w:val="66"/>
              </w:numPr>
              <w:rPr>
                <w:rFonts w:ascii="Arial" w:hAnsi="Arial" w:cs="Arial"/>
              </w:rPr>
            </w:pPr>
            <w:r w:rsidRPr="00562C84">
              <w:rPr>
                <w:rFonts w:ascii="Arial" w:hAnsi="Arial" w:cs="Arial"/>
              </w:rPr>
              <w:t>Aktywne wykorzystanie technologii energoefektywności i wprowadzenie odnawialnych źródeł energii</w:t>
            </w:r>
          </w:p>
        </w:tc>
      </w:tr>
      <w:tr w:rsidR="00FD18C8" w:rsidRPr="00562C84" w14:paraId="18249853"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67394E" w14:textId="77777777" w:rsidR="00FD18C8" w:rsidRPr="00562C84" w:rsidRDefault="00FD18C8"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0E3C1B" w14:textId="77777777" w:rsidR="00FD18C8" w:rsidRPr="00562C84" w:rsidRDefault="00FD18C8" w:rsidP="00562C84">
            <w:pPr>
              <w:rPr>
                <w:rFonts w:ascii="Arial" w:hAnsi="Arial" w:cs="Arial"/>
              </w:rPr>
            </w:pPr>
            <w:r w:rsidRPr="00562C84">
              <w:rPr>
                <w:rFonts w:ascii="Arial" w:eastAsia="Calibri" w:hAnsi="Arial" w:cs="Arial"/>
              </w:rPr>
              <w:t>Droga przebiegająca przez miejscowość Ziemomyśl A</w:t>
            </w:r>
          </w:p>
        </w:tc>
      </w:tr>
      <w:tr w:rsidR="00FD18C8" w:rsidRPr="00562C84" w14:paraId="52BE7F4E" w14:textId="77777777" w:rsidTr="00470644">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F46AB0" w14:textId="77777777" w:rsidR="00FD18C8" w:rsidRPr="00562C84" w:rsidRDefault="00FD18C8" w:rsidP="00562C84">
            <w:pPr>
              <w:rPr>
                <w:rFonts w:ascii="Arial" w:hAnsi="Arial" w:cs="Arial"/>
              </w:rPr>
            </w:pPr>
            <w:r w:rsidRPr="00562C84">
              <w:rPr>
                <w:rFonts w:ascii="Arial" w:hAnsi="Arial" w:cs="Arial"/>
              </w:rPr>
              <w:t xml:space="preserve">Powiązanie z innymi projektami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ADC72B" w14:textId="77777777" w:rsidR="00FD18C8" w:rsidRPr="00562C84" w:rsidRDefault="00FD18C8" w:rsidP="00562C84">
            <w:pPr>
              <w:rPr>
                <w:rFonts w:ascii="Arial" w:hAnsi="Arial" w:cs="Arial"/>
              </w:rPr>
            </w:pPr>
            <w:r w:rsidRPr="00562C84">
              <w:rPr>
                <w:rFonts w:ascii="Arial" w:hAnsi="Arial" w:cs="Arial"/>
              </w:rPr>
              <w:t>A1, A2, A3, A4, B1</w:t>
            </w:r>
          </w:p>
        </w:tc>
      </w:tr>
      <w:tr w:rsidR="00FD18C8" w:rsidRPr="00562C84" w14:paraId="69978D3F"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26C67F" w14:textId="77777777" w:rsidR="00FD18C8" w:rsidRPr="00562C84" w:rsidRDefault="00FD18C8"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99FD4E" w14:textId="77777777" w:rsidR="00FD18C8" w:rsidRPr="00562C84" w:rsidRDefault="00FD18C8" w:rsidP="00562C84">
            <w:pPr>
              <w:rPr>
                <w:rFonts w:ascii="Arial" w:hAnsi="Arial" w:cs="Arial"/>
              </w:rPr>
            </w:pPr>
            <w:r w:rsidRPr="00562C84">
              <w:rPr>
                <w:rFonts w:ascii="Arial" w:hAnsi="Arial" w:cs="Arial"/>
                <w:lang w:val="de-DE"/>
              </w:rPr>
              <w:t>2019 - 2023</w:t>
            </w:r>
          </w:p>
        </w:tc>
      </w:tr>
      <w:tr w:rsidR="00FD18C8" w:rsidRPr="00562C84" w14:paraId="2C381415" w14:textId="77777777" w:rsidTr="00E4687B">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12AA16" w14:textId="77777777" w:rsidR="00FD18C8" w:rsidRPr="00562C84" w:rsidRDefault="00FD18C8"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140607" w14:textId="77777777" w:rsidR="00FD18C8" w:rsidRPr="00562C84" w:rsidRDefault="00FD18C8" w:rsidP="00562C84">
            <w:pPr>
              <w:rPr>
                <w:rFonts w:ascii="Arial" w:hAnsi="Arial" w:cs="Arial"/>
              </w:rPr>
            </w:pPr>
            <w:r w:rsidRPr="00562C84">
              <w:rPr>
                <w:rFonts w:ascii="Arial" w:eastAsia="Calibri" w:hAnsi="Arial" w:cs="Arial"/>
              </w:rPr>
              <w:t xml:space="preserve"> Mieszańcy sołectwa Ziemomyśl A oraz Gmina Dolice</w:t>
            </w:r>
          </w:p>
        </w:tc>
      </w:tr>
    </w:tbl>
    <w:p w14:paraId="7E6745CA" w14:textId="77777777" w:rsidR="00FD18C8" w:rsidRPr="00562C84" w:rsidRDefault="00FD18C8" w:rsidP="00562C84">
      <w:pPr>
        <w:spacing w:after="0" w:line="240" w:lineRule="auto"/>
        <w:jc w:val="both"/>
        <w:rPr>
          <w:rFonts w:ascii="Arial" w:hAnsi="Arial" w:cs="Arial"/>
          <w:sz w:val="20"/>
          <w:szCs w:val="20"/>
        </w:rPr>
      </w:pPr>
    </w:p>
    <w:p w14:paraId="5AED4041" w14:textId="77777777" w:rsidR="004D1699" w:rsidRPr="00562C84" w:rsidRDefault="004D1699" w:rsidP="00562C84">
      <w:pPr>
        <w:spacing w:after="0" w:line="240" w:lineRule="auto"/>
        <w:jc w:val="both"/>
        <w:rPr>
          <w:rFonts w:ascii="Arial" w:hAnsi="Arial" w:cs="Arial"/>
          <w:sz w:val="20"/>
          <w:szCs w:val="20"/>
        </w:rPr>
      </w:pPr>
    </w:p>
    <w:p w14:paraId="5AC6F0C7" w14:textId="77777777" w:rsidR="004D1699" w:rsidRPr="00E4687B" w:rsidRDefault="004D1699" w:rsidP="00E4687B">
      <w:pPr>
        <w:spacing w:after="0" w:line="240" w:lineRule="auto"/>
        <w:jc w:val="center"/>
        <w:rPr>
          <w:rFonts w:ascii="Arial" w:hAnsi="Arial" w:cs="Arial"/>
          <w:b/>
          <w:sz w:val="20"/>
          <w:szCs w:val="20"/>
        </w:rPr>
      </w:pPr>
      <w:r w:rsidRPr="00E4687B">
        <w:rPr>
          <w:rFonts w:ascii="Arial" w:hAnsi="Arial" w:cs="Arial"/>
          <w:b/>
          <w:sz w:val="20"/>
          <w:szCs w:val="20"/>
        </w:rPr>
        <w:t>Ziemomyśl B</w:t>
      </w: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622A4A" w:rsidRPr="00562C84" w14:paraId="53BFF566"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0FE31A" w14:textId="77777777" w:rsidR="00622A4A" w:rsidRPr="00562C84" w:rsidRDefault="00622A4A"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882A00" w14:textId="77777777" w:rsidR="00622A4A" w:rsidRPr="00562C84" w:rsidRDefault="00622A4A" w:rsidP="00B94A17">
            <w:pPr>
              <w:pStyle w:val="Akapitzlist"/>
              <w:numPr>
                <w:ilvl w:val="0"/>
                <w:numId w:val="50"/>
              </w:numPr>
              <w:ind w:left="296" w:hanging="284"/>
              <w:rPr>
                <w:rFonts w:ascii="Arial" w:hAnsi="Arial" w:cs="Arial"/>
              </w:rPr>
            </w:pPr>
            <w:r w:rsidRPr="00562C84">
              <w:rPr>
                <w:rFonts w:ascii="Arial" w:hAnsi="Arial" w:cs="Arial"/>
              </w:rPr>
              <w:t>Zagospodarowanie terenu nad jeziorem Gardzko w miejscowości Ziemomyśl B</w:t>
            </w:r>
          </w:p>
        </w:tc>
      </w:tr>
      <w:tr w:rsidR="00622A4A" w:rsidRPr="00562C84" w14:paraId="78F606C7"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363B20" w14:textId="77777777" w:rsidR="00622A4A" w:rsidRPr="00562C84" w:rsidRDefault="00622A4A"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86F1C5" w14:textId="77777777" w:rsidR="00622A4A" w:rsidRPr="00562C84" w:rsidRDefault="00622A4A" w:rsidP="00562C84">
            <w:pPr>
              <w:rPr>
                <w:rFonts w:ascii="Arial" w:hAnsi="Arial" w:cs="Arial"/>
              </w:rPr>
            </w:pPr>
            <w:r w:rsidRPr="00562C84">
              <w:rPr>
                <w:rFonts w:ascii="Arial" w:hAnsi="Arial" w:cs="Arial"/>
              </w:rPr>
              <w:t>1, 2</w:t>
            </w:r>
          </w:p>
        </w:tc>
      </w:tr>
      <w:tr w:rsidR="00622A4A" w:rsidRPr="00562C84" w14:paraId="165820C0"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6EF5EF" w14:textId="77777777" w:rsidR="00622A4A" w:rsidRPr="00562C84" w:rsidRDefault="00622A4A"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DD8C31" w14:textId="77777777" w:rsidR="00622A4A" w:rsidRPr="00562C84" w:rsidRDefault="00622A4A" w:rsidP="00562C84">
            <w:pPr>
              <w:rPr>
                <w:rFonts w:ascii="Arial" w:hAnsi="Arial" w:cs="Arial"/>
              </w:rPr>
            </w:pPr>
            <w:r w:rsidRPr="00562C84">
              <w:rPr>
                <w:rFonts w:ascii="Arial" w:hAnsi="Arial" w:cs="Arial"/>
                <w:lang w:val="de-DE"/>
              </w:rPr>
              <w:t>Gmina Dolice</w:t>
            </w:r>
          </w:p>
        </w:tc>
      </w:tr>
      <w:tr w:rsidR="00622A4A" w:rsidRPr="00562C84" w14:paraId="0E01A669" w14:textId="77777777" w:rsidTr="00470644">
        <w:trPr>
          <w:trHeight w:val="2374"/>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ED1D45" w14:textId="77777777" w:rsidR="00622A4A" w:rsidRPr="00562C84" w:rsidRDefault="00622A4A"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88D0C3" w14:textId="77777777" w:rsidR="00622A4A" w:rsidRPr="00562C84" w:rsidRDefault="00622A4A" w:rsidP="00562C84">
            <w:pPr>
              <w:rPr>
                <w:rFonts w:ascii="Arial" w:eastAsia="Calibri" w:hAnsi="Arial" w:cs="Arial"/>
              </w:rPr>
            </w:pPr>
            <w:r w:rsidRPr="00562C84">
              <w:rPr>
                <w:rFonts w:ascii="Arial" w:eastAsia="Calibri" w:hAnsi="Arial" w:cs="Arial"/>
              </w:rPr>
              <w:t>-wykonanie dokumentacji projektowo - kosztorysowej,</w:t>
            </w:r>
          </w:p>
          <w:p w14:paraId="47BD8382" w14:textId="77777777" w:rsidR="00622A4A" w:rsidRPr="00562C84" w:rsidRDefault="00622A4A" w:rsidP="00562C84">
            <w:pPr>
              <w:rPr>
                <w:rFonts w:ascii="Arial" w:eastAsia="Calibri" w:hAnsi="Arial" w:cs="Arial"/>
              </w:rPr>
            </w:pPr>
            <w:r w:rsidRPr="00562C84">
              <w:rPr>
                <w:rFonts w:ascii="Arial" w:eastAsia="Calibri" w:hAnsi="Arial" w:cs="Arial"/>
              </w:rPr>
              <w:t>- wykonanie przyłącza energetycznego oraz wodociągowego do terenu rekreacyjnego,</w:t>
            </w:r>
          </w:p>
          <w:p w14:paraId="4C6AF4AF" w14:textId="77777777" w:rsidR="00622A4A" w:rsidRPr="00562C84" w:rsidRDefault="00622A4A" w:rsidP="00562C84">
            <w:pPr>
              <w:rPr>
                <w:rFonts w:ascii="Arial" w:eastAsia="Calibri" w:hAnsi="Arial" w:cs="Arial"/>
              </w:rPr>
            </w:pPr>
            <w:r w:rsidRPr="00562C84">
              <w:rPr>
                <w:rFonts w:ascii="Arial" w:eastAsia="Calibri" w:hAnsi="Arial" w:cs="Arial"/>
              </w:rPr>
              <w:t>- budowa przydomowej oczyszczali ęscieków,</w:t>
            </w:r>
          </w:p>
          <w:p w14:paraId="3E39AAFA" w14:textId="77777777" w:rsidR="00622A4A" w:rsidRPr="00562C84" w:rsidRDefault="00622A4A" w:rsidP="00562C84">
            <w:pPr>
              <w:rPr>
                <w:rFonts w:ascii="Arial" w:eastAsia="Calibri" w:hAnsi="Arial" w:cs="Arial"/>
              </w:rPr>
            </w:pPr>
            <w:r w:rsidRPr="00562C84">
              <w:rPr>
                <w:rFonts w:ascii="Arial" w:eastAsia="Calibri" w:hAnsi="Arial" w:cs="Arial"/>
              </w:rPr>
              <w:t>- budowa budynku gospodarczo sanitarnego (WC),</w:t>
            </w:r>
          </w:p>
          <w:p w14:paraId="456104A6" w14:textId="77777777" w:rsidR="00622A4A" w:rsidRPr="00562C84" w:rsidRDefault="00622A4A" w:rsidP="00562C84">
            <w:pPr>
              <w:rPr>
                <w:rFonts w:ascii="Arial" w:eastAsia="Calibri" w:hAnsi="Arial" w:cs="Arial"/>
              </w:rPr>
            </w:pPr>
            <w:r w:rsidRPr="00562C84">
              <w:rPr>
                <w:rFonts w:ascii="Arial" w:eastAsia="Calibri" w:hAnsi="Arial" w:cs="Arial"/>
              </w:rPr>
              <w:t>- budowa przebieralni,</w:t>
            </w:r>
          </w:p>
          <w:p w14:paraId="35FC2740" w14:textId="77777777" w:rsidR="00622A4A" w:rsidRPr="00562C84" w:rsidRDefault="00622A4A" w:rsidP="00562C84">
            <w:pPr>
              <w:rPr>
                <w:rFonts w:ascii="Arial" w:eastAsia="Calibri" w:hAnsi="Arial" w:cs="Arial"/>
              </w:rPr>
            </w:pPr>
            <w:r w:rsidRPr="00562C84">
              <w:rPr>
                <w:rFonts w:ascii="Arial" w:eastAsia="Calibri" w:hAnsi="Arial" w:cs="Arial"/>
              </w:rPr>
              <w:t>- budowa wiat rekreacyjnych,</w:t>
            </w:r>
          </w:p>
          <w:p w14:paraId="257A9F03" w14:textId="77777777" w:rsidR="00622A4A" w:rsidRPr="00562C84" w:rsidRDefault="00622A4A" w:rsidP="00562C84">
            <w:pPr>
              <w:rPr>
                <w:rFonts w:ascii="Arial" w:eastAsia="Calibri" w:hAnsi="Arial" w:cs="Arial"/>
              </w:rPr>
            </w:pPr>
            <w:r w:rsidRPr="00562C84">
              <w:rPr>
                <w:rFonts w:ascii="Arial" w:eastAsia="Calibri" w:hAnsi="Arial" w:cs="Arial"/>
              </w:rPr>
              <w:t>- budowa pola namiotowego,</w:t>
            </w:r>
          </w:p>
          <w:p w14:paraId="6C330AFB" w14:textId="77777777" w:rsidR="00622A4A" w:rsidRPr="00562C84" w:rsidRDefault="00622A4A" w:rsidP="00562C84">
            <w:pPr>
              <w:rPr>
                <w:rFonts w:ascii="Arial" w:eastAsia="Calibri" w:hAnsi="Arial" w:cs="Arial"/>
              </w:rPr>
            </w:pPr>
            <w:r w:rsidRPr="00562C84">
              <w:rPr>
                <w:rFonts w:ascii="Arial" w:eastAsia="Calibri" w:hAnsi="Arial" w:cs="Arial"/>
              </w:rPr>
              <w:t>- rozbudowa placu zabaw,</w:t>
            </w:r>
          </w:p>
          <w:p w14:paraId="7D3937AA" w14:textId="77777777" w:rsidR="00622A4A" w:rsidRPr="00562C84" w:rsidRDefault="00622A4A" w:rsidP="00562C84">
            <w:pPr>
              <w:rPr>
                <w:rFonts w:ascii="Arial" w:eastAsia="Calibri" w:hAnsi="Arial" w:cs="Arial"/>
              </w:rPr>
            </w:pPr>
            <w:r w:rsidRPr="00562C84">
              <w:rPr>
                <w:rFonts w:ascii="Arial" w:eastAsia="Calibri" w:hAnsi="Arial" w:cs="Arial"/>
              </w:rPr>
              <w:t>- budowa siłowni zewnętrznej,</w:t>
            </w:r>
          </w:p>
          <w:p w14:paraId="171977F6" w14:textId="77777777" w:rsidR="00622A4A" w:rsidRPr="00562C84" w:rsidRDefault="00622A4A" w:rsidP="00562C84">
            <w:pPr>
              <w:rPr>
                <w:rFonts w:ascii="Arial" w:eastAsia="Calibri" w:hAnsi="Arial" w:cs="Arial"/>
              </w:rPr>
            </w:pPr>
            <w:r w:rsidRPr="00562C84">
              <w:rPr>
                <w:rFonts w:ascii="Arial" w:eastAsia="Calibri" w:hAnsi="Arial" w:cs="Arial"/>
              </w:rPr>
              <w:t>- budowa utwardzonego parkingu</w:t>
            </w:r>
          </w:p>
          <w:p w14:paraId="471BCDF1" w14:textId="77777777" w:rsidR="00622A4A" w:rsidRPr="00562C84" w:rsidRDefault="00622A4A" w:rsidP="00562C84">
            <w:pPr>
              <w:rPr>
                <w:rFonts w:ascii="Arial" w:eastAsia="Calibri" w:hAnsi="Arial" w:cs="Arial"/>
              </w:rPr>
            </w:pPr>
            <w:r w:rsidRPr="00562C84">
              <w:rPr>
                <w:rFonts w:ascii="Arial" w:eastAsia="Calibri" w:hAnsi="Arial" w:cs="Arial"/>
              </w:rPr>
              <w:t>- budowa mola nad jeziorem</w:t>
            </w:r>
          </w:p>
          <w:p w14:paraId="10B86B86" w14:textId="77777777" w:rsidR="00622A4A" w:rsidRPr="00562C84" w:rsidRDefault="00622A4A" w:rsidP="00562C84">
            <w:pPr>
              <w:rPr>
                <w:rFonts w:ascii="Arial" w:eastAsia="Calibri" w:hAnsi="Arial" w:cs="Arial"/>
              </w:rPr>
            </w:pPr>
            <w:r w:rsidRPr="00562C84">
              <w:rPr>
                <w:rFonts w:ascii="Arial" w:eastAsia="Calibri" w:hAnsi="Arial" w:cs="Arial"/>
              </w:rPr>
              <w:t>- poszerzenie istniejącej plaży</w:t>
            </w:r>
          </w:p>
        </w:tc>
      </w:tr>
      <w:tr w:rsidR="00622A4A" w:rsidRPr="00562C84" w14:paraId="6BC99D6D"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59BC7E" w14:textId="77777777" w:rsidR="00622A4A" w:rsidRPr="00562C84" w:rsidRDefault="00622A4A"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A13060" w14:textId="77777777" w:rsidR="00622A4A" w:rsidRPr="00562C84" w:rsidRDefault="00622A4A" w:rsidP="00562C84">
            <w:pPr>
              <w:rPr>
                <w:rFonts w:ascii="Arial" w:hAnsi="Arial" w:cs="Arial"/>
              </w:rPr>
            </w:pPr>
            <w:r w:rsidRPr="00562C84">
              <w:rPr>
                <w:rFonts w:ascii="Arial" w:hAnsi="Arial" w:cs="Arial"/>
              </w:rPr>
              <w:t xml:space="preserve">4 000 000  </w:t>
            </w:r>
          </w:p>
        </w:tc>
      </w:tr>
      <w:tr w:rsidR="00622A4A" w:rsidRPr="00562C84" w14:paraId="4E17698D"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A95489" w14:textId="77777777" w:rsidR="00622A4A" w:rsidRPr="00562C84" w:rsidRDefault="00622A4A"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1CE202" w14:textId="77777777" w:rsidR="00622A4A" w:rsidRPr="00562C84" w:rsidRDefault="00622A4A" w:rsidP="00562C84">
            <w:pPr>
              <w:rPr>
                <w:rFonts w:ascii="Arial" w:hAnsi="Arial" w:cs="Arial"/>
              </w:rPr>
            </w:pPr>
            <w:r w:rsidRPr="00562C84">
              <w:rPr>
                <w:rFonts w:ascii="Arial" w:hAnsi="Arial" w:cs="Arial"/>
              </w:rPr>
              <w:t>BUDŻET GMINY, RPO (EFS, EFRR ŚRODKI PRYWATNE</w:t>
            </w:r>
          </w:p>
        </w:tc>
      </w:tr>
      <w:tr w:rsidR="00622A4A" w:rsidRPr="00562C84" w14:paraId="7331F946"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3925C1" w14:textId="77777777" w:rsidR="00622A4A" w:rsidRPr="00562C84" w:rsidRDefault="00622A4A"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6A4DA7" w14:textId="77777777" w:rsidR="00622A4A" w:rsidRPr="00562C84" w:rsidRDefault="00622A4A" w:rsidP="00562C84">
            <w:pPr>
              <w:rPr>
                <w:rFonts w:ascii="Arial" w:hAnsi="Arial" w:cs="Arial"/>
              </w:rPr>
            </w:pPr>
            <w:r w:rsidRPr="00562C84">
              <w:rPr>
                <w:rFonts w:ascii="Arial" w:hAnsi="Arial" w:cs="Arial"/>
              </w:rPr>
              <w:t>300 000</w:t>
            </w:r>
          </w:p>
        </w:tc>
      </w:tr>
      <w:tr w:rsidR="00622A4A" w:rsidRPr="00562C84" w14:paraId="4AE82AE0"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34EB23" w14:textId="77777777" w:rsidR="00622A4A" w:rsidRPr="00562C84" w:rsidRDefault="00622A4A"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2D8F89" w14:textId="77777777" w:rsidR="00622A4A" w:rsidRPr="00562C84" w:rsidRDefault="00622A4A" w:rsidP="00562C84">
            <w:pPr>
              <w:rPr>
                <w:rFonts w:ascii="Arial" w:hAnsi="Arial" w:cs="Arial"/>
              </w:rPr>
            </w:pPr>
            <w:r w:rsidRPr="00562C84">
              <w:rPr>
                <w:rFonts w:ascii="Arial" w:hAnsi="Arial" w:cs="Arial"/>
              </w:rPr>
              <w:t>300 000</w:t>
            </w:r>
          </w:p>
        </w:tc>
      </w:tr>
      <w:tr w:rsidR="00622A4A" w:rsidRPr="00562C84" w14:paraId="2E5A41B5"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C19E61" w14:textId="77777777" w:rsidR="00622A4A" w:rsidRPr="00562C84" w:rsidRDefault="00622A4A"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E5C242" w14:textId="77777777" w:rsidR="00622A4A" w:rsidRPr="00562C84" w:rsidRDefault="00622A4A" w:rsidP="00562C84">
            <w:pPr>
              <w:rPr>
                <w:rFonts w:ascii="Arial" w:hAnsi="Arial" w:cs="Arial"/>
              </w:rPr>
            </w:pPr>
            <w:r w:rsidRPr="00562C84">
              <w:rPr>
                <w:rFonts w:ascii="Arial" w:hAnsi="Arial" w:cs="Arial"/>
              </w:rPr>
              <w:t>3 400 000</w:t>
            </w:r>
          </w:p>
        </w:tc>
      </w:tr>
      <w:tr w:rsidR="00622A4A" w:rsidRPr="00562C84" w14:paraId="3A27F573" w14:textId="77777777" w:rsidTr="00470644">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978D87" w14:textId="77777777" w:rsidR="00622A4A" w:rsidRPr="00562C84" w:rsidRDefault="00622A4A"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1D4689" w14:textId="77777777" w:rsidR="00622A4A" w:rsidRPr="00562C84" w:rsidRDefault="00622A4A" w:rsidP="00562C84">
            <w:pPr>
              <w:rPr>
                <w:rFonts w:ascii="Arial" w:hAnsi="Arial" w:cs="Arial"/>
              </w:rPr>
            </w:pPr>
            <w:r w:rsidRPr="00562C84">
              <w:rPr>
                <w:rFonts w:ascii="Arial" w:hAnsi="Arial" w:cs="Arial"/>
              </w:rPr>
              <w:t>-</w:t>
            </w:r>
          </w:p>
        </w:tc>
      </w:tr>
      <w:tr w:rsidR="00622A4A" w:rsidRPr="00562C84" w14:paraId="7A6FB42E" w14:textId="77777777" w:rsidTr="00470644">
        <w:trPr>
          <w:trHeight w:val="61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000409" w14:textId="77777777" w:rsidR="00622A4A" w:rsidRPr="00562C84" w:rsidRDefault="00622A4A"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A79D24" w14:textId="77777777" w:rsidR="00622A4A" w:rsidRPr="00562C84" w:rsidRDefault="00622A4A" w:rsidP="00B94A17">
            <w:pPr>
              <w:numPr>
                <w:ilvl w:val="0"/>
                <w:numId w:val="59"/>
              </w:numPr>
              <w:rPr>
                <w:rFonts w:ascii="Arial" w:hAnsi="Arial" w:cs="Arial"/>
              </w:rPr>
            </w:pPr>
            <w:r w:rsidRPr="00562C84">
              <w:rPr>
                <w:rFonts w:ascii="Arial" w:hAnsi="Arial" w:cs="Arial"/>
              </w:rPr>
              <w:t>Poprawa i rozwój infrastruktury turystyczno rekreacyjnej rekreacyjnej</w:t>
            </w:r>
          </w:p>
          <w:p w14:paraId="0244600C" w14:textId="77777777" w:rsidR="00622A4A" w:rsidRPr="00562C84" w:rsidRDefault="00622A4A" w:rsidP="00B94A17">
            <w:pPr>
              <w:numPr>
                <w:ilvl w:val="0"/>
                <w:numId w:val="59"/>
              </w:numPr>
              <w:rPr>
                <w:rFonts w:ascii="Arial" w:hAnsi="Arial" w:cs="Arial"/>
              </w:rPr>
            </w:pPr>
            <w:r w:rsidRPr="00562C84">
              <w:rPr>
                <w:rFonts w:ascii="Arial" w:hAnsi="Arial" w:cs="Arial"/>
              </w:rPr>
              <w:t xml:space="preserve">Poprawa estetyki i wizerunku  przestrzeni na obszarach rewitalizowanych </w:t>
            </w:r>
          </w:p>
          <w:p w14:paraId="14256A67" w14:textId="77777777" w:rsidR="00622A4A" w:rsidRPr="00562C84" w:rsidRDefault="00622A4A" w:rsidP="00B94A17">
            <w:pPr>
              <w:numPr>
                <w:ilvl w:val="0"/>
                <w:numId w:val="59"/>
              </w:numPr>
              <w:rPr>
                <w:rFonts w:ascii="Arial" w:hAnsi="Arial" w:cs="Arial"/>
              </w:rPr>
            </w:pPr>
            <w:r w:rsidRPr="00562C84">
              <w:rPr>
                <w:rFonts w:ascii="Arial" w:hAnsi="Arial" w:cs="Arial"/>
              </w:rPr>
              <w:t>Aktywne wykorzystanie technologii energoefektywności i wprowadzenie odnawialnych źródeł energii</w:t>
            </w:r>
          </w:p>
        </w:tc>
      </w:tr>
      <w:tr w:rsidR="00622A4A" w:rsidRPr="00562C84" w14:paraId="773121BD"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60337C" w14:textId="77777777" w:rsidR="00622A4A" w:rsidRPr="00562C84" w:rsidRDefault="00622A4A"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A3EFBE" w14:textId="77777777" w:rsidR="00622A4A" w:rsidRPr="00562C84" w:rsidRDefault="00622A4A" w:rsidP="00562C84">
            <w:pPr>
              <w:rPr>
                <w:rFonts w:ascii="Arial" w:hAnsi="Arial" w:cs="Arial"/>
              </w:rPr>
            </w:pPr>
            <w:r w:rsidRPr="00562C84">
              <w:rPr>
                <w:rFonts w:ascii="Arial" w:eastAsia="Calibri" w:hAnsi="Arial" w:cs="Arial"/>
              </w:rPr>
              <w:t xml:space="preserve">Teren rekreacyjno-wypoczynkowy nad jeziorem Gardzko </w:t>
            </w:r>
          </w:p>
        </w:tc>
      </w:tr>
      <w:tr w:rsidR="00622A4A" w:rsidRPr="00562C84" w14:paraId="6B7C45A2" w14:textId="77777777" w:rsidTr="00470644">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E84812" w14:textId="77777777" w:rsidR="00622A4A" w:rsidRPr="00562C84" w:rsidRDefault="00622A4A" w:rsidP="00562C84">
            <w:pPr>
              <w:rPr>
                <w:rFonts w:ascii="Arial" w:hAnsi="Arial" w:cs="Arial"/>
              </w:rPr>
            </w:pPr>
            <w:r w:rsidRPr="00562C84">
              <w:rPr>
                <w:rFonts w:ascii="Arial" w:hAnsi="Arial" w:cs="Arial"/>
              </w:rPr>
              <w:t xml:space="preserve">Powiązanie z innymi projektami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21B07C" w14:textId="77777777" w:rsidR="00622A4A" w:rsidRPr="00562C84" w:rsidRDefault="00622A4A" w:rsidP="00562C84">
            <w:pPr>
              <w:rPr>
                <w:rFonts w:ascii="Arial" w:hAnsi="Arial" w:cs="Arial"/>
              </w:rPr>
            </w:pPr>
            <w:r w:rsidRPr="00562C84">
              <w:rPr>
                <w:rFonts w:ascii="Arial" w:hAnsi="Arial" w:cs="Arial"/>
              </w:rPr>
              <w:t>Wszystkie pozostałe na obszarze</w:t>
            </w:r>
          </w:p>
        </w:tc>
      </w:tr>
      <w:tr w:rsidR="00622A4A" w:rsidRPr="00562C84" w14:paraId="1B62B993"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8847B9" w14:textId="77777777" w:rsidR="00622A4A" w:rsidRPr="00562C84" w:rsidRDefault="00622A4A"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343F07" w14:textId="77777777" w:rsidR="00622A4A" w:rsidRPr="00562C84" w:rsidRDefault="00622A4A" w:rsidP="00562C84">
            <w:pPr>
              <w:rPr>
                <w:rFonts w:ascii="Arial" w:hAnsi="Arial" w:cs="Arial"/>
              </w:rPr>
            </w:pPr>
            <w:r w:rsidRPr="00562C84">
              <w:rPr>
                <w:rFonts w:ascii="Arial" w:hAnsi="Arial" w:cs="Arial"/>
                <w:lang w:val="de-DE"/>
              </w:rPr>
              <w:t>2019 - 2023</w:t>
            </w:r>
          </w:p>
        </w:tc>
      </w:tr>
      <w:tr w:rsidR="00622A4A" w:rsidRPr="00562C84" w14:paraId="684F9FBA" w14:textId="77777777" w:rsidTr="00E4687B">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760190" w14:textId="77777777" w:rsidR="00622A4A" w:rsidRPr="00562C84" w:rsidRDefault="00622A4A"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26BDE5" w14:textId="77777777" w:rsidR="00622A4A" w:rsidRPr="00562C84" w:rsidRDefault="00622A4A" w:rsidP="00562C84">
            <w:pPr>
              <w:rPr>
                <w:rFonts w:ascii="Arial" w:hAnsi="Arial" w:cs="Arial"/>
              </w:rPr>
            </w:pPr>
            <w:r w:rsidRPr="00562C84">
              <w:rPr>
                <w:rFonts w:ascii="Arial" w:eastAsia="Calibri" w:hAnsi="Arial" w:cs="Arial"/>
              </w:rPr>
              <w:t xml:space="preserve"> Mieszańcy sołectwa Ziemomyśl B oraz Gmina Dolice</w:t>
            </w:r>
          </w:p>
        </w:tc>
      </w:tr>
    </w:tbl>
    <w:p w14:paraId="51AFA2D9" w14:textId="77777777" w:rsidR="004D1699" w:rsidRPr="00562C84" w:rsidRDefault="004D1699" w:rsidP="00562C84">
      <w:pPr>
        <w:spacing w:after="0" w:line="240" w:lineRule="auto"/>
        <w:jc w:val="both"/>
        <w:rPr>
          <w:rFonts w:ascii="Arial" w:hAnsi="Arial" w:cs="Arial"/>
          <w:sz w:val="20"/>
          <w:szCs w:val="20"/>
        </w:rPr>
      </w:pPr>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7"/>
        <w:gridCol w:w="7165"/>
      </w:tblGrid>
      <w:tr w:rsidR="00622A4A" w:rsidRPr="00562C84" w14:paraId="1A4469AC" w14:textId="77777777" w:rsidTr="00470644">
        <w:tc>
          <w:tcPr>
            <w:tcW w:w="1907" w:type="dxa"/>
            <w:shd w:val="clear" w:color="auto" w:fill="auto"/>
          </w:tcPr>
          <w:p w14:paraId="5A073779"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7165" w:type="dxa"/>
            <w:shd w:val="clear" w:color="auto" w:fill="auto"/>
          </w:tcPr>
          <w:p w14:paraId="61E7F239"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2. Objazdowa Akademia Kultury - Aktywizacja mieszkańców poprzez organizację cyklicznych wydarzeń kulturalno- sportowych</w:t>
            </w:r>
          </w:p>
        </w:tc>
      </w:tr>
      <w:tr w:rsidR="00622A4A" w:rsidRPr="00562C84" w14:paraId="2E2D8DBD" w14:textId="77777777" w:rsidTr="00470644">
        <w:tc>
          <w:tcPr>
            <w:tcW w:w="1907" w:type="dxa"/>
            <w:shd w:val="clear" w:color="auto" w:fill="auto"/>
          </w:tcPr>
          <w:p w14:paraId="4D96B3B7"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7165" w:type="dxa"/>
            <w:shd w:val="clear" w:color="auto" w:fill="auto"/>
          </w:tcPr>
          <w:p w14:paraId="29795138"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1</w:t>
            </w:r>
          </w:p>
        </w:tc>
      </w:tr>
      <w:tr w:rsidR="00622A4A" w:rsidRPr="00562C84" w14:paraId="26642BD5" w14:textId="77777777" w:rsidTr="00470644">
        <w:tc>
          <w:tcPr>
            <w:tcW w:w="1907" w:type="dxa"/>
            <w:shd w:val="clear" w:color="auto" w:fill="auto"/>
          </w:tcPr>
          <w:p w14:paraId="24A34E93"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7165" w:type="dxa"/>
            <w:shd w:val="clear" w:color="auto" w:fill="auto"/>
          </w:tcPr>
          <w:p w14:paraId="280A18BF"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Gmina Dolice</w:t>
            </w:r>
          </w:p>
        </w:tc>
      </w:tr>
      <w:tr w:rsidR="00622A4A" w:rsidRPr="00562C84" w14:paraId="3C915212" w14:textId="77777777" w:rsidTr="00470644">
        <w:tc>
          <w:tcPr>
            <w:tcW w:w="1907" w:type="dxa"/>
            <w:shd w:val="clear" w:color="auto" w:fill="auto"/>
          </w:tcPr>
          <w:p w14:paraId="6BF2590D"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7165" w:type="dxa"/>
            <w:shd w:val="clear" w:color="auto" w:fill="auto"/>
          </w:tcPr>
          <w:p w14:paraId="4B4F3D49"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Organizowanie szeregu imprez kulturalno- sportowych na terenie Świetlicy wiejskiej znajdującej się w miejscowości Ziemomyśl A</w:t>
            </w:r>
          </w:p>
          <w:p w14:paraId="39EEF336"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zajęcia służące integracji i aktywizacji mieszkańców, w tym osób niepełnosprawnych,</w:t>
            </w:r>
          </w:p>
          <w:p w14:paraId="1EF5225B"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organizacja warsztatów kulinarnych i rękodzieła,</w:t>
            </w:r>
          </w:p>
          <w:p w14:paraId="3D33B854"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organizacja zajęć muzyczno- tanecznych,</w:t>
            </w:r>
          </w:p>
          <w:p w14:paraId="04333BFF"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organizacja zajęć sportowych i turniejów</w:t>
            </w:r>
          </w:p>
        </w:tc>
      </w:tr>
      <w:tr w:rsidR="00622A4A" w:rsidRPr="00562C84" w14:paraId="2B842E1C" w14:textId="77777777" w:rsidTr="00470644">
        <w:tc>
          <w:tcPr>
            <w:tcW w:w="1907" w:type="dxa"/>
            <w:shd w:val="clear" w:color="auto" w:fill="auto"/>
          </w:tcPr>
          <w:p w14:paraId="2E064B5D"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7165" w:type="dxa"/>
            <w:shd w:val="clear" w:color="auto" w:fill="auto"/>
          </w:tcPr>
          <w:p w14:paraId="42860BEC"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xml:space="preserve">300 000,00zł </w:t>
            </w:r>
          </w:p>
        </w:tc>
      </w:tr>
      <w:tr w:rsidR="00622A4A" w:rsidRPr="00562C84" w14:paraId="64DEBD8F" w14:textId="77777777" w:rsidTr="00470644">
        <w:tc>
          <w:tcPr>
            <w:tcW w:w="1907" w:type="dxa"/>
            <w:shd w:val="clear" w:color="auto" w:fill="auto"/>
          </w:tcPr>
          <w:p w14:paraId="08E9A5B1"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7165" w:type="dxa"/>
            <w:shd w:val="clear" w:color="auto" w:fill="auto"/>
          </w:tcPr>
          <w:p w14:paraId="06862FA7"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BUDŻET GMINY, RPO (EFS, EFRR), Ministerstwo Kultury</w:t>
            </w:r>
          </w:p>
        </w:tc>
      </w:tr>
      <w:tr w:rsidR="00622A4A" w:rsidRPr="00562C84" w14:paraId="0249FB27" w14:textId="77777777" w:rsidTr="00470644">
        <w:tc>
          <w:tcPr>
            <w:tcW w:w="1907" w:type="dxa"/>
            <w:shd w:val="clear" w:color="auto" w:fill="auto"/>
          </w:tcPr>
          <w:p w14:paraId="501AF103"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7165" w:type="dxa"/>
            <w:shd w:val="clear" w:color="auto" w:fill="auto"/>
          </w:tcPr>
          <w:p w14:paraId="349CE6AB"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50 000</w:t>
            </w:r>
          </w:p>
        </w:tc>
      </w:tr>
      <w:tr w:rsidR="00622A4A" w:rsidRPr="00562C84" w14:paraId="1BA017D0" w14:textId="77777777" w:rsidTr="00470644">
        <w:tc>
          <w:tcPr>
            <w:tcW w:w="1907" w:type="dxa"/>
            <w:shd w:val="clear" w:color="auto" w:fill="auto"/>
          </w:tcPr>
          <w:p w14:paraId="6B34B027"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7165" w:type="dxa"/>
            <w:shd w:val="clear" w:color="auto" w:fill="auto"/>
          </w:tcPr>
          <w:p w14:paraId="5F56AFB8"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30 000</w:t>
            </w:r>
          </w:p>
        </w:tc>
      </w:tr>
      <w:tr w:rsidR="00622A4A" w:rsidRPr="00562C84" w14:paraId="7747D34E" w14:textId="77777777" w:rsidTr="00470644">
        <w:tc>
          <w:tcPr>
            <w:tcW w:w="1907" w:type="dxa"/>
            <w:shd w:val="clear" w:color="auto" w:fill="auto"/>
          </w:tcPr>
          <w:p w14:paraId="67BE449A"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7165" w:type="dxa"/>
            <w:shd w:val="clear" w:color="auto" w:fill="auto"/>
          </w:tcPr>
          <w:p w14:paraId="095AB113"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220 000</w:t>
            </w:r>
          </w:p>
        </w:tc>
      </w:tr>
      <w:tr w:rsidR="00622A4A" w:rsidRPr="00562C84" w14:paraId="7838C1F0" w14:textId="77777777" w:rsidTr="00470644">
        <w:trPr>
          <w:trHeight w:val="666"/>
        </w:trPr>
        <w:tc>
          <w:tcPr>
            <w:tcW w:w="1907" w:type="dxa"/>
            <w:shd w:val="clear" w:color="auto" w:fill="auto"/>
          </w:tcPr>
          <w:p w14:paraId="19825A63"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7165" w:type="dxa"/>
            <w:shd w:val="clear" w:color="auto" w:fill="auto"/>
          </w:tcPr>
          <w:p w14:paraId="38D255F7" w14:textId="77777777" w:rsidR="00622A4A" w:rsidRPr="00562C84" w:rsidRDefault="00D5224C" w:rsidP="00562C84">
            <w:pPr>
              <w:spacing w:after="0" w:line="240" w:lineRule="auto"/>
              <w:rPr>
                <w:rFonts w:ascii="Arial" w:hAnsi="Arial" w:cs="Arial"/>
                <w:sz w:val="20"/>
                <w:szCs w:val="20"/>
              </w:rPr>
            </w:pPr>
            <w:r w:rsidRPr="00562C84">
              <w:rPr>
                <w:rFonts w:ascii="Arial" w:hAnsi="Arial" w:cs="Arial"/>
                <w:sz w:val="20"/>
                <w:szCs w:val="20"/>
              </w:rPr>
              <w:t>-</w:t>
            </w:r>
          </w:p>
        </w:tc>
      </w:tr>
      <w:tr w:rsidR="00622A4A" w:rsidRPr="00562C84" w14:paraId="2C59AD2A" w14:textId="77777777" w:rsidTr="00470644">
        <w:tc>
          <w:tcPr>
            <w:tcW w:w="1907" w:type="dxa"/>
            <w:shd w:val="clear" w:color="auto" w:fill="auto"/>
          </w:tcPr>
          <w:p w14:paraId="347512E4"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7165" w:type="dxa"/>
            <w:shd w:val="clear" w:color="auto" w:fill="auto"/>
          </w:tcPr>
          <w:p w14:paraId="0A6294AA"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1. Poprawa wizerunku i tożsamości lokalnej mieszkańców oraz zwiększenie udziału społeczności lokalnej w życiu społecznym i kulturalnym,</w:t>
            </w:r>
          </w:p>
          <w:p w14:paraId="02EDFD73"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2. Ożywienie otoczenia społecznego i gospodarczego</w:t>
            </w:r>
          </w:p>
          <w:p w14:paraId="7F20E763"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3. Wyrównanie szans osób niepełnosprawnych</w:t>
            </w:r>
          </w:p>
        </w:tc>
      </w:tr>
      <w:tr w:rsidR="00622A4A" w:rsidRPr="00562C84" w14:paraId="496859A0" w14:textId="77777777" w:rsidTr="00470644">
        <w:tc>
          <w:tcPr>
            <w:tcW w:w="1907" w:type="dxa"/>
            <w:shd w:val="clear" w:color="auto" w:fill="auto"/>
          </w:tcPr>
          <w:p w14:paraId="0754F9E8"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Lokalizacja</w:t>
            </w:r>
          </w:p>
        </w:tc>
        <w:tc>
          <w:tcPr>
            <w:tcW w:w="7165" w:type="dxa"/>
            <w:shd w:val="clear" w:color="auto" w:fill="auto"/>
          </w:tcPr>
          <w:p w14:paraId="6203DDFF"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Świetlica wiejska w miejscowości Ziemomyśl A</w:t>
            </w:r>
          </w:p>
        </w:tc>
      </w:tr>
      <w:tr w:rsidR="00622A4A" w:rsidRPr="00562C84" w14:paraId="4944EB63" w14:textId="77777777" w:rsidTr="00470644">
        <w:tc>
          <w:tcPr>
            <w:tcW w:w="1907" w:type="dxa"/>
            <w:shd w:val="clear" w:color="auto" w:fill="auto"/>
          </w:tcPr>
          <w:p w14:paraId="43432EBC"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xml:space="preserve">Powiązanie z innymi projektami </w:t>
            </w:r>
          </w:p>
        </w:tc>
        <w:tc>
          <w:tcPr>
            <w:tcW w:w="7165" w:type="dxa"/>
            <w:shd w:val="clear" w:color="auto" w:fill="auto"/>
          </w:tcPr>
          <w:p w14:paraId="0364B373"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Wszystkie pozostałe</w:t>
            </w:r>
          </w:p>
        </w:tc>
      </w:tr>
      <w:tr w:rsidR="00622A4A" w:rsidRPr="00562C84" w14:paraId="4A426578" w14:textId="77777777" w:rsidTr="00470644">
        <w:tc>
          <w:tcPr>
            <w:tcW w:w="1907" w:type="dxa"/>
            <w:shd w:val="clear" w:color="auto" w:fill="auto"/>
          </w:tcPr>
          <w:p w14:paraId="74072009"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7165" w:type="dxa"/>
            <w:shd w:val="clear" w:color="auto" w:fill="auto"/>
          </w:tcPr>
          <w:p w14:paraId="5064E8C3"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2019 - 2023</w:t>
            </w:r>
          </w:p>
        </w:tc>
      </w:tr>
      <w:tr w:rsidR="00622A4A" w:rsidRPr="00562C84" w14:paraId="60A80E45" w14:textId="77777777" w:rsidTr="00470644">
        <w:tc>
          <w:tcPr>
            <w:tcW w:w="1907" w:type="dxa"/>
            <w:shd w:val="clear" w:color="auto" w:fill="auto"/>
          </w:tcPr>
          <w:p w14:paraId="703B8442"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Beneficjent</w:t>
            </w:r>
          </w:p>
        </w:tc>
        <w:tc>
          <w:tcPr>
            <w:tcW w:w="7165" w:type="dxa"/>
            <w:shd w:val="clear" w:color="auto" w:fill="auto"/>
          </w:tcPr>
          <w:p w14:paraId="364DC5BF"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Gmina Dolice, Mieszkańcy sołectwa Ziemomyśl B oraz Gminy Dolice</w:t>
            </w:r>
          </w:p>
        </w:tc>
      </w:tr>
    </w:tbl>
    <w:p w14:paraId="2A385DC3" w14:textId="77777777" w:rsidR="00622A4A" w:rsidRPr="00562C84" w:rsidRDefault="00622A4A" w:rsidP="00562C84">
      <w:pPr>
        <w:spacing w:after="0" w:line="240" w:lineRule="auto"/>
        <w:jc w:val="both"/>
        <w:rPr>
          <w:rFonts w:ascii="Arial" w:hAnsi="Arial" w:cs="Arial"/>
          <w:sz w:val="20"/>
          <w:szCs w:val="20"/>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945"/>
      </w:tblGrid>
      <w:tr w:rsidR="00622A4A" w:rsidRPr="00562C84" w14:paraId="5FCF6BF9" w14:textId="77777777" w:rsidTr="00470644">
        <w:tc>
          <w:tcPr>
            <w:tcW w:w="1985" w:type="dxa"/>
            <w:shd w:val="clear" w:color="auto" w:fill="auto"/>
          </w:tcPr>
          <w:p w14:paraId="4F71BC82"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6945" w:type="dxa"/>
            <w:shd w:val="clear" w:color="auto" w:fill="auto"/>
          </w:tcPr>
          <w:p w14:paraId="5959A9AE"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3. Aktywizacja społeczno-zawodowa oraz integracja mieszkańców obszaru rewitalizowanej miejscowości Ziemomyśl B</w:t>
            </w:r>
          </w:p>
        </w:tc>
      </w:tr>
      <w:tr w:rsidR="00622A4A" w:rsidRPr="00562C84" w14:paraId="5F2F6402" w14:textId="77777777" w:rsidTr="00470644">
        <w:tc>
          <w:tcPr>
            <w:tcW w:w="1985" w:type="dxa"/>
            <w:shd w:val="clear" w:color="auto" w:fill="auto"/>
          </w:tcPr>
          <w:p w14:paraId="336E21A6"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945" w:type="dxa"/>
            <w:shd w:val="clear" w:color="auto" w:fill="auto"/>
          </w:tcPr>
          <w:p w14:paraId="230DB041"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1</w:t>
            </w:r>
          </w:p>
        </w:tc>
      </w:tr>
      <w:tr w:rsidR="00622A4A" w:rsidRPr="00562C84" w14:paraId="508950F5" w14:textId="77777777" w:rsidTr="00470644">
        <w:tc>
          <w:tcPr>
            <w:tcW w:w="1985" w:type="dxa"/>
            <w:shd w:val="clear" w:color="auto" w:fill="auto"/>
          </w:tcPr>
          <w:p w14:paraId="381C9BFC"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945" w:type="dxa"/>
            <w:shd w:val="clear" w:color="auto" w:fill="auto"/>
          </w:tcPr>
          <w:p w14:paraId="3C98E4AB"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Gmina Dolice</w:t>
            </w:r>
          </w:p>
        </w:tc>
      </w:tr>
      <w:tr w:rsidR="00622A4A" w:rsidRPr="00562C84" w14:paraId="4D11C941" w14:textId="77777777" w:rsidTr="00470644">
        <w:tc>
          <w:tcPr>
            <w:tcW w:w="1985" w:type="dxa"/>
            <w:shd w:val="clear" w:color="auto" w:fill="auto"/>
          </w:tcPr>
          <w:p w14:paraId="3EF3A2DE"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945" w:type="dxa"/>
            <w:shd w:val="clear" w:color="auto" w:fill="auto"/>
          </w:tcPr>
          <w:p w14:paraId="23BBECA7"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Aktywizacja zawodowa poprzez organizowanie szkoleń zawodowych i kursów,</w:t>
            </w:r>
          </w:p>
          <w:p w14:paraId="7B727983"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Poradnictwo rodzinne,</w:t>
            </w:r>
          </w:p>
          <w:p w14:paraId="71AC954A"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xml:space="preserve">- Pomoc psychologiczna, </w:t>
            </w:r>
          </w:p>
          <w:p w14:paraId="04E83E15"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Aktywizacja osób starszych i niepełnosprawnych,</w:t>
            </w:r>
          </w:p>
          <w:p w14:paraId="5CA26B64"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Wspieranie rodziny z problemami opiekuńczo- wychowawczymi,</w:t>
            </w:r>
          </w:p>
          <w:p w14:paraId="5DFECB45"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Zapobieganie wykluczeniu społecznemu dzieci i młodzieży poprzez organizację zajęć wyrównawczych,</w:t>
            </w:r>
          </w:p>
          <w:p w14:paraId="12C8FE25"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Organizacja czasu wolnego dla dzieci, młodzieży i osób starszych,</w:t>
            </w:r>
          </w:p>
          <w:p w14:paraId="43CA9062"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Kampania profilaktyki  przeciwko uzależnieniom oraz przemocy w rodzinie</w:t>
            </w:r>
          </w:p>
        </w:tc>
      </w:tr>
      <w:tr w:rsidR="00622A4A" w:rsidRPr="00562C84" w14:paraId="05261703" w14:textId="77777777" w:rsidTr="00470644">
        <w:tc>
          <w:tcPr>
            <w:tcW w:w="1985" w:type="dxa"/>
            <w:shd w:val="clear" w:color="auto" w:fill="auto"/>
          </w:tcPr>
          <w:p w14:paraId="3E62B1A8"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945" w:type="dxa"/>
            <w:shd w:val="clear" w:color="auto" w:fill="auto"/>
          </w:tcPr>
          <w:p w14:paraId="6B465B36"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xml:space="preserve">300 000,00zł </w:t>
            </w:r>
          </w:p>
        </w:tc>
      </w:tr>
      <w:tr w:rsidR="00622A4A" w:rsidRPr="00562C84" w14:paraId="5D6FF2EB" w14:textId="77777777" w:rsidTr="00470644">
        <w:tc>
          <w:tcPr>
            <w:tcW w:w="1985" w:type="dxa"/>
            <w:shd w:val="clear" w:color="auto" w:fill="auto"/>
          </w:tcPr>
          <w:p w14:paraId="214D9340"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945" w:type="dxa"/>
            <w:shd w:val="clear" w:color="auto" w:fill="auto"/>
          </w:tcPr>
          <w:p w14:paraId="3816CAD4"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BUDŻET GMINY, RPO (EFS, EFRR)</w:t>
            </w:r>
          </w:p>
        </w:tc>
      </w:tr>
      <w:tr w:rsidR="00622A4A" w:rsidRPr="00562C84" w14:paraId="3D17122A" w14:textId="77777777" w:rsidTr="00470644">
        <w:tc>
          <w:tcPr>
            <w:tcW w:w="1985" w:type="dxa"/>
            <w:shd w:val="clear" w:color="auto" w:fill="auto"/>
          </w:tcPr>
          <w:p w14:paraId="2AC6FB49"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945" w:type="dxa"/>
            <w:shd w:val="clear" w:color="auto" w:fill="auto"/>
          </w:tcPr>
          <w:p w14:paraId="2EA2F829"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100 000</w:t>
            </w:r>
          </w:p>
        </w:tc>
      </w:tr>
      <w:tr w:rsidR="00622A4A" w:rsidRPr="00562C84" w14:paraId="552870E7" w14:textId="77777777" w:rsidTr="00470644">
        <w:tc>
          <w:tcPr>
            <w:tcW w:w="1985" w:type="dxa"/>
            <w:shd w:val="clear" w:color="auto" w:fill="auto"/>
          </w:tcPr>
          <w:p w14:paraId="3920A3DC"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945" w:type="dxa"/>
            <w:shd w:val="clear" w:color="auto" w:fill="auto"/>
          </w:tcPr>
          <w:p w14:paraId="343AF727"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20 000</w:t>
            </w:r>
          </w:p>
        </w:tc>
      </w:tr>
      <w:tr w:rsidR="00622A4A" w:rsidRPr="00562C84" w14:paraId="3147372F" w14:textId="77777777" w:rsidTr="00470644">
        <w:tc>
          <w:tcPr>
            <w:tcW w:w="1985" w:type="dxa"/>
            <w:shd w:val="clear" w:color="auto" w:fill="auto"/>
          </w:tcPr>
          <w:p w14:paraId="0B8030AD"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945" w:type="dxa"/>
            <w:shd w:val="clear" w:color="auto" w:fill="auto"/>
          </w:tcPr>
          <w:p w14:paraId="4FD81FC2"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180 000</w:t>
            </w:r>
          </w:p>
        </w:tc>
      </w:tr>
      <w:tr w:rsidR="00622A4A" w:rsidRPr="00562C84" w14:paraId="0F98557A" w14:textId="77777777" w:rsidTr="00470644">
        <w:trPr>
          <w:trHeight w:val="666"/>
        </w:trPr>
        <w:tc>
          <w:tcPr>
            <w:tcW w:w="1985" w:type="dxa"/>
            <w:shd w:val="clear" w:color="auto" w:fill="auto"/>
          </w:tcPr>
          <w:p w14:paraId="141CDA85"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945" w:type="dxa"/>
            <w:shd w:val="clear" w:color="auto" w:fill="auto"/>
          </w:tcPr>
          <w:p w14:paraId="31F7EEFE"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w:t>
            </w:r>
          </w:p>
        </w:tc>
      </w:tr>
      <w:tr w:rsidR="00622A4A" w:rsidRPr="00562C84" w14:paraId="3BFF1F37" w14:textId="77777777" w:rsidTr="00470644">
        <w:tc>
          <w:tcPr>
            <w:tcW w:w="1985" w:type="dxa"/>
            <w:shd w:val="clear" w:color="auto" w:fill="auto"/>
          </w:tcPr>
          <w:p w14:paraId="6213DC92"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945" w:type="dxa"/>
            <w:shd w:val="clear" w:color="auto" w:fill="auto"/>
          </w:tcPr>
          <w:p w14:paraId="2F01B02C"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1. Poprawa wizerunku i tożsamości lokalnej mieszkańców oraz zwiększenie udziału społeczności lokalnej w życiu społecznym i kulturalnym,</w:t>
            </w:r>
          </w:p>
          <w:p w14:paraId="6ED0475F"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2. Ożywienie otoczenia społecznego i gospodarczego</w:t>
            </w:r>
          </w:p>
          <w:p w14:paraId="474EFAFA"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3. Wyrównanie szans osób niepełnosprawnych</w:t>
            </w:r>
          </w:p>
        </w:tc>
      </w:tr>
      <w:tr w:rsidR="00622A4A" w:rsidRPr="00562C84" w14:paraId="3AD18793" w14:textId="77777777" w:rsidTr="00470644">
        <w:tc>
          <w:tcPr>
            <w:tcW w:w="1985" w:type="dxa"/>
            <w:shd w:val="clear" w:color="auto" w:fill="auto"/>
          </w:tcPr>
          <w:p w14:paraId="455D4504"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945" w:type="dxa"/>
            <w:shd w:val="clear" w:color="auto" w:fill="auto"/>
          </w:tcPr>
          <w:p w14:paraId="262D8199"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Urząd Gminy w Dolicach, Świetlica wiejska w miejscowości Ziemomyśl A</w:t>
            </w:r>
          </w:p>
        </w:tc>
      </w:tr>
      <w:tr w:rsidR="00622A4A" w:rsidRPr="00562C84" w14:paraId="63F933A4" w14:textId="77777777" w:rsidTr="00470644">
        <w:tc>
          <w:tcPr>
            <w:tcW w:w="1985" w:type="dxa"/>
            <w:shd w:val="clear" w:color="auto" w:fill="auto"/>
          </w:tcPr>
          <w:p w14:paraId="134AE6B3"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 xml:space="preserve">Powiązanie z innymi projektami </w:t>
            </w:r>
          </w:p>
        </w:tc>
        <w:tc>
          <w:tcPr>
            <w:tcW w:w="6945" w:type="dxa"/>
            <w:shd w:val="clear" w:color="auto" w:fill="auto"/>
          </w:tcPr>
          <w:p w14:paraId="3B8121C4"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Wszystkie pozostałe dla obszaru</w:t>
            </w:r>
          </w:p>
        </w:tc>
      </w:tr>
      <w:tr w:rsidR="00622A4A" w:rsidRPr="00562C84" w14:paraId="21CADB54" w14:textId="77777777" w:rsidTr="00470644">
        <w:tc>
          <w:tcPr>
            <w:tcW w:w="1985" w:type="dxa"/>
            <w:shd w:val="clear" w:color="auto" w:fill="auto"/>
          </w:tcPr>
          <w:p w14:paraId="6A3F19CE"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945" w:type="dxa"/>
            <w:shd w:val="clear" w:color="auto" w:fill="auto"/>
          </w:tcPr>
          <w:p w14:paraId="11CDDE03"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2019 - 2023</w:t>
            </w:r>
          </w:p>
        </w:tc>
      </w:tr>
      <w:tr w:rsidR="00622A4A" w:rsidRPr="00562C84" w14:paraId="60313A86" w14:textId="77777777" w:rsidTr="00470644">
        <w:tc>
          <w:tcPr>
            <w:tcW w:w="1985" w:type="dxa"/>
            <w:shd w:val="clear" w:color="auto" w:fill="auto"/>
          </w:tcPr>
          <w:p w14:paraId="7E4CEEDE"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945" w:type="dxa"/>
            <w:shd w:val="clear" w:color="auto" w:fill="auto"/>
          </w:tcPr>
          <w:p w14:paraId="6874B42E" w14:textId="77777777" w:rsidR="00622A4A" w:rsidRPr="00562C84" w:rsidRDefault="00622A4A" w:rsidP="00562C84">
            <w:pPr>
              <w:spacing w:after="0" w:line="240" w:lineRule="auto"/>
              <w:rPr>
                <w:rFonts w:ascii="Arial" w:hAnsi="Arial" w:cs="Arial"/>
                <w:sz w:val="20"/>
                <w:szCs w:val="20"/>
              </w:rPr>
            </w:pPr>
            <w:r w:rsidRPr="00562C84">
              <w:rPr>
                <w:rFonts w:ascii="Arial" w:hAnsi="Arial" w:cs="Arial"/>
                <w:sz w:val="20"/>
                <w:szCs w:val="20"/>
              </w:rPr>
              <w:t>Gmina Dolice, Mieszkańcy sołectwa Ziemomyśl B oraz Gminy Dolice</w:t>
            </w:r>
          </w:p>
        </w:tc>
      </w:tr>
    </w:tbl>
    <w:p w14:paraId="5B9F2382" w14:textId="77777777" w:rsidR="00622A4A" w:rsidRPr="00562C84" w:rsidRDefault="00622A4A" w:rsidP="00562C84">
      <w:pPr>
        <w:spacing w:after="0" w:line="240" w:lineRule="auto"/>
        <w:jc w:val="both"/>
        <w:rPr>
          <w:rFonts w:ascii="Arial" w:hAnsi="Arial" w:cs="Arial"/>
          <w:sz w:val="20"/>
          <w:szCs w:val="20"/>
        </w:rPr>
      </w:pP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622A4A" w:rsidRPr="00562C84" w14:paraId="068574E5"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222399" w14:textId="77777777" w:rsidR="00622A4A" w:rsidRPr="00562C84" w:rsidRDefault="00622A4A"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BC513D" w14:textId="77777777" w:rsidR="00622A4A" w:rsidRPr="00562C84" w:rsidRDefault="00622A4A" w:rsidP="00562C84">
            <w:pPr>
              <w:rPr>
                <w:rFonts w:ascii="Arial" w:hAnsi="Arial" w:cs="Arial"/>
              </w:rPr>
            </w:pPr>
            <w:r w:rsidRPr="00562C84">
              <w:rPr>
                <w:rFonts w:ascii="Arial" w:hAnsi="Arial" w:cs="Arial"/>
              </w:rPr>
              <w:t>B.1. Poprawa bezpieczeństwa poprzez budowę nowych dróg i chodników w miejscowości Ziemomyśl B</w:t>
            </w:r>
          </w:p>
        </w:tc>
      </w:tr>
      <w:tr w:rsidR="00622A4A" w:rsidRPr="00562C84" w14:paraId="552AA9CC"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E2369B" w14:textId="77777777" w:rsidR="00622A4A" w:rsidRPr="00562C84" w:rsidRDefault="00622A4A"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55A1BD" w14:textId="77777777" w:rsidR="00622A4A" w:rsidRPr="00562C84" w:rsidRDefault="00622A4A" w:rsidP="00562C84">
            <w:pPr>
              <w:rPr>
                <w:rFonts w:ascii="Arial" w:hAnsi="Arial" w:cs="Arial"/>
              </w:rPr>
            </w:pPr>
            <w:r w:rsidRPr="00562C84">
              <w:rPr>
                <w:rFonts w:ascii="Arial" w:hAnsi="Arial" w:cs="Arial"/>
              </w:rPr>
              <w:t>1, 2</w:t>
            </w:r>
          </w:p>
        </w:tc>
      </w:tr>
      <w:tr w:rsidR="00622A4A" w:rsidRPr="00562C84" w14:paraId="161FCBEA"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C0E4A7" w14:textId="77777777" w:rsidR="00622A4A" w:rsidRPr="00562C84" w:rsidRDefault="00622A4A"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10C9EF" w14:textId="77777777" w:rsidR="00622A4A" w:rsidRPr="00562C84" w:rsidRDefault="00622A4A" w:rsidP="00562C84">
            <w:pPr>
              <w:rPr>
                <w:rFonts w:ascii="Arial" w:hAnsi="Arial" w:cs="Arial"/>
              </w:rPr>
            </w:pPr>
            <w:r w:rsidRPr="00562C84">
              <w:rPr>
                <w:rFonts w:ascii="Arial" w:hAnsi="Arial" w:cs="Arial"/>
                <w:lang w:val="de-DE"/>
              </w:rPr>
              <w:t>Gmina Dolice</w:t>
            </w:r>
          </w:p>
        </w:tc>
      </w:tr>
      <w:tr w:rsidR="00622A4A" w:rsidRPr="00562C84" w14:paraId="0AD7943C" w14:textId="77777777" w:rsidTr="00470644">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DE8DAC" w14:textId="77777777" w:rsidR="00622A4A" w:rsidRPr="00562C84" w:rsidRDefault="00622A4A"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EDEC21" w14:textId="77777777" w:rsidR="00622A4A" w:rsidRPr="00562C84" w:rsidRDefault="00622A4A" w:rsidP="00562C84">
            <w:pPr>
              <w:rPr>
                <w:rFonts w:ascii="Arial" w:eastAsia="Calibri" w:hAnsi="Arial" w:cs="Arial"/>
              </w:rPr>
            </w:pPr>
            <w:r w:rsidRPr="00562C84">
              <w:rPr>
                <w:rFonts w:ascii="Arial" w:eastAsia="Calibri" w:hAnsi="Arial" w:cs="Arial"/>
              </w:rPr>
              <w:t>-wykonanie dokumentacji projektowo - kosztorysowej,</w:t>
            </w:r>
          </w:p>
          <w:p w14:paraId="2288965E" w14:textId="77777777" w:rsidR="00622A4A" w:rsidRPr="00562C84" w:rsidRDefault="00622A4A" w:rsidP="00562C84">
            <w:pPr>
              <w:rPr>
                <w:rFonts w:ascii="Arial" w:eastAsia="Calibri" w:hAnsi="Arial" w:cs="Arial"/>
              </w:rPr>
            </w:pPr>
            <w:r w:rsidRPr="00562C84">
              <w:rPr>
                <w:rFonts w:ascii="Arial" w:eastAsia="Calibri" w:hAnsi="Arial" w:cs="Arial"/>
              </w:rPr>
              <w:t>- budowa chodnika przez miejscowość Ziemomyśla B</w:t>
            </w:r>
          </w:p>
          <w:p w14:paraId="6CFD4899" w14:textId="77777777" w:rsidR="00622A4A" w:rsidRPr="00562C84" w:rsidRDefault="00622A4A" w:rsidP="00562C84">
            <w:pPr>
              <w:rPr>
                <w:rFonts w:ascii="Arial" w:eastAsia="Calibri" w:hAnsi="Arial" w:cs="Arial"/>
              </w:rPr>
            </w:pPr>
            <w:r w:rsidRPr="00562C84">
              <w:rPr>
                <w:rFonts w:ascii="Arial" w:eastAsia="Calibri" w:hAnsi="Arial" w:cs="Arial"/>
              </w:rPr>
              <w:t>- budowa drogi przebiegającej przez miejscowość,</w:t>
            </w:r>
          </w:p>
          <w:p w14:paraId="4BD6F51D" w14:textId="77777777" w:rsidR="00622A4A" w:rsidRPr="00562C84" w:rsidRDefault="00622A4A" w:rsidP="00562C84">
            <w:pPr>
              <w:rPr>
                <w:rFonts w:ascii="Arial" w:eastAsia="Calibri" w:hAnsi="Arial" w:cs="Arial"/>
              </w:rPr>
            </w:pPr>
            <w:r w:rsidRPr="00562C84">
              <w:rPr>
                <w:rFonts w:ascii="Arial" w:eastAsia="Calibri" w:hAnsi="Arial" w:cs="Arial"/>
              </w:rPr>
              <w:t>- budowa drogi łączącej miejscowość Ziemomyśl B i Ziemomyśl A</w:t>
            </w:r>
          </w:p>
          <w:p w14:paraId="10864A28" w14:textId="77777777" w:rsidR="00622A4A" w:rsidRPr="00562C84" w:rsidRDefault="00622A4A" w:rsidP="00562C84">
            <w:pPr>
              <w:rPr>
                <w:rFonts w:ascii="Arial" w:eastAsia="Calibri" w:hAnsi="Arial" w:cs="Arial"/>
              </w:rPr>
            </w:pPr>
            <w:r w:rsidRPr="00562C84">
              <w:rPr>
                <w:rFonts w:ascii="Arial" w:eastAsia="Calibri" w:hAnsi="Arial" w:cs="Arial"/>
              </w:rPr>
              <w:t>- budowa drogi od miejscowości Ziemomyśl B do drogi wojewódzkiej</w:t>
            </w:r>
          </w:p>
        </w:tc>
      </w:tr>
      <w:tr w:rsidR="00622A4A" w:rsidRPr="00562C84" w14:paraId="178FA040"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5E8204" w14:textId="77777777" w:rsidR="00622A4A" w:rsidRPr="00562C84" w:rsidRDefault="00622A4A"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AE7A1E" w14:textId="77777777" w:rsidR="00622A4A" w:rsidRPr="00562C84" w:rsidRDefault="00622A4A" w:rsidP="00562C84">
            <w:pPr>
              <w:rPr>
                <w:rFonts w:ascii="Arial" w:hAnsi="Arial" w:cs="Arial"/>
              </w:rPr>
            </w:pPr>
            <w:r w:rsidRPr="00562C84">
              <w:rPr>
                <w:rFonts w:ascii="Arial" w:hAnsi="Arial" w:cs="Arial"/>
              </w:rPr>
              <w:t xml:space="preserve">10 000 000  </w:t>
            </w:r>
          </w:p>
        </w:tc>
      </w:tr>
      <w:tr w:rsidR="00622A4A" w:rsidRPr="00562C84" w14:paraId="516A5CFA"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03786F" w14:textId="77777777" w:rsidR="00622A4A" w:rsidRPr="00562C84" w:rsidRDefault="00622A4A"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303B94" w14:textId="77777777" w:rsidR="00622A4A" w:rsidRPr="00562C84" w:rsidRDefault="00622A4A" w:rsidP="00562C84">
            <w:pPr>
              <w:rPr>
                <w:rFonts w:ascii="Arial" w:hAnsi="Arial" w:cs="Arial"/>
              </w:rPr>
            </w:pPr>
            <w:r w:rsidRPr="00562C84">
              <w:rPr>
                <w:rFonts w:ascii="Arial" w:hAnsi="Arial" w:cs="Arial"/>
              </w:rPr>
              <w:t>BUDŻET GMINY, RPO (EFS, EFRR). FUNDUSZE NA DROGI LOKALNE</w:t>
            </w:r>
          </w:p>
        </w:tc>
      </w:tr>
      <w:tr w:rsidR="00622A4A" w:rsidRPr="00562C84" w14:paraId="37B87F5B"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7DD635" w14:textId="77777777" w:rsidR="00622A4A" w:rsidRPr="00562C84" w:rsidRDefault="00622A4A"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8FA4F8" w14:textId="77777777" w:rsidR="00622A4A" w:rsidRPr="00562C84" w:rsidRDefault="00622A4A" w:rsidP="00562C84">
            <w:pPr>
              <w:rPr>
                <w:rFonts w:ascii="Arial" w:hAnsi="Arial" w:cs="Arial"/>
              </w:rPr>
            </w:pPr>
            <w:r w:rsidRPr="00562C84">
              <w:rPr>
                <w:rFonts w:ascii="Arial" w:hAnsi="Arial" w:cs="Arial"/>
              </w:rPr>
              <w:t>4 000 000</w:t>
            </w:r>
          </w:p>
        </w:tc>
      </w:tr>
      <w:tr w:rsidR="00622A4A" w:rsidRPr="00562C84" w14:paraId="57B128C2"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FAA7EA" w14:textId="77777777" w:rsidR="00622A4A" w:rsidRPr="00562C84" w:rsidRDefault="00622A4A"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089E64" w14:textId="77777777" w:rsidR="00622A4A" w:rsidRPr="00562C84" w:rsidRDefault="00622A4A" w:rsidP="00562C84">
            <w:pPr>
              <w:rPr>
                <w:rFonts w:ascii="Arial" w:hAnsi="Arial" w:cs="Arial"/>
              </w:rPr>
            </w:pPr>
            <w:r w:rsidRPr="00562C84">
              <w:rPr>
                <w:rFonts w:ascii="Arial" w:hAnsi="Arial" w:cs="Arial"/>
              </w:rPr>
              <w:t>1 000 000</w:t>
            </w:r>
          </w:p>
        </w:tc>
      </w:tr>
      <w:tr w:rsidR="00622A4A" w:rsidRPr="00562C84" w14:paraId="48E0DBEC"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7590CA" w14:textId="77777777" w:rsidR="00622A4A" w:rsidRPr="00562C84" w:rsidRDefault="00622A4A"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4067F4" w14:textId="77777777" w:rsidR="00622A4A" w:rsidRPr="00562C84" w:rsidRDefault="00622A4A" w:rsidP="00562C84">
            <w:pPr>
              <w:rPr>
                <w:rFonts w:ascii="Arial" w:hAnsi="Arial" w:cs="Arial"/>
              </w:rPr>
            </w:pPr>
            <w:r w:rsidRPr="00562C84">
              <w:rPr>
                <w:rFonts w:ascii="Arial" w:hAnsi="Arial" w:cs="Arial"/>
              </w:rPr>
              <w:t>5 000 000</w:t>
            </w:r>
          </w:p>
        </w:tc>
      </w:tr>
      <w:tr w:rsidR="00622A4A" w:rsidRPr="00562C84" w14:paraId="3D5D7084" w14:textId="77777777" w:rsidTr="00470644">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61D63B" w14:textId="77777777" w:rsidR="00622A4A" w:rsidRPr="00562C84" w:rsidRDefault="00622A4A"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648C0C" w14:textId="77777777" w:rsidR="00622A4A" w:rsidRPr="00562C84" w:rsidRDefault="00622A4A" w:rsidP="00562C84">
            <w:pPr>
              <w:rPr>
                <w:rFonts w:ascii="Arial" w:hAnsi="Arial" w:cs="Arial"/>
              </w:rPr>
            </w:pPr>
            <w:r w:rsidRPr="00562C84">
              <w:rPr>
                <w:rFonts w:ascii="Arial" w:hAnsi="Arial" w:cs="Arial"/>
              </w:rPr>
              <w:t>-</w:t>
            </w:r>
          </w:p>
        </w:tc>
      </w:tr>
      <w:tr w:rsidR="00622A4A" w:rsidRPr="00562C84" w14:paraId="0BEF444E" w14:textId="77777777" w:rsidTr="00E4687B">
        <w:trPr>
          <w:trHeight w:val="1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B24EB8" w14:textId="77777777" w:rsidR="00622A4A" w:rsidRPr="00562C84" w:rsidRDefault="00622A4A"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82CFB9" w14:textId="77777777" w:rsidR="00622A4A" w:rsidRPr="00562C84" w:rsidRDefault="00622A4A" w:rsidP="00B94A17">
            <w:pPr>
              <w:numPr>
                <w:ilvl w:val="0"/>
                <w:numId w:val="54"/>
              </w:numPr>
              <w:rPr>
                <w:rFonts w:ascii="Arial" w:hAnsi="Arial" w:cs="Arial"/>
              </w:rPr>
            </w:pPr>
            <w:r w:rsidRPr="00562C84">
              <w:rPr>
                <w:rFonts w:ascii="Arial" w:hAnsi="Arial" w:cs="Arial"/>
              </w:rPr>
              <w:t xml:space="preserve">Poprawa i rozwój infrastruktury drogowej i pieszej  </w:t>
            </w:r>
          </w:p>
          <w:p w14:paraId="4067AEBE" w14:textId="77777777" w:rsidR="00622A4A" w:rsidRPr="00562C84" w:rsidRDefault="00622A4A" w:rsidP="00B94A17">
            <w:pPr>
              <w:numPr>
                <w:ilvl w:val="0"/>
                <w:numId w:val="54"/>
              </w:numPr>
              <w:rPr>
                <w:rFonts w:ascii="Arial" w:hAnsi="Arial" w:cs="Arial"/>
              </w:rPr>
            </w:pPr>
            <w:r w:rsidRPr="00562C84">
              <w:rPr>
                <w:rFonts w:ascii="Arial" w:hAnsi="Arial" w:cs="Arial"/>
              </w:rPr>
              <w:t xml:space="preserve">Poprawa estetyki i wizerunku  przestrzeni na obszarach rewitalizowanych </w:t>
            </w:r>
          </w:p>
          <w:p w14:paraId="64A79440" w14:textId="77777777" w:rsidR="00622A4A" w:rsidRPr="00562C84" w:rsidRDefault="00622A4A" w:rsidP="00B94A17">
            <w:pPr>
              <w:numPr>
                <w:ilvl w:val="0"/>
                <w:numId w:val="54"/>
              </w:numPr>
              <w:rPr>
                <w:rFonts w:ascii="Arial" w:hAnsi="Arial" w:cs="Arial"/>
              </w:rPr>
            </w:pPr>
            <w:r w:rsidRPr="00562C84">
              <w:rPr>
                <w:rFonts w:ascii="Arial" w:hAnsi="Arial" w:cs="Arial"/>
              </w:rPr>
              <w:t>Aktywne wykorzystanie technologii energoefektywności i wprowadzenie odnawialnych źródeł energii</w:t>
            </w:r>
          </w:p>
        </w:tc>
      </w:tr>
      <w:tr w:rsidR="00622A4A" w:rsidRPr="00562C84" w14:paraId="66CBD635"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1C0AC5" w14:textId="77777777" w:rsidR="00622A4A" w:rsidRPr="00562C84" w:rsidRDefault="00622A4A"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D62EBD" w14:textId="77777777" w:rsidR="00622A4A" w:rsidRPr="00562C84" w:rsidRDefault="00622A4A" w:rsidP="00562C84">
            <w:pPr>
              <w:rPr>
                <w:rFonts w:ascii="Arial" w:hAnsi="Arial" w:cs="Arial"/>
              </w:rPr>
            </w:pPr>
            <w:r w:rsidRPr="00562C84">
              <w:rPr>
                <w:rFonts w:ascii="Arial" w:eastAsia="Calibri" w:hAnsi="Arial" w:cs="Arial"/>
              </w:rPr>
              <w:t xml:space="preserve">Droga przebiegająca przez miejscowość Ziemomyśl B, </w:t>
            </w:r>
          </w:p>
        </w:tc>
      </w:tr>
      <w:tr w:rsidR="00622A4A" w:rsidRPr="00562C84" w14:paraId="33B946D9" w14:textId="77777777" w:rsidTr="00470644">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E5AF62" w14:textId="77777777" w:rsidR="00622A4A" w:rsidRPr="00562C84" w:rsidRDefault="00622A4A" w:rsidP="00562C84">
            <w:pPr>
              <w:rPr>
                <w:rFonts w:ascii="Arial" w:hAnsi="Arial" w:cs="Arial"/>
              </w:rPr>
            </w:pPr>
            <w:r w:rsidRPr="00562C84">
              <w:rPr>
                <w:rFonts w:ascii="Arial" w:hAnsi="Arial" w:cs="Arial"/>
              </w:rPr>
              <w:t xml:space="preserve">Powiązanie z innymi projektami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860D4E" w14:textId="77777777" w:rsidR="00622A4A" w:rsidRPr="00562C84" w:rsidRDefault="00622A4A" w:rsidP="00562C84">
            <w:pPr>
              <w:rPr>
                <w:rFonts w:ascii="Arial" w:hAnsi="Arial" w:cs="Arial"/>
              </w:rPr>
            </w:pPr>
            <w:r w:rsidRPr="00562C84">
              <w:rPr>
                <w:rFonts w:ascii="Arial" w:hAnsi="Arial" w:cs="Arial"/>
              </w:rPr>
              <w:t>Wszystkie pozostałe projekty</w:t>
            </w:r>
          </w:p>
        </w:tc>
      </w:tr>
      <w:tr w:rsidR="00622A4A" w:rsidRPr="00562C84" w14:paraId="30F90D6A"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DFC0AE" w14:textId="77777777" w:rsidR="00622A4A" w:rsidRPr="00562C84" w:rsidRDefault="00622A4A"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EFC8D9" w14:textId="77777777" w:rsidR="00622A4A" w:rsidRPr="00562C84" w:rsidRDefault="00622A4A" w:rsidP="00562C84">
            <w:pPr>
              <w:rPr>
                <w:rFonts w:ascii="Arial" w:hAnsi="Arial" w:cs="Arial"/>
              </w:rPr>
            </w:pPr>
            <w:r w:rsidRPr="00562C84">
              <w:rPr>
                <w:rFonts w:ascii="Arial" w:hAnsi="Arial" w:cs="Arial"/>
                <w:lang w:val="de-DE"/>
              </w:rPr>
              <w:t>2019 - 2023</w:t>
            </w:r>
          </w:p>
        </w:tc>
      </w:tr>
      <w:tr w:rsidR="00622A4A" w:rsidRPr="00562C84" w14:paraId="10D8EF36"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847A84" w14:textId="77777777" w:rsidR="00622A4A" w:rsidRPr="00562C84" w:rsidRDefault="00622A4A"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5D0015" w14:textId="77777777" w:rsidR="00622A4A" w:rsidRPr="00562C84" w:rsidRDefault="00622A4A" w:rsidP="00562C84">
            <w:pPr>
              <w:rPr>
                <w:rFonts w:ascii="Arial" w:hAnsi="Arial" w:cs="Arial"/>
              </w:rPr>
            </w:pPr>
            <w:r w:rsidRPr="00562C84">
              <w:rPr>
                <w:rFonts w:ascii="Arial" w:eastAsia="Calibri" w:hAnsi="Arial" w:cs="Arial"/>
              </w:rPr>
              <w:t xml:space="preserve"> Mieszańcy sołectwa Ziemomyśl B oraz Gmina Dolice</w:t>
            </w:r>
          </w:p>
        </w:tc>
      </w:tr>
    </w:tbl>
    <w:p w14:paraId="6D5DAC54" w14:textId="77777777" w:rsidR="00622A4A" w:rsidRPr="00562C84" w:rsidRDefault="00622A4A" w:rsidP="00562C84">
      <w:pPr>
        <w:spacing w:after="0" w:line="240" w:lineRule="auto"/>
        <w:jc w:val="both"/>
        <w:rPr>
          <w:rFonts w:ascii="Arial" w:hAnsi="Arial" w:cs="Arial"/>
          <w:sz w:val="20"/>
          <w:szCs w:val="20"/>
        </w:rPr>
      </w:pP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622A4A" w:rsidRPr="00562C84" w14:paraId="7CEF9897" w14:textId="77777777" w:rsidTr="00470644">
        <w:trPr>
          <w:trHeight w:val="331"/>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A8F7D2" w14:textId="77777777" w:rsidR="00622A4A" w:rsidRPr="00562C84" w:rsidRDefault="00622A4A"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37FCF2" w14:textId="77777777" w:rsidR="00622A4A" w:rsidRPr="00562C84" w:rsidRDefault="00622A4A" w:rsidP="00562C84">
            <w:pPr>
              <w:rPr>
                <w:rFonts w:ascii="Arial" w:hAnsi="Arial" w:cs="Arial"/>
              </w:rPr>
            </w:pPr>
            <w:r w:rsidRPr="00562C84">
              <w:rPr>
                <w:rFonts w:ascii="Arial" w:hAnsi="Arial" w:cs="Arial"/>
              </w:rPr>
              <w:t>B.2 Baza sportowo rekreacyjna w miejscowości Ziemomyśl B</w:t>
            </w:r>
          </w:p>
        </w:tc>
      </w:tr>
      <w:tr w:rsidR="00622A4A" w:rsidRPr="00562C84" w14:paraId="064C75D0"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BDE067" w14:textId="77777777" w:rsidR="00622A4A" w:rsidRPr="00562C84" w:rsidRDefault="00622A4A"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569986" w14:textId="77777777" w:rsidR="00622A4A" w:rsidRPr="00562C84" w:rsidRDefault="00622A4A" w:rsidP="00562C84">
            <w:pPr>
              <w:rPr>
                <w:rFonts w:ascii="Arial" w:hAnsi="Arial" w:cs="Arial"/>
              </w:rPr>
            </w:pPr>
            <w:r w:rsidRPr="00562C84">
              <w:rPr>
                <w:rFonts w:ascii="Arial" w:hAnsi="Arial" w:cs="Arial"/>
              </w:rPr>
              <w:t>1, 2</w:t>
            </w:r>
          </w:p>
        </w:tc>
      </w:tr>
      <w:tr w:rsidR="00622A4A" w:rsidRPr="00562C84" w14:paraId="037D6018"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504EA8" w14:textId="77777777" w:rsidR="00622A4A" w:rsidRPr="00562C84" w:rsidRDefault="00622A4A"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E64F4F" w14:textId="77777777" w:rsidR="00622A4A" w:rsidRPr="00562C84" w:rsidRDefault="00622A4A" w:rsidP="00562C84">
            <w:pPr>
              <w:rPr>
                <w:rFonts w:ascii="Arial" w:hAnsi="Arial" w:cs="Arial"/>
              </w:rPr>
            </w:pPr>
            <w:r w:rsidRPr="00562C84">
              <w:rPr>
                <w:rFonts w:ascii="Arial" w:hAnsi="Arial" w:cs="Arial"/>
                <w:lang w:val="de-DE"/>
              </w:rPr>
              <w:t>Gmina Dolice</w:t>
            </w:r>
          </w:p>
        </w:tc>
      </w:tr>
      <w:tr w:rsidR="00622A4A" w:rsidRPr="00562C84" w14:paraId="7835A9D1" w14:textId="77777777" w:rsidTr="00470644">
        <w:trPr>
          <w:trHeight w:val="307"/>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DC3CC0" w14:textId="77777777" w:rsidR="00622A4A" w:rsidRPr="00562C84" w:rsidRDefault="00622A4A"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138F41" w14:textId="77777777" w:rsidR="00622A4A" w:rsidRPr="00562C84" w:rsidRDefault="00622A4A" w:rsidP="00562C84">
            <w:pPr>
              <w:rPr>
                <w:rFonts w:ascii="Arial" w:eastAsia="Calibri" w:hAnsi="Arial" w:cs="Arial"/>
              </w:rPr>
            </w:pPr>
            <w:r w:rsidRPr="00562C84">
              <w:rPr>
                <w:rFonts w:ascii="Arial" w:eastAsia="Calibri" w:hAnsi="Arial" w:cs="Arial"/>
              </w:rPr>
              <w:t>- doposażenie placu zabaw,</w:t>
            </w:r>
          </w:p>
          <w:p w14:paraId="486B940B" w14:textId="77777777" w:rsidR="00622A4A" w:rsidRPr="00562C84" w:rsidRDefault="00622A4A" w:rsidP="00562C84">
            <w:pPr>
              <w:rPr>
                <w:rFonts w:ascii="Arial" w:eastAsia="Calibri" w:hAnsi="Arial" w:cs="Arial"/>
              </w:rPr>
            </w:pPr>
            <w:r w:rsidRPr="00562C84">
              <w:rPr>
                <w:rFonts w:ascii="Arial" w:eastAsia="Calibri" w:hAnsi="Arial" w:cs="Arial"/>
              </w:rPr>
              <w:t>- budowa siłowni zewnętrznej,</w:t>
            </w:r>
          </w:p>
          <w:p w14:paraId="621B4542" w14:textId="77777777" w:rsidR="00622A4A" w:rsidRPr="00562C84" w:rsidRDefault="00622A4A" w:rsidP="00562C84">
            <w:pPr>
              <w:rPr>
                <w:rFonts w:ascii="Arial" w:eastAsia="Calibri" w:hAnsi="Arial" w:cs="Arial"/>
              </w:rPr>
            </w:pPr>
            <w:r w:rsidRPr="00562C84">
              <w:rPr>
                <w:rFonts w:ascii="Arial" w:eastAsia="Calibri" w:hAnsi="Arial" w:cs="Arial"/>
              </w:rPr>
              <w:t>- zagospodarowanie terenu boiska,</w:t>
            </w:r>
          </w:p>
          <w:p w14:paraId="4B3CD7F5" w14:textId="77777777" w:rsidR="00622A4A" w:rsidRPr="00562C84" w:rsidRDefault="00622A4A" w:rsidP="00562C84">
            <w:pPr>
              <w:rPr>
                <w:rFonts w:ascii="Arial" w:eastAsia="Calibri" w:hAnsi="Arial" w:cs="Arial"/>
              </w:rPr>
            </w:pPr>
            <w:r w:rsidRPr="00562C84">
              <w:rPr>
                <w:rFonts w:ascii="Arial" w:eastAsia="Calibri" w:hAnsi="Arial" w:cs="Arial"/>
              </w:rPr>
              <w:t>- wykonania oświetlenia solarnego terenu sportowo rekreacyjnego</w:t>
            </w:r>
          </w:p>
        </w:tc>
      </w:tr>
      <w:tr w:rsidR="00622A4A" w:rsidRPr="00562C84" w14:paraId="0778C138"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C0B2A2" w14:textId="77777777" w:rsidR="00622A4A" w:rsidRPr="00562C84" w:rsidRDefault="00622A4A"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91C67F" w14:textId="77777777" w:rsidR="00622A4A" w:rsidRPr="00562C84" w:rsidRDefault="00622A4A" w:rsidP="00562C84">
            <w:pPr>
              <w:rPr>
                <w:rFonts w:ascii="Arial" w:hAnsi="Arial" w:cs="Arial"/>
              </w:rPr>
            </w:pPr>
            <w:r w:rsidRPr="00562C84">
              <w:rPr>
                <w:rFonts w:ascii="Arial" w:hAnsi="Arial" w:cs="Arial"/>
              </w:rPr>
              <w:t xml:space="preserve">200 000  </w:t>
            </w:r>
          </w:p>
        </w:tc>
      </w:tr>
      <w:tr w:rsidR="00622A4A" w:rsidRPr="00562C84" w14:paraId="7758E389"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9934F8" w14:textId="77777777" w:rsidR="00622A4A" w:rsidRPr="00562C84" w:rsidRDefault="00622A4A"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91EDB5" w14:textId="77777777" w:rsidR="00622A4A" w:rsidRPr="00562C84" w:rsidRDefault="00622A4A" w:rsidP="00562C84">
            <w:pPr>
              <w:rPr>
                <w:rFonts w:ascii="Arial" w:hAnsi="Arial" w:cs="Arial"/>
              </w:rPr>
            </w:pPr>
            <w:r w:rsidRPr="00562C84">
              <w:rPr>
                <w:rFonts w:ascii="Arial" w:hAnsi="Arial" w:cs="Arial"/>
              </w:rPr>
              <w:t>BUDŻET GMINY, RPO (EFS, EFRR)</w:t>
            </w:r>
          </w:p>
        </w:tc>
      </w:tr>
      <w:tr w:rsidR="00622A4A" w:rsidRPr="00562C84" w14:paraId="1D8A58FA"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1DF41C" w14:textId="77777777" w:rsidR="00622A4A" w:rsidRPr="00562C84" w:rsidRDefault="00622A4A"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2A9B09" w14:textId="77777777" w:rsidR="00622A4A" w:rsidRPr="00562C84" w:rsidRDefault="00622A4A" w:rsidP="00562C84">
            <w:pPr>
              <w:rPr>
                <w:rFonts w:ascii="Arial" w:hAnsi="Arial" w:cs="Arial"/>
              </w:rPr>
            </w:pPr>
            <w:r w:rsidRPr="00562C84">
              <w:rPr>
                <w:rFonts w:ascii="Arial" w:hAnsi="Arial" w:cs="Arial"/>
              </w:rPr>
              <w:t>30 000</w:t>
            </w:r>
          </w:p>
        </w:tc>
      </w:tr>
      <w:tr w:rsidR="00622A4A" w:rsidRPr="00562C84" w14:paraId="19F3A6D5" w14:textId="77777777" w:rsidTr="00470644">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8424D8" w14:textId="77777777" w:rsidR="00622A4A" w:rsidRPr="00562C84" w:rsidRDefault="00622A4A"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864AE2" w14:textId="77777777" w:rsidR="00622A4A" w:rsidRPr="00562C84" w:rsidRDefault="00622A4A" w:rsidP="00562C84">
            <w:pPr>
              <w:rPr>
                <w:rFonts w:ascii="Arial" w:hAnsi="Arial" w:cs="Arial"/>
              </w:rPr>
            </w:pPr>
            <w:r w:rsidRPr="00562C84">
              <w:rPr>
                <w:rFonts w:ascii="Arial" w:hAnsi="Arial" w:cs="Arial"/>
              </w:rPr>
              <w:t>100 000</w:t>
            </w:r>
          </w:p>
        </w:tc>
      </w:tr>
      <w:tr w:rsidR="00622A4A" w:rsidRPr="00562C84" w14:paraId="7B62D212" w14:textId="77777777" w:rsidTr="00470644">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53EE0E" w14:textId="77777777" w:rsidR="00622A4A" w:rsidRPr="00562C84" w:rsidRDefault="00622A4A"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E05D2A" w14:textId="77777777" w:rsidR="00622A4A" w:rsidRPr="00562C84" w:rsidRDefault="00622A4A" w:rsidP="00562C84">
            <w:pPr>
              <w:rPr>
                <w:rFonts w:ascii="Arial" w:hAnsi="Arial" w:cs="Arial"/>
              </w:rPr>
            </w:pPr>
            <w:r w:rsidRPr="00562C84">
              <w:rPr>
                <w:rFonts w:ascii="Arial" w:hAnsi="Arial" w:cs="Arial"/>
              </w:rPr>
              <w:t>70 000</w:t>
            </w:r>
          </w:p>
        </w:tc>
      </w:tr>
      <w:tr w:rsidR="00622A4A" w:rsidRPr="00562C84" w14:paraId="223D3E42" w14:textId="77777777" w:rsidTr="00470644">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21F720" w14:textId="77777777" w:rsidR="00622A4A" w:rsidRPr="00562C84" w:rsidRDefault="00622A4A"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124065" w14:textId="77777777" w:rsidR="00622A4A" w:rsidRPr="00562C84" w:rsidRDefault="00622A4A" w:rsidP="00562C84">
            <w:pPr>
              <w:rPr>
                <w:rFonts w:ascii="Arial" w:hAnsi="Arial" w:cs="Arial"/>
              </w:rPr>
            </w:pPr>
            <w:r w:rsidRPr="00562C84">
              <w:rPr>
                <w:rFonts w:ascii="Arial" w:hAnsi="Arial" w:cs="Arial"/>
              </w:rPr>
              <w:t>-</w:t>
            </w:r>
          </w:p>
        </w:tc>
      </w:tr>
      <w:tr w:rsidR="00622A4A" w:rsidRPr="00562C84" w14:paraId="3620E1C3" w14:textId="77777777" w:rsidTr="00470644">
        <w:trPr>
          <w:trHeight w:val="627"/>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8A1C1B" w14:textId="77777777" w:rsidR="00622A4A" w:rsidRPr="00562C84" w:rsidRDefault="00622A4A"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64FF24" w14:textId="77777777" w:rsidR="00622A4A" w:rsidRPr="00562C84" w:rsidRDefault="00622A4A" w:rsidP="00B94A17">
            <w:pPr>
              <w:numPr>
                <w:ilvl w:val="0"/>
                <w:numId w:val="51"/>
              </w:numPr>
              <w:rPr>
                <w:rFonts w:ascii="Arial" w:hAnsi="Arial" w:cs="Arial"/>
              </w:rPr>
            </w:pPr>
            <w:r w:rsidRPr="00562C84">
              <w:rPr>
                <w:rFonts w:ascii="Arial" w:hAnsi="Arial" w:cs="Arial"/>
              </w:rPr>
              <w:t>Poprawa i rozwój infrastruktury sportowo rekreacyjnej</w:t>
            </w:r>
          </w:p>
          <w:p w14:paraId="689CDEEB" w14:textId="77777777" w:rsidR="00622A4A" w:rsidRPr="00562C84" w:rsidRDefault="00622A4A" w:rsidP="00B94A17">
            <w:pPr>
              <w:numPr>
                <w:ilvl w:val="0"/>
                <w:numId w:val="51"/>
              </w:numPr>
              <w:rPr>
                <w:rFonts w:ascii="Arial" w:hAnsi="Arial" w:cs="Arial"/>
              </w:rPr>
            </w:pPr>
            <w:r w:rsidRPr="00562C84">
              <w:rPr>
                <w:rFonts w:ascii="Arial" w:hAnsi="Arial" w:cs="Arial"/>
              </w:rPr>
              <w:t xml:space="preserve">Poprawa estetyki i wizerunku  przestrzeni na obszarach rewitalizowanych </w:t>
            </w:r>
          </w:p>
          <w:p w14:paraId="6520CB37" w14:textId="77777777" w:rsidR="00622A4A" w:rsidRPr="00562C84" w:rsidRDefault="00622A4A" w:rsidP="00B94A17">
            <w:pPr>
              <w:numPr>
                <w:ilvl w:val="0"/>
                <w:numId w:val="51"/>
              </w:numPr>
              <w:rPr>
                <w:rFonts w:ascii="Arial" w:hAnsi="Arial" w:cs="Arial"/>
              </w:rPr>
            </w:pPr>
            <w:r w:rsidRPr="00562C84">
              <w:rPr>
                <w:rFonts w:ascii="Arial" w:hAnsi="Arial" w:cs="Arial"/>
              </w:rPr>
              <w:t>Aktywne wykorzystanie technologii energoefektywności i wprowadzenie odnawialnych źródeł energii</w:t>
            </w:r>
          </w:p>
        </w:tc>
      </w:tr>
      <w:tr w:rsidR="00622A4A" w:rsidRPr="00562C84" w14:paraId="55413B4E"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81B515" w14:textId="77777777" w:rsidR="00622A4A" w:rsidRPr="00562C84" w:rsidRDefault="00622A4A"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0CA5CB" w14:textId="77777777" w:rsidR="00622A4A" w:rsidRPr="00562C84" w:rsidRDefault="00622A4A" w:rsidP="00562C84">
            <w:pPr>
              <w:rPr>
                <w:rFonts w:ascii="Arial" w:hAnsi="Arial" w:cs="Arial"/>
              </w:rPr>
            </w:pPr>
            <w:r w:rsidRPr="00562C84">
              <w:rPr>
                <w:rFonts w:ascii="Arial" w:eastAsia="Calibri" w:hAnsi="Arial" w:cs="Arial"/>
              </w:rPr>
              <w:t xml:space="preserve">Teren sportowo rekreacyjny w centrum wsi, </w:t>
            </w:r>
          </w:p>
        </w:tc>
      </w:tr>
      <w:tr w:rsidR="00622A4A" w:rsidRPr="00562C84" w14:paraId="4882394E" w14:textId="77777777" w:rsidTr="00470644">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8D0204" w14:textId="77777777" w:rsidR="00622A4A" w:rsidRPr="00562C84" w:rsidRDefault="00622A4A" w:rsidP="00562C84">
            <w:pPr>
              <w:rPr>
                <w:rFonts w:ascii="Arial" w:hAnsi="Arial" w:cs="Arial"/>
              </w:rPr>
            </w:pPr>
            <w:r w:rsidRPr="00562C84">
              <w:rPr>
                <w:rFonts w:ascii="Arial" w:hAnsi="Arial" w:cs="Arial"/>
              </w:rPr>
              <w:t xml:space="preserve">Powiązanie z innymi projektami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9335C3" w14:textId="77777777" w:rsidR="00622A4A" w:rsidRPr="00562C84" w:rsidRDefault="00622A4A" w:rsidP="00562C84">
            <w:pPr>
              <w:rPr>
                <w:rFonts w:ascii="Arial" w:hAnsi="Arial" w:cs="Arial"/>
              </w:rPr>
            </w:pPr>
            <w:r w:rsidRPr="00562C84">
              <w:rPr>
                <w:rFonts w:ascii="Arial" w:hAnsi="Arial" w:cs="Arial"/>
              </w:rPr>
              <w:t>Powiązanie z wszystkim pozostałymi projektami z tego obszaru</w:t>
            </w:r>
          </w:p>
        </w:tc>
      </w:tr>
      <w:tr w:rsidR="00622A4A" w:rsidRPr="00562C84" w14:paraId="299486A0" w14:textId="77777777" w:rsidTr="00470644">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DD3968" w14:textId="77777777" w:rsidR="00622A4A" w:rsidRPr="00562C84" w:rsidRDefault="00622A4A"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F01CFB" w14:textId="77777777" w:rsidR="00622A4A" w:rsidRPr="00562C84" w:rsidRDefault="00622A4A" w:rsidP="00562C84">
            <w:pPr>
              <w:rPr>
                <w:rFonts w:ascii="Arial" w:hAnsi="Arial" w:cs="Arial"/>
              </w:rPr>
            </w:pPr>
            <w:r w:rsidRPr="00562C84">
              <w:rPr>
                <w:rFonts w:ascii="Arial" w:hAnsi="Arial" w:cs="Arial"/>
                <w:lang w:val="de-DE"/>
              </w:rPr>
              <w:t>2019 - 2022</w:t>
            </w:r>
          </w:p>
        </w:tc>
      </w:tr>
      <w:tr w:rsidR="00622A4A" w:rsidRPr="00562C84" w14:paraId="09685DDF" w14:textId="77777777" w:rsidTr="00E4687B">
        <w:trPr>
          <w:trHeight w:val="26"/>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FD7FDE" w14:textId="77777777" w:rsidR="00622A4A" w:rsidRPr="00562C84" w:rsidRDefault="00622A4A"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1F3606" w14:textId="77777777" w:rsidR="00622A4A" w:rsidRPr="00562C84" w:rsidRDefault="00622A4A" w:rsidP="00562C84">
            <w:pPr>
              <w:rPr>
                <w:rFonts w:ascii="Arial" w:hAnsi="Arial" w:cs="Arial"/>
              </w:rPr>
            </w:pPr>
            <w:r w:rsidRPr="00562C84">
              <w:rPr>
                <w:rFonts w:ascii="Arial" w:eastAsia="Calibri" w:hAnsi="Arial" w:cs="Arial"/>
              </w:rPr>
              <w:t xml:space="preserve"> Mieszańcy sołectwa Ziemomyśl B oraz Gmina Dolice</w:t>
            </w:r>
          </w:p>
        </w:tc>
      </w:tr>
    </w:tbl>
    <w:p w14:paraId="03E5F7C0" w14:textId="77777777" w:rsidR="00622A4A" w:rsidRPr="00562C84" w:rsidRDefault="00622A4A" w:rsidP="00562C84">
      <w:pPr>
        <w:spacing w:after="0" w:line="240" w:lineRule="auto"/>
        <w:jc w:val="both"/>
        <w:rPr>
          <w:rFonts w:ascii="Arial" w:hAnsi="Arial" w:cs="Arial"/>
          <w:sz w:val="20"/>
          <w:szCs w:val="20"/>
        </w:rPr>
      </w:pPr>
    </w:p>
    <w:p w14:paraId="285E3C05" w14:textId="77777777" w:rsidR="004D1699" w:rsidRPr="00562C84" w:rsidRDefault="004D1699" w:rsidP="00562C84">
      <w:pPr>
        <w:spacing w:after="0" w:line="240" w:lineRule="auto"/>
        <w:jc w:val="both"/>
        <w:rPr>
          <w:rFonts w:ascii="Arial" w:hAnsi="Arial" w:cs="Arial"/>
          <w:sz w:val="20"/>
          <w:szCs w:val="20"/>
        </w:rPr>
      </w:pPr>
    </w:p>
    <w:p w14:paraId="4231594B" w14:textId="77777777" w:rsidR="004D1699" w:rsidRPr="00562C84" w:rsidRDefault="004D1699" w:rsidP="00562C84">
      <w:pPr>
        <w:spacing w:after="0" w:line="240" w:lineRule="auto"/>
        <w:jc w:val="center"/>
        <w:rPr>
          <w:rFonts w:ascii="Arial" w:hAnsi="Arial" w:cs="Arial"/>
          <w:b/>
          <w:sz w:val="20"/>
          <w:szCs w:val="20"/>
        </w:rPr>
      </w:pPr>
      <w:r w:rsidRPr="00562C84">
        <w:rPr>
          <w:rFonts w:ascii="Arial" w:hAnsi="Arial" w:cs="Arial"/>
          <w:b/>
          <w:sz w:val="20"/>
          <w:szCs w:val="20"/>
        </w:rPr>
        <w:t>Dolice</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7026"/>
      </w:tblGrid>
      <w:tr w:rsidR="004D1699" w:rsidRPr="00562C84" w14:paraId="41D7C66D" w14:textId="77777777" w:rsidTr="00470644">
        <w:tc>
          <w:tcPr>
            <w:tcW w:w="1904" w:type="dxa"/>
            <w:shd w:val="clear" w:color="auto" w:fill="auto"/>
          </w:tcPr>
          <w:p w14:paraId="7A3B650A"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 xml:space="preserve">Nazwa </w:t>
            </w:r>
          </w:p>
        </w:tc>
        <w:tc>
          <w:tcPr>
            <w:tcW w:w="7026" w:type="dxa"/>
            <w:shd w:val="clear" w:color="auto" w:fill="auto"/>
          </w:tcPr>
          <w:p w14:paraId="53A025D2" w14:textId="77777777" w:rsidR="004D1699" w:rsidRPr="00562C84" w:rsidRDefault="004D1699" w:rsidP="00B94A17">
            <w:pPr>
              <w:numPr>
                <w:ilvl w:val="0"/>
                <w:numId w:val="48"/>
              </w:numPr>
              <w:spacing w:after="0" w:line="240" w:lineRule="auto"/>
              <w:jc w:val="both"/>
              <w:rPr>
                <w:rFonts w:ascii="Arial" w:hAnsi="Arial" w:cs="Arial"/>
                <w:sz w:val="20"/>
                <w:szCs w:val="20"/>
              </w:rPr>
            </w:pPr>
            <w:r w:rsidRPr="00562C84">
              <w:rPr>
                <w:rFonts w:ascii="Arial" w:hAnsi="Arial" w:cs="Arial"/>
                <w:sz w:val="20"/>
                <w:szCs w:val="20"/>
              </w:rPr>
              <w:t>Zagospodarowanie Centrum Dolic</w:t>
            </w:r>
          </w:p>
        </w:tc>
      </w:tr>
      <w:tr w:rsidR="004D1699" w:rsidRPr="00562C84" w14:paraId="21269C2B" w14:textId="77777777" w:rsidTr="00470644">
        <w:tc>
          <w:tcPr>
            <w:tcW w:w="1904" w:type="dxa"/>
            <w:shd w:val="clear" w:color="auto" w:fill="auto"/>
          </w:tcPr>
          <w:p w14:paraId="0DE414F9"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Powiązanie z celami rewitalizacji</w:t>
            </w:r>
          </w:p>
        </w:tc>
        <w:tc>
          <w:tcPr>
            <w:tcW w:w="7026" w:type="dxa"/>
            <w:shd w:val="clear" w:color="auto" w:fill="auto"/>
          </w:tcPr>
          <w:p w14:paraId="020551FA" w14:textId="77777777" w:rsidR="004D1699" w:rsidRPr="00562C84" w:rsidRDefault="007D72F2" w:rsidP="00562C84">
            <w:pPr>
              <w:spacing w:after="0" w:line="240" w:lineRule="auto"/>
              <w:jc w:val="both"/>
              <w:rPr>
                <w:rFonts w:ascii="Arial" w:hAnsi="Arial" w:cs="Arial"/>
                <w:sz w:val="20"/>
                <w:szCs w:val="20"/>
              </w:rPr>
            </w:pPr>
            <w:r w:rsidRPr="00562C84">
              <w:rPr>
                <w:rFonts w:ascii="Arial" w:hAnsi="Arial" w:cs="Arial"/>
                <w:sz w:val="20"/>
                <w:szCs w:val="20"/>
              </w:rPr>
              <w:t>1 i 2</w:t>
            </w:r>
          </w:p>
        </w:tc>
      </w:tr>
      <w:tr w:rsidR="004D1699" w:rsidRPr="00562C84" w14:paraId="3F986590" w14:textId="77777777" w:rsidTr="00470644">
        <w:tc>
          <w:tcPr>
            <w:tcW w:w="1904" w:type="dxa"/>
            <w:shd w:val="clear" w:color="auto" w:fill="auto"/>
          </w:tcPr>
          <w:p w14:paraId="6141E7E0"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Podmiot realizujący</w:t>
            </w:r>
          </w:p>
        </w:tc>
        <w:tc>
          <w:tcPr>
            <w:tcW w:w="7026" w:type="dxa"/>
            <w:shd w:val="clear" w:color="auto" w:fill="auto"/>
          </w:tcPr>
          <w:p w14:paraId="38696D71"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Gmina Dolice</w:t>
            </w:r>
          </w:p>
        </w:tc>
      </w:tr>
      <w:tr w:rsidR="004D1699" w:rsidRPr="00562C84" w14:paraId="5310783B" w14:textId="77777777" w:rsidTr="00470644">
        <w:tc>
          <w:tcPr>
            <w:tcW w:w="1904" w:type="dxa"/>
            <w:shd w:val="clear" w:color="auto" w:fill="auto"/>
          </w:tcPr>
          <w:p w14:paraId="547D1329"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Zakres realizowanych zadań</w:t>
            </w:r>
          </w:p>
        </w:tc>
        <w:tc>
          <w:tcPr>
            <w:tcW w:w="7026" w:type="dxa"/>
            <w:shd w:val="clear" w:color="auto" w:fill="auto"/>
          </w:tcPr>
          <w:p w14:paraId="5D550188"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 wykonanie dokumentacji projektowo- kosztorysowej,</w:t>
            </w:r>
          </w:p>
          <w:p w14:paraId="21289EFE"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 rozbiórka budynków po byłych sklepikach,</w:t>
            </w:r>
          </w:p>
          <w:p w14:paraId="2E682EEC"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 wykonanie nowej nawierzchni utwardzonej terenu przed budynkiem GCISiP,</w:t>
            </w:r>
          </w:p>
          <w:p w14:paraId="6DDCD37F"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 xml:space="preserve">- wykonanie oświetlenia terenu, </w:t>
            </w:r>
          </w:p>
          <w:p w14:paraId="4BAA9F14"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 wykonanie fontanny,</w:t>
            </w:r>
          </w:p>
          <w:p w14:paraId="6BA5AA7D"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 lokalizacja elementów małej architektury,</w:t>
            </w:r>
          </w:p>
          <w:p w14:paraId="4D8A70A6"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 nasadzenia zieleni</w:t>
            </w:r>
            <w:r w:rsidR="007D72F2" w:rsidRPr="00562C84">
              <w:rPr>
                <w:rFonts w:ascii="Arial" w:hAnsi="Arial" w:cs="Arial"/>
                <w:sz w:val="20"/>
                <w:szCs w:val="20"/>
              </w:rPr>
              <w:t>.</w:t>
            </w:r>
          </w:p>
        </w:tc>
      </w:tr>
      <w:tr w:rsidR="004D1699" w:rsidRPr="00562C84" w14:paraId="6CF61C71" w14:textId="77777777" w:rsidTr="00470644">
        <w:tc>
          <w:tcPr>
            <w:tcW w:w="1904" w:type="dxa"/>
            <w:shd w:val="clear" w:color="auto" w:fill="auto"/>
          </w:tcPr>
          <w:p w14:paraId="39E146CD"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Szacowana wartość</w:t>
            </w:r>
          </w:p>
        </w:tc>
        <w:tc>
          <w:tcPr>
            <w:tcW w:w="7026" w:type="dxa"/>
            <w:shd w:val="clear" w:color="auto" w:fill="auto"/>
          </w:tcPr>
          <w:p w14:paraId="1265F85F"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 xml:space="preserve">500 000,00zł </w:t>
            </w:r>
          </w:p>
        </w:tc>
      </w:tr>
      <w:tr w:rsidR="004D1699" w:rsidRPr="00562C84" w14:paraId="232472C5" w14:textId="77777777" w:rsidTr="00470644">
        <w:tc>
          <w:tcPr>
            <w:tcW w:w="1904" w:type="dxa"/>
            <w:shd w:val="clear" w:color="auto" w:fill="auto"/>
          </w:tcPr>
          <w:p w14:paraId="38AE0347"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Źródła finansowania</w:t>
            </w:r>
          </w:p>
        </w:tc>
        <w:tc>
          <w:tcPr>
            <w:tcW w:w="7026" w:type="dxa"/>
            <w:shd w:val="clear" w:color="auto" w:fill="auto"/>
          </w:tcPr>
          <w:p w14:paraId="06C087C0" w14:textId="77777777" w:rsidR="004D1699" w:rsidRPr="00562C84" w:rsidRDefault="007D72F2" w:rsidP="00562C84">
            <w:pPr>
              <w:spacing w:after="0" w:line="240" w:lineRule="auto"/>
              <w:jc w:val="both"/>
              <w:rPr>
                <w:rFonts w:ascii="Arial" w:hAnsi="Arial" w:cs="Arial"/>
                <w:sz w:val="20"/>
                <w:szCs w:val="20"/>
              </w:rPr>
            </w:pPr>
            <w:r w:rsidRPr="00562C84">
              <w:rPr>
                <w:rFonts w:ascii="Arial" w:hAnsi="Arial" w:cs="Arial"/>
                <w:sz w:val="20"/>
                <w:szCs w:val="20"/>
              </w:rPr>
              <w:t>BUDŻET GMINY, RPO (EFS, EFRR ŚRODKI PRYWATNE</w:t>
            </w:r>
            <w:r w:rsidR="00D50B46" w:rsidRPr="00562C84">
              <w:rPr>
                <w:rFonts w:ascii="Arial" w:hAnsi="Arial" w:cs="Arial"/>
                <w:sz w:val="20"/>
                <w:szCs w:val="20"/>
              </w:rPr>
              <w:t>)</w:t>
            </w:r>
          </w:p>
        </w:tc>
      </w:tr>
      <w:tr w:rsidR="004D1699" w:rsidRPr="00562C84" w14:paraId="408A217D" w14:textId="77777777" w:rsidTr="00470644">
        <w:tc>
          <w:tcPr>
            <w:tcW w:w="1904" w:type="dxa"/>
            <w:shd w:val="clear" w:color="auto" w:fill="auto"/>
          </w:tcPr>
          <w:p w14:paraId="4853B4E0"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Wartość/udział krajowych środków publicznych</w:t>
            </w:r>
          </w:p>
        </w:tc>
        <w:tc>
          <w:tcPr>
            <w:tcW w:w="7026" w:type="dxa"/>
            <w:shd w:val="clear" w:color="auto" w:fill="auto"/>
          </w:tcPr>
          <w:p w14:paraId="4E4ECFE3" w14:textId="77777777" w:rsidR="004D1699" w:rsidRPr="00562C84" w:rsidRDefault="007D72F2" w:rsidP="00562C84">
            <w:pPr>
              <w:spacing w:after="0" w:line="240" w:lineRule="auto"/>
              <w:jc w:val="both"/>
              <w:rPr>
                <w:rFonts w:ascii="Arial" w:hAnsi="Arial" w:cs="Arial"/>
                <w:sz w:val="20"/>
                <w:szCs w:val="20"/>
              </w:rPr>
            </w:pPr>
            <w:r w:rsidRPr="00562C84">
              <w:rPr>
                <w:rFonts w:ascii="Arial" w:hAnsi="Arial" w:cs="Arial"/>
                <w:sz w:val="20"/>
                <w:szCs w:val="20"/>
              </w:rPr>
              <w:t>100 000</w:t>
            </w:r>
          </w:p>
        </w:tc>
      </w:tr>
      <w:tr w:rsidR="004D1699" w:rsidRPr="00562C84" w14:paraId="2A122DEC" w14:textId="77777777" w:rsidTr="00470644">
        <w:tc>
          <w:tcPr>
            <w:tcW w:w="1904" w:type="dxa"/>
            <w:shd w:val="clear" w:color="auto" w:fill="auto"/>
          </w:tcPr>
          <w:p w14:paraId="0E339314"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Wartość/udział środków prywatnych</w:t>
            </w:r>
          </w:p>
        </w:tc>
        <w:tc>
          <w:tcPr>
            <w:tcW w:w="7026" w:type="dxa"/>
            <w:shd w:val="clear" w:color="auto" w:fill="auto"/>
          </w:tcPr>
          <w:p w14:paraId="6B9E117F" w14:textId="77777777" w:rsidR="004D1699" w:rsidRPr="00562C84" w:rsidRDefault="007D72F2" w:rsidP="00562C84">
            <w:pPr>
              <w:spacing w:after="0" w:line="240" w:lineRule="auto"/>
              <w:jc w:val="both"/>
              <w:rPr>
                <w:rFonts w:ascii="Arial" w:hAnsi="Arial" w:cs="Arial"/>
                <w:sz w:val="20"/>
                <w:szCs w:val="20"/>
              </w:rPr>
            </w:pPr>
            <w:r w:rsidRPr="00562C84">
              <w:rPr>
                <w:rFonts w:ascii="Arial" w:hAnsi="Arial" w:cs="Arial"/>
                <w:sz w:val="20"/>
                <w:szCs w:val="20"/>
              </w:rPr>
              <w:t>-</w:t>
            </w:r>
          </w:p>
        </w:tc>
      </w:tr>
      <w:tr w:rsidR="004D1699" w:rsidRPr="00562C84" w14:paraId="26663A3A" w14:textId="77777777" w:rsidTr="00470644">
        <w:tc>
          <w:tcPr>
            <w:tcW w:w="1904" w:type="dxa"/>
            <w:shd w:val="clear" w:color="auto" w:fill="auto"/>
          </w:tcPr>
          <w:p w14:paraId="16788915"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Wartość/udział środków UE (EFRR/EFS/FS)</w:t>
            </w:r>
          </w:p>
        </w:tc>
        <w:tc>
          <w:tcPr>
            <w:tcW w:w="7026" w:type="dxa"/>
            <w:shd w:val="clear" w:color="auto" w:fill="auto"/>
          </w:tcPr>
          <w:p w14:paraId="292FB602" w14:textId="77777777" w:rsidR="004D1699" w:rsidRPr="00562C84" w:rsidRDefault="007D72F2" w:rsidP="00562C84">
            <w:pPr>
              <w:spacing w:after="0" w:line="240" w:lineRule="auto"/>
              <w:jc w:val="both"/>
              <w:rPr>
                <w:rFonts w:ascii="Arial" w:hAnsi="Arial" w:cs="Arial"/>
                <w:sz w:val="20"/>
                <w:szCs w:val="20"/>
              </w:rPr>
            </w:pPr>
            <w:r w:rsidRPr="00562C84">
              <w:rPr>
                <w:rFonts w:ascii="Arial" w:hAnsi="Arial" w:cs="Arial"/>
                <w:sz w:val="20"/>
                <w:szCs w:val="20"/>
              </w:rPr>
              <w:t>400 000</w:t>
            </w:r>
          </w:p>
        </w:tc>
      </w:tr>
      <w:tr w:rsidR="004D1699" w:rsidRPr="00562C84" w14:paraId="041D9E74" w14:textId="77777777" w:rsidTr="00470644">
        <w:trPr>
          <w:trHeight w:val="666"/>
        </w:trPr>
        <w:tc>
          <w:tcPr>
            <w:tcW w:w="1904" w:type="dxa"/>
            <w:shd w:val="clear" w:color="auto" w:fill="auto"/>
          </w:tcPr>
          <w:p w14:paraId="3AD49232"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Wartość/udział środków z innych źródeł</w:t>
            </w:r>
          </w:p>
        </w:tc>
        <w:tc>
          <w:tcPr>
            <w:tcW w:w="7026" w:type="dxa"/>
            <w:shd w:val="clear" w:color="auto" w:fill="auto"/>
          </w:tcPr>
          <w:p w14:paraId="07F95AD0" w14:textId="77777777" w:rsidR="004D1699" w:rsidRPr="00562C84" w:rsidRDefault="007D72F2" w:rsidP="00562C84">
            <w:pPr>
              <w:spacing w:after="0" w:line="240" w:lineRule="auto"/>
              <w:jc w:val="both"/>
              <w:rPr>
                <w:rFonts w:ascii="Arial" w:hAnsi="Arial" w:cs="Arial"/>
                <w:sz w:val="20"/>
                <w:szCs w:val="20"/>
              </w:rPr>
            </w:pPr>
            <w:r w:rsidRPr="00562C84">
              <w:rPr>
                <w:rFonts w:ascii="Arial" w:hAnsi="Arial" w:cs="Arial"/>
                <w:sz w:val="20"/>
                <w:szCs w:val="20"/>
              </w:rPr>
              <w:t>-</w:t>
            </w:r>
          </w:p>
        </w:tc>
      </w:tr>
      <w:tr w:rsidR="004D1699" w:rsidRPr="00562C84" w14:paraId="218B5B84" w14:textId="77777777" w:rsidTr="00470644">
        <w:tc>
          <w:tcPr>
            <w:tcW w:w="1904" w:type="dxa"/>
            <w:shd w:val="clear" w:color="auto" w:fill="auto"/>
          </w:tcPr>
          <w:p w14:paraId="7F548727"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Cele i uzasadnienie</w:t>
            </w:r>
          </w:p>
        </w:tc>
        <w:tc>
          <w:tcPr>
            <w:tcW w:w="7026" w:type="dxa"/>
            <w:shd w:val="clear" w:color="auto" w:fill="auto"/>
          </w:tcPr>
          <w:p w14:paraId="68D1DA27"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1. Utworzenie placu o charakterze skweru miejskiego- Centrum Dolic- o funkcji rekreacyjno- wypoczynkowej oraz handlowo - targowiskowej.</w:t>
            </w:r>
          </w:p>
          <w:p w14:paraId="55AAF517"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2. Ożywienie otoczenia społecznego i  gospodarczego.</w:t>
            </w:r>
          </w:p>
          <w:p w14:paraId="1A8954EA"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3. Poprawa estetyki przestrzeni na obszarach rewitalizowanych.</w:t>
            </w:r>
          </w:p>
        </w:tc>
      </w:tr>
      <w:tr w:rsidR="004D1699" w:rsidRPr="00562C84" w14:paraId="2272199A" w14:textId="77777777" w:rsidTr="00470644">
        <w:tc>
          <w:tcPr>
            <w:tcW w:w="1904" w:type="dxa"/>
            <w:shd w:val="clear" w:color="auto" w:fill="auto"/>
          </w:tcPr>
          <w:p w14:paraId="7A42ADDE"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Lokalizacja</w:t>
            </w:r>
          </w:p>
        </w:tc>
        <w:tc>
          <w:tcPr>
            <w:tcW w:w="7026" w:type="dxa"/>
            <w:shd w:val="clear" w:color="auto" w:fill="auto"/>
          </w:tcPr>
          <w:p w14:paraId="6B151276"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 xml:space="preserve">Teren przy Gminnym Centrum Integracji Społecznej i Profilaktyki </w:t>
            </w:r>
          </w:p>
        </w:tc>
      </w:tr>
      <w:tr w:rsidR="004D1699" w:rsidRPr="00562C84" w14:paraId="25E73DAF" w14:textId="77777777" w:rsidTr="00470644">
        <w:tc>
          <w:tcPr>
            <w:tcW w:w="1904" w:type="dxa"/>
            <w:shd w:val="clear" w:color="auto" w:fill="auto"/>
          </w:tcPr>
          <w:p w14:paraId="0E4CEF9B"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Powiązanie z innymi projektami uzupełniającymi</w:t>
            </w:r>
          </w:p>
        </w:tc>
        <w:tc>
          <w:tcPr>
            <w:tcW w:w="7026" w:type="dxa"/>
            <w:shd w:val="clear" w:color="auto" w:fill="auto"/>
          </w:tcPr>
          <w:p w14:paraId="3890CBCD" w14:textId="77777777" w:rsidR="004D1699" w:rsidRPr="00562C84" w:rsidRDefault="007D72F2" w:rsidP="00562C84">
            <w:pPr>
              <w:spacing w:after="0" w:line="240" w:lineRule="auto"/>
              <w:jc w:val="both"/>
              <w:rPr>
                <w:rFonts w:ascii="Arial" w:hAnsi="Arial" w:cs="Arial"/>
                <w:sz w:val="20"/>
                <w:szCs w:val="20"/>
              </w:rPr>
            </w:pPr>
            <w:r w:rsidRPr="00562C84">
              <w:rPr>
                <w:rFonts w:ascii="Arial" w:hAnsi="Arial" w:cs="Arial"/>
                <w:sz w:val="20"/>
                <w:szCs w:val="20"/>
              </w:rPr>
              <w:t>A2, A4, A5, A6, A7, B1</w:t>
            </w:r>
          </w:p>
        </w:tc>
      </w:tr>
      <w:tr w:rsidR="004D1699" w:rsidRPr="00562C84" w14:paraId="300E3D0A" w14:textId="77777777" w:rsidTr="00470644">
        <w:tc>
          <w:tcPr>
            <w:tcW w:w="1904" w:type="dxa"/>
            <w:shd w:val="clear" w:color="auto" w:fill="auto"/>
          </w:tcPr>
          <w:p w14:paraId="33361D9E"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Czas realizacji projektu</w:t>
            </w:r>
          </w:p>
        </w:tc>
        <w:tc>
          <w:tcPr>
            <w:tcW w:w="7026" w:type="dxa"/>
            <w:shd w:val="clear" w:color="auto" w:fill="auto"/>
          </w:tcPr>
          <w:p w14:paraId="3E1B1555"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2019 - 2023</w:t>
            </w:r>
          </w:p>
        </w:tc>
      </w:tr>
      <w:tr w:rsidR="004D1699" w:rsidRPr="00562C84" w14:paraId="58CE5097" w14:textId="77777777" w:rsidTr="00470644">
        <w:tc>
          <w:tcPr>
            <w:tcW w:w="1904" w:type="dxa"/>
            <w:shd w:val="clear" w:color="auto" w:fill="auto"/>
          </w:tcPr>
          <w:p w14:paraId="2D487656"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Beneficjent</w:t>
            </w:r>
          </w:p>
        </w:tc>
        <w:tc>
          <w:tcPr>
            <w:tcW w:w="7026" w:type="dxa"/>
            <w:shd w:val="clear" w:color="auto" w:fill="auto"/>
          </w:tcPr>
          <w:p w14:paraId="4FF08294" w14:textId="77777777" w:rsidR="004D1699" w:rsidRPr="00562C84" w:rsidRDefault="004D1699" w:rsidP="00562C84">
            <w:pPr>
              <w:spacing w:after="0" w:line="240" w:lineRule="auto"/>
              <w:jc w:val="both"/>
              <w:rPr>
                <w:rFonts w:ascii="Arial" w:hAnsi="Arial" w:cs="Arial"/>
                <w:sz w:val="20"/>
                <w:szCs w:val="20"/>
              </w:rPr>
            </w:pPr>
            <w:r w:rsidRPr="00562C84">
              <w:rPr>
                <w:rFonts w:ascii="Arial" w:hAnsi="Arial" w:cs="Arial"/>
                <w:sz w:val="20"/>
                <w:szCs w:val="20"/>
              </w:rPr>
              <w:t>Gmina Dolice, Mieszkańcy sołectwa Dolice oraz Gminy Dolice</w:t>
            </w:r>
          </w:p>
        </w:tc>
      </w:tr>
    </w:tbl>
    <w:p w14:paraId="7DF68F1D" w14:textId="77777777" w:rsidR="004D1699" w:rsidRPr="00562C84" w:rsidRDefault="004D1699" w:rsidP="00562C84">
      <w:pPr>
        <w:spacing w:after="0" w:line="240" w:lineRule="auto"/>
        <w:jc w:val="both"/>
        <w:rPr>
          <w:rFonts w:ascii="Arial" w:hAnsi="Arial" w:cs="Arial"/>
          <w:sz w:val="20"/>
          <w:szCs w:val="20"/>
        </w:rPr>
      </w:pPr>
    </w:p>
    <w:p w14:paraId="76DD38B4" w14:textId="77777777" w:rsidR="00045510" w:rsidRPr="00562C84" w:rsidRDefault="00045510" w:rsidP="00562C84">
      <w:pPr>
        <w:spacing w:after="0" w:line="240" w:lineRule="auto"/>
        <w:jc w:val="both"/>
        <w:rPr>
          <w:rFonts w:ascii="Arial" w:hAnsi="Arial" w:cs="Arial"/>
          <w:sz w:val="20"/>
          <w:szCs w:val="20"/>
        </w:rPr>
      </w:pPr>
    </w:p>
    <w:p w14:paraId="1FD54442" w14:textId="77777777" w:rsidR="00045510" w:rsidRPr="00562C84" w:rsidRDefault="00045510" w:rsidP="00562C84">
      <w:pPr>
        <w:spacing w:after="0" w:line="240" w:lineRule="auto"/>
        <w:jc w:val="both"/>
        <w:rPr>
          <w:rFonts w:ascii="Arial" w:hAnsi="Arial" w:cs="Arial"/>
          <w:sz w:val="20"/>
          <w:szCs w:val="20"/>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6736"/>
      </w:tblGrid>
      <w:tr w:rsidR="00045510" w:rsidRPr="00562C84" w14:paraId="2095395F" w14:textId="77777777" w:rsidTr="00470644">
        <w:tc>
          <w:tcPr>
            <w:tcW w:w="1904" w:type="dxa"/>
            <w:shd w:val="clear" w:color="auto" w:fill="auto"/>
          </w:tcPr>
          <w:p w14:paraId="53A85CFC" w14:textId="77777777" w:rsidR="00045510" w:rsidRPr="00562C84" w:rsidRDefault="00045510" w:rsidP="00562C84">
            <w:pPr>
              <w:spacing w:after="0" w:line="240" w:lineRule="auto"/>
              <w:rPr>
                <w:rFonts w:ascii="Arial" w:hAnsi="Arial" w:cs="Arial"/>
                <w:sz w:val="20"/>
                <w:szCs w:val="20"/>
              </w:rPr>
            </w:pPr>
            <w:bookmarkStart w:id="178" w:name="_Hlk530142195"/>
            <w:r w:rsidRPr="00562C84">
              <w:rPr>
                <w:rFonts w:ascii="Arial" w:hAnsi="Arial" w:cs="Arial"/>
                <w:sz w:val="20"/>
                <w:szCs w:val="20"/>
              </w:rPr>
              <w:t xml:space="preserve">Nazwa </w:t>
            </w:r>
          </w:p>
        </w:tc>
        <w:tc>
          <w:tcPr>
            <w:tcW w:w="6736" w:type="dxa"/>
            <w:shd w:val="clear" w:color="auto" w:fill="auto"/>
          </w:tcPr>
          <w:p w14:paraId="7D04148C" w14:textId="77777777" w:rsidR="00045510" w:rsidRPr="00562C84" w:rsidRDefault="00045510" w:rsidP="00B94A17">
            <w:pPr>
              <w:pStyle w:val="Akapitzlist"/>
              <w:numPr>
                <w:ilvl w:val="0"/>
                <w:numId w:val="48"/>
              </w:numPr>
              <w:spacing w:after="0" w:line="240" w:lineRule="auto"/>
              <w:ind w:left="392"/>
              <w:rPr>
                <w:rFonts w:ascii="Arial" w:hAnsi="Arial" w:cs="Arial"/>
                <w:sz w:val="20"/>
                <w:szCs w:val="20"/>
              </w:rPr>
            </w:pPr>
            <w:r w:rsidRPr="00562C84">
              <w:rPr>
                <w:rFonts w:ascii="Arial" w:hAnsi="Arial" w:cs="Arial"/>
                <w:sz w:val="20"/>
                <w:szCs w:val="20"/>
              </w:rPr>
              <w:t>Zagospodarowanie terenu przemysłowego po byłej gorzelni w Dolicach</w:t>
            </w:r>
          </w:p>
        </w:tc>
      </w:tr>
      <w:tr w:rsidR="00045510" w:rsidRPr="00562C84" w14:paraId="402A9165" w14:textId="77777777" w:rsidTr="00470644">
        <w:tc>
          <w:tcPr>
            <w:tcW w:w="1904" w:type="dxa"/>
            <w:shd w:val="clear" w:color="auto" w:fill="auto"/>
          </w:tcPr>
          <w:p w14:paraId="17C6A464"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736" w:type="dxa"/>
            <w:shd w:val="clear" w:color="auto" w:fill="auto"/>
          </w:tcPr>
          <w:p w14:paraId="3A9D509E" w14:textId="77777777" w:rsidR="00045510" w:rsidRPr="00562C84" w:rsidRDefault="00D50B46" w:rsidP="00562C84">
            <w:pPr>
              <w:spacing w:after="0" w:line="240" w:lineRule="auto"/>
              <w:rPr>
                <w:rFonts w:ascii="Arial" w:hAnsi="Arial" w:cs="Arial"/>
                <w:sz w:val="20"/>
                <w:szCs w:val="20"/>
              </w:rPr>
            </w:pPr>
            <w:r w:rsidRPr="00562C84">
              <w:rPr>
                <w:rFonts w:ascii="Arial" w:hAnsi="Arial" w:cs="Arial"/>
                <w:sz w:val="20"/>
                <w:szCs w:val="20"/>
              </w:rPr>
              <w:t>1 i 2</w:t>
            </w:r>
          </w:p>
        </w:tc>
      </w:tr>
      <w:tr w:rsidR="00045510" w:rsidRPr="00562C84" w14:paraId="5F3067F9" w14:textId="77777777" w:rsidTr="00470644">
        <w:tc>
          <w:tcPr>
            <w:tcW w:w="1904" w:type="dxa"/>
            <w:shd w:val="clear" w:color="auto" w:fill="auto"/>
          </w:tcPr>
          <w:p w14:paraId="3C189AEC"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736" w:type="dxa"/>
            <w:shd w:val="clear" w:color="auto" w:fill="auto"/>
          </w:tcPr>
          <w:p w14:paraId="16FC114D"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Gmina Dolice</w:t>
            </w:r>
          </w:p>
        </w:tc>
      </w:tr>
      <w:tr w:rsidR="00045510" w:rsidRPr="00562C84" w14:paraId="621D1861" w14:textId="77777777" w:rsidTr="00470644">
        <w:tc>
          <w:tcPr>
            <w:tcW w:w="1904" w:type="dxa"/>
            <w:shd w:val="clear" w:color="auto" w:fill="auto"/>
          </w:tcPr>
          <w:p w14:paraId="5F11B3B7"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736" w:type="dxa"/>
            <w:shd w:val="clear" w:color="auto" w:fill="auto"/>
          </w:tcPr>
          <w:p w14:paraId="452861C6"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 wykonanie dokumentacji projektowo- kosztorysowej,</w:t>
            </w:r>
          </w:p>
          <w:p w14:paraId="393BD128"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 rozbiórka części i odbudowa budynków gospodarczych,</w:t>
            </w:r>
          </w:p>
          <w:p w14:paraId="46D3B868"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 wykonanie nowej nawierzchni utwardzonej terenu,</w:t>
            </w:r>
          </w:p>
          <w:p w14:paraId="4356558F"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 xml:space="preserve">- nasadzenia zieleni, zagospodarowanie terenu </w:t>
            </w:r>
          </w:p>
        </w:tc>
      </w:tr>
      <w:tr w:rsidR="00045510" w:rsidRPr="00562C84" w14:paraId="4CD23B24" w14:textId="77777777" w:rsidTr="00470644">
        <w:tc>
          <w:tcPr>
            <w:tcW w:w="1904" w:type="dxa"/>
            <w:shd w:val="clear" w:color="auto" w:fill="auto"/>
          </w:tcPr>
          <w:p w14:paraId="113D1B61"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736" w:type="dxa"/>
            <w:shd w:val="clear" w:color="auto" w:fill="auto"/>
          </w:tcPr>
          <w:p w14:paraId="70501F6B"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 xml:space="preserve">2 500 000,00zł </w:t>
            </w:r>
          </w:p>
        </w:tc>
      </w:tr>
      <w:tr w:rsidR="00045510" w:rsidRPr="00562C84" w14:paraId="3E482C0A" w14:textId="77777777" w:rsidTr="00470644">
        <w:tc>
          <w:tcPr>
            <w:tcW w:w="1904" w:type="dxa"/>
            <w:shd w:val="clear" w:color="auto" w:fill="auto"/>
          </w:tcPr>
          <w:p w14:paraId="3833A3E1"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736" w:type="dxa"/>
            <w:shd w:val="clear" w:color="auto" w:fill="auto"/>
          </w:tcPr>
          <w:p w14:paraId="3022B360" w14:textId="77777777" w:rsidR="00045510" w:rsidRPr="00562C84" w:rsidRDefault="00D50B46" w:rsidP="00562C84">
            <w:pPr>
              <w:spacing w:after="0" w:line="240" w:lineRule="auto"/>
              <w:rPr>
                <w:rFonts w:ascii="Arial" w:hAnsi="Arial" w:cs="Arial"/>
                <w:sz w:val="20"/>
                <w:szCs w:val="20"/>
              </w:rPr>
            </w:pPr>
            <w:r w:rsidRPr="00562C84">
              <w:rPr>
                <w:rFonts w:ascii="Arial" w:hAnsi="Arial" w:cs="Arial"/>
                <w:sz w:val="20"/>
                <w:szCs w:val="20"/>
              </w:rPr>
              <w:t>BUDŻET GMINY, RPO (EFS, EFRR ŚRODKI PRYWATNE)</w:t>
            </w:r>
          </w:p>
        </w:tc>
      </w:tr>
      <w:tr w:rsidR="00045510" w:rsidRPr="00562C84" w14:paraId="541F862D" w14:textId="77777777" w:rsidTr="00470644">
        <w:tc>
          <w:tcPr>
            <w:tcW w:w="1904" w:type="dxa"/>
            <w:shd w:val="clear" w:color="auto" w:fill="auto"/>
          </w:tcPr>
          <w:p w14:paraId="71CE3E04"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736" w:type="dxa"/>
            <w:shd w:val="clear" w:color="auto" w:fill="auto"/>
          </w:tcPr>
          <w:p w14:paraId="102E1D1C" w14:textId="77777777" w:rsidR="00045510" w:rsidRPr="00562C84" w:rsidRDefault="00D50B46" w:rsidP="00562C84">
            <w:pPr>
              <w:spacing w:after="0" w:line="240" w:lineRule="auto"/>
              <w:rPr>
                <w:rFonts w:ascii="Arial" w:hAnsi="Arial" w:cs="Arial"/>
                <w:sz w:val="20"/>
                <w:szCs w:val="20"/>
              </w:rPr>
            </w:pPr>
            <w:r w:rsidRPr="00562C84">
              <w:rPr>
                <w:rFonts w:ascii="Arial" w:hAnsi="Arial" w:cs="Arial"/>
                <w:sz w:val="20"/>
                <w:szCs w:val="20"/>
              </w:rPr>
              <w:t>500 000</w:t>
            </w:r>
          </w:p>
        </w:tc>
      </w:tr>
      <w:tr w:rsidR="00045510" w:rsidRPr="00562C84" w14:paraId="0FA87484" w14:textId="77777777" w:rsidTr="00470644">
        <w:tc>
          <w:tcPr>
            <w:tcW w:w="1904" w:type="dxa"/>
            <w:shd w:val="clear" w:color="auto" w:fill="auto"/>
          </w:tcPr>
          <w:p w14:paraId="586B3F5E"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736" w:type="dxa"/>
            <w:shd w:val="clear" w:color="auto" w:fill="auto"/>
          </w:tcPr>
          <w:p w14:paraId="256ADCE1" w14:textId="77777777" w:rsidR="00045510" w:rsidRPr="00562C84" w:rsidRDefault="00D50B46" w:rsidP="00562C84">
            <w:pPr>
              <w:spacing w:after="0" w:line="240" w:lineRule="auto"/>
              <w:rPr>
                <w:rFonts w:ascii="Arial" w:hAnsi="Arial" w:cs="Arial"/>
                <w:sz w:val="20"/>
                <w:szCs w:val="20"/>
              </w:rPr>
            </w:pPr>
            <w:r w:rsidRPr="00562C84">
              <w:rPr>
                <w:rFonts w:ascii="Arial" w:hAnsi="Arial" w:cs="Arial"/>
                <w:sz w:val="20"/>
                <w:szCs w:val="20"/>
              </w:rPr>
              <w:t>50 000</w:t>
            </w:r>
          </w:p>
        </w:tc>
      </w:tr>
      <w:tr w:rsidR="00045510" w:rsidRPr="00562C84" w14:paraId="287D66F5" w14:textId="77777777" w:rsidTr="00470644">
        <w:tc>
          <w:tcPr>
            <w:tcW w:w="1904" w:type="dxa"/>
            <w:shd w:val="clear" w:color="auto" w:fill="auto"/>
          </w:tcPr>
          <w:p w14:paraId="4C8A9816"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736" w:type="dxa"/>
            <w:shd w:val="clear" w:color="auto" w:fill="auto"/>
          </w:tcPr>
          <w:p w14:paraId="7BF95D4E" w14:textId="77777777" w:rsidR="00045510" w:rsidRPr="00562C84" w:rsidRDefault="00D50B46" w:rsidP="00562C84">
            <w:pPr>
              <w:spacing w:after="0" w:line="240" w:lineRule="auto"/>
              <w:rPr>
                <w:rFonts w:ascii="Arial" w:hAnsi="Arial" w:cs="Arial"/>
                <w:sz w:val="20"/>
                <w:szCs w:val="20"/>
              </w:rPr>
            </w:pPr>
            <w:r w:rsidRPr="00562C84">
              <w:rPr>
                <w:rFonts w:ascii="Arial" w:hAnsi="Arial" w:cs="Arial"/>
                <w:sz w:val="20"/>
                <w:szCs w:val="20"/>
              </w:rPr>
              <w:t>1 950 000</w:t>
            </w:r>
          </w:p>
        </w:tc>
      </w:tr>
      <w:tr w:rsidR="00045510" w:rsidRPr="00562C84" w14:paraId="08AB230E" w14:textId="77777777" w:rsidTr="00470644">
        <w:trPr>
          <w:trHeight w:val="666"/>
        </w:trPr>
        <w:tc>
          <w:tcPr>
            <w:tcW w:w="1904" w:type="dxa"/>
            <w:shd w:val="clear" w:color="auto" w:fill="auto"/>
          </w:tcPr>
          <w:p w14:paraId="6DE394F3"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736" w:type="dxa"/>
            <w:shd w:val="clear" w:color="auto" w:fill="auto"/>
          </w:tcPr>
          <w:p w14:paraId="4ED62736" w14:textId="77777777" w:rsidR="00045510" w:rsidRPr="00562C84" w:rsidRDefault="00D50B46" w:rsidP="00562C84">
            <w:pPr>
              <w:spacing w:after="0" w:line="240" w:lineRule="auto"/>
              <w:rPr>
                <w:rFonts w:ascii="Arial" w:hAnsi="Arial" w:cs="Arial"/>
                <w:sz w:val="20"/>
                <w:szCs w:val="20"/>
              </w:rPr>
            </w:pPr>
            <w:r w:rsidRPr="00562C84">
              <w:rPr>
                <w:rFonts w:ascii="Arial" w:hAnsi="Arial" w:cs="Arial"/>
                <w:sz w:val="20"/>
                <w:szCs w:val="20"/>
              </w:rPr>
              <w:t>-</w:t>
            </w:r>
          </w:p>
        </w:tc>
      </w:tr>
      <w:tr w:rsidR="00045510" w:rsidRPr="00562C84" w14:paraId="7C583916" w14:textId="77777777" w:rsidTr="00470644">
        <w:tc>
          <w:tcPr>
            <w:tcW w:w="1904" w:type="dxa"/>
            <w:shd w:val="clear" w:color="auto" w:fill="auto"/>
          </w:tcPr>
          <w:p w14:paraId="286C7ACC"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736" w:type="dxa"/>
            <w:shd w:val="clear" w:color="auto" w:fill="auto"/>
          </w:tcPr>
          <w:p w14:paraId="64AFAC1D"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1. Utworzenie atrakcyjnego terenu przemysłowego.</w:t>
            </w:r>
          </w:p>
          <w:p w14:paraId="426AC3BB"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2. Ożywienie otoczenia społecznego i  gospodarczego.</w:t>
            </w:r>
          </w:p>
          <w:p w14:paraId="14E3A5B1"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3. Poprawa estetyki przestrzeni na obszarach rewitalizowanych.</w:t>
            </w:r>
          </w:p>
        </w:tc>
      </w:tr>
      <w:tr w:rsidR="00045510" w:rsidRPr="00562C84" w14:paraId="31494016" w14:textId="77777777" w:rsidTr="00470644">
        <w:tc>
          <w:tcPr>
            <w:tcW w:w="1904" w:type="dxa"/>
            <w:shd w:val="clear" w:color="auto" w:fill="auto"/>
          </w:tcPr>
          <w:p w14:paraId="5F92ED43"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736" w:type="dxa"/>
            <w:shd w:val="clear" w:color="auto" w:fill="auto"/>
          </w:tcPr>
          <w:p w14:paraId="22A50F50"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Teren byłej gorzelni</w:t>
            </w:r>
          </w:p>
        </w:tc>
      </w:tr>
      <w:tr w:rsidR="00045510" w:rsidRPr="00562C84" w14:paraId="1BB01A8D" w14:textId="77777777" w:rsidTr="00470644">
        <w:tc>
          <w:tcPr>
            <w:tcW w:w="1904" w:type="dxa"/>
            <w:shd w:val="clear" w:color="auto" w:fill="auto"/>
          </w:tcPr>
          <w:p w14:paraId="622C6588"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 xml:space="preserve">Powiązanie z innymi projektami </w:t>
            </w:r>
          </w:p>
        </w:tc>
        <w:tc>
          <w:tcPr>
            <w:tcW w:w="6736" w:type="dxa"/>
            <w:shd w:val="clear" w:color="auto" w:fill="auto"/>
          </w:tcPr>
          <w:p w14:paraId="5C3FEE91" w14:textId="77777777" w:rsidR="00045510" w:rsidRPr="00562C84" w:rsidRDefault="00D50B46" w:rsidP="00562C84">
            <w:pPr>
              <w:spacing w:after="0" w:line="240" w:lineRule="auto"/>
              <w:rPr>
                <w:rFonts w:ascii="Arial" w:hAnsi="Arial" w:cs="Arial"/>
                <w:sz w:val="20"/>
                <w:szCs w:val="20"/>
              </w:rPr>
            </w:pPr>
            <w:r w:rsidRPr="00562C84">
              <w:rPr>
                <w:rFonts w:ascii="Arial" w:hAnsi="Arial" w:cs="Arial"/>
                <w:sz w:val="20"/>
                <w:szCs w:val="20"/>
              </w:rPr>
              <w:t>A1, A4, A5, A6, A7, B1</w:t>
            </w:r>
          </w:p>
        </w:tc>
      </w:tr>
      <w:tr w:rsidR="00045510" w:rsidRPr="00562C84" w14:paraId="056B9B93" w14:textId="77777777" w:rsidTr="00470644">
        <w:tc>
          <w:tcPr>
            <w:tcW w:w="1904" w:type="dxa"/>
            <w:shd w:val="clear" w:color="auto" w:fill="auto"/>
          </w:tcPr>
          <w:p w14:paraId="4DF75FF3"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736" w:type="dxa"/>
            <w:shd w:val="clear" w:color="auto" w:fill="auto"/>
          </w:tcPr>
          <w:p w14:paraId="2628C71E"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2019 - 2023</w:t>
            </w:r>
          </w:p>
        </w:tc>
      </w:tr>
      <w:tr w:rsidR="00045510" w:rsidRPr="00562C84" w14:paraId="727BF030" w14:textId="77777777" w:rsidTr="00470644">
        <w:tc>
          <w:tcPr>
            <w:tcW w:w="1904" w:type="dxa"/>
            <w:shd w:val="clear" w:color="auto" w:fill="auto"/>
          </w:tcPr>
          <w:p w14:paraId="0C3C096F"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736" w:type="dxa"/>
            <w:shd w:val="clear" w:color="auto" w:fill="auto"/>
          </w:tcPr>
          <w:p w14:paraId="76428F2F" w14:textId="77777777" w:rsidR="00045510" w:rsidRPr="00562C84" w:rsidRDefault="00045510" w:rsidP="00562C84">
            <w:pPr>
              <w:spacing w:after="0" w:line="240" w:lineRule="auto"/>
              <w:rPr>
                <w:rFonts w:ascii="Arial" w:hAnsi="Arial" w:cs="Arial"/>
                <w:sz w:val="20"/>
                <w:szCs w:val="20"/>
              </w:rPr>
            </w:pPr>
            <w:r w:rsidRPr="00562C84">
              <w:rPr>
                <w:rFonts w:ascii="Arial" w:hAnsi="Arial" w:cs="Arial"/>
                <w:sz w:val="20"/>
                <w:szCs w:val="20"/>
              </w:rPr>
              <w:t>Gmina Dolice, Mieszkańcy sołectwa Dolice oraz Gminy Dolice</w:t>
            </w:r>
          </w:p>
        </w:tc>
      </w:tr>
      <w:bookmarkEnd w:id="178"/>
    </w:tbl>
    <w:p w14:paraId="17BA53DB" w14:textId="77777777" w:rsidR="00045510" w:rsidRPr="00562C84" w:rsidRDefault="00045510" w:rsidP="00562C84">
      <w:pPr>
        <w:spacing w:after="0" w:line="240" w:lineRule="auto"/>
        <w:jc w:val="both"/>
        <w:rPr>
          <w:rFonts w:ascii="Arial" w:hAnsi="Arial" w:cs="Arial"/>
          <w:sz w:val="20"/>
          <w:szCs w:val="20"/>
        </w:rPr>
      </w:pPr>
    </w:p>
    <w:p w14:paraId="622FBA1E" w14:textId="77777777" w:rsidR="004D1699" w:rsidRPr="00562C84" w:rsidRDefault="004D1699" w:rsidP="00562C84">
      <w:pPr>
        <w:spacing w:after="0" w:line="240" w:lineRule="auto"/>
        <w:jc w:val="both"/>
        <w:rPr>
          <w:rFonts w:ascii="Arial" w:hAnsi="Arial" w:cs="Arial"/>
          <w:sz w:val="20"/>
          <w:szCs w:val="20"/>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7"/>
        <w:gridCol w:w="6733"/>
      </w:tblGrid>
      <w:tr w:rsidR="004D1699" w:rsidRPr="00562C84" w14:paraId="22F885E6" w14:textId="77777777" w:rsidTr="00470644">
        <w:tc>
          <w:tcPr>
            <w:tcW w:w="1907" w:type="dxa"/>
            <w:shd w:val="clear" w:color="auto" w:fill="auto"/>
          </w:tcPr>
          <w:p w14:paraId="5C040EA0"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6733" w:type="dxa"/>
            <w:shd w:val="clear" w:color="auto" w:fill="auto"/>
          </w:tcPr>
          <w:p w14:paraId="22B20863"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3. </w:t>
            </w:r>
            <w:r w:rsidR="006C4982" w:rsidRPr="006C4982">
              <w:rPr>
                <w:rFonts w:ascii="Arial" w:hAnsi="Arial" w:cs="Arial"/>
                <w:sz w:val="20"/>
                <w:szCs w:val="20"/>
              </w:rPr>
              <w:t>Przebudowa stadionu wraz ze zmianą zagospodarowania terenu</w:t>
            </w:r>
          </w:p>
        </w:tc>
      </w:tr>
      <w:tr w:rsidR="004D1699" w:rsidRPr="00562C84" w14:paraId="6E2C4229" w14:textId="77777777" w:rsidTr="00470644">
        <w:tc>
          <w:tcPr>
            <w:tcW w:w="1907" w:type="dxa"/>
            <w:shd w:val="clear" w:color="auto" w:fill="auto"/>
          </w:tcPr>
          <w:p w14:paraId="33358A6B"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733" w:type="dxa"/>
            <w:shd w:val="clear" w:color="auto" w:fill="auto"/>
          </w:tcPr>
          <w:p w14:paraId="280BF7C0"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1 i 2</w:t>
            </w:r>
          </w:p>
        </w:tc>
      </w:tr>
      <w:tr w:rsidR="004D1699" w:rsidRPr="00562C84" w14:paraId="2F17D673" w14:textId="77777777" w:rsidTr="00470644">
        <w:tc>
          <w:tcPr>
            <w:tcW w:w="1907" w:type="dxa"/>
            <w:shd w:val="clear" w:color="auto" w:fill="auto"/>
          </w:tcPr>
          <w:p w14:paraId="32F30EB0"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733" w:type="dxa"/>
            <w:shd w:val="clear" w:color="auto" w:fill="auto"/>
          </w:tcPr>
          <w:p w14:paraId="31875014"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Gmina Dolice</w:t>
            </w:r>
          </w:p>
        </w:tc>
      </w:tr>
      <w:tr w:rsidR="004D1699" w:rsidRPr="00562C84" w14:paraId="76194FA3" w14:textId="77777777" w:rsidTr="00470644">
        <w:tc>
          <w:tcPr>
            <w:tcW w:w="1907" w:type="dxa"/>
            <w:shd w:val="clear" w:color="auto" w:fill="auto"/>
          </w:tcPr>
          <w:p w14:paraId="408AC2AF"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733" w:type="dxa"/>
            <w:shd w:val="clear" w:color="auto" w:fill="auto"/>
          </w:tcPr>
          <w:p w14:paraId="265B834D" w14:textId="77777777" w:rsidR="006C4982" w:rsidRPr="006C4982" w:rsidRDefault="006C4982" w:rsidP="006C4982">
            <w:pPr>
              <w:spacing w:after="0" w:line="240" w:lineRule="auto"/>
              <w:rPr>
                <w:rFonts w:ascii="Arial" w:hAnsi="Arial" w:cs="Arial"/>
                <w:sz w:val="20"/>
                <w:szCs w:val="20"/>
              </w:rPr>
            </w:pPr>
            <w:r w:rsidRPr="006C4982">
              <w:rPr>
                <w:rFonts w:ascii="Arial" w:hAnsi="Arial" w:cs="Arial"/>
                <w:sz w:val="20"/>
                <w:szCs w:val="20"/>
              </w:rPr>
              <w:t>- wykonanie oświetlenia boiska bocznego,</w:t>
            </w:r>
          </w:p>
          <w:p w14:paraId="1FC8DEA4" w14:textId="77777777" w:rsidR="006C4982" w:rsidRPr="006C4982" w:rsidRDefault="006C4982" w:rsidP="006C4982">
            <w:pPr>
              <w:spacing w:after="0" w:line="240" w:lineRule="auto"/>
              <w:rPr>
                <w:rFonts w:ascii="Arial" w:hAnsi="Arial" w:cs="Arial"/>
                <w:sz w:val="20"/>
                <w:szCs w:val="20"/>
              </w:rPr>
            </w:pPr>
            <w:r w:rsidRPr="006C4982">
              <w:rPr>
                <w:rFonts w:ascii="Arial" w:hAnsi="Arial" w:cs="Arial"/>
                <w:sz w:val="20"/>
                <w:szCs w:val="20"/>
              </w:rPr>
              <w:t>- wykonanie remontu drogi dojazdowej oraz parkingu,</w:t>
            </w:r>
          </w:p>
          <w:p w14:paraId="7811FFDC" w14:textId="77777777" w:rsidR="006C4982" w:rsidRPr="006C4982" w:rsidRDefault="006C4982" w:rsidP="006C4982">
            <w:pPr>
              <w:spacing w:after="0" w:line="240" w:lineRule="auto"/>
              <w:rPr>
                <w:rFonts w:ascii="Arial" w:hAnsi="Arial" w:cs="Arial"/>
                <w:sz w:val="20"/>
                <w:szCs w:val="20"/>
              </w:rPr>
            </w:pPr>
            <w:r w:rsidRPr="006C4982">
              <w:rPr>
                <w:rFonts w:ascii="Arial" w:hAnsi="Arial" w:cs="Arial"/>
                <w:sz w:val="20"/>
                <w:szCs w:val="20"/>
              </w:rPr>
              <w:t>- wykonanie oczyszczalni ścieków drenażowej do budynku szatni</w:t>
            </w:r>
          </w:p>
          <w:p w14:paraId="6591834C" w14:textId="77777777" w:rsidR="006C4982" w:rsidRPr="006C4982" w:rsidRDefault="006C4982" w:rsidP="006C4982">
            <w:pPr>
              <w:spacing w:after="0" w:line="240" w:lineRule="auto"/>
              <w:rPr>
                <w:rFonts w:ascii="Arial" w:hAnsi="Arial" w:cs="Arial"/>
                <w:sz w:val="20"/>
                <w:szCs w:val="20"/>
              </w:rPr>
            </w:pPr>
            <w:r w:rsidRPr="006C4982">
              <w:rPr>
                <w:rFonts w:ascii="Arial" w:hAnsi="Arial" w:cs="Arial"/>
                <w:sz w:val="20"/>
                <w:szCs w:val="20"/>
              </w:rPr>
              <w:t>- wykonanie systemu nawadniającego boiska,</w:t>
            </w:r>
          </w:p>
          <w:p w14:paraId="1A66D580" w14:textId="77777777" w:rsidR="004D1699" w:rsidRPr="00562C84" w:rsidRDefault="006C4982" w:rsidP="006C4982">
            <w:pPr>
              <w:spacing w:after="0" w:line="240" w:lineRule="auto"/>
              <w:rPr>
                <w:rFonts w:ascii="Arial" w:hAnsi="Arial" w:cs="Arial"/>
                <w:sz w:val="20"/>
                <w:szCs w:val="20"/>
              </w:rPr>
            </w:pPr>
            <w:r w:rsidRPr="006C4982">
              <w:rPr>
                <w:rFonts w:ascii="Arial" w:hAnsi="Arial" w:cs="Arial"/>
                <w:sz w:val="20"/>
                <w:szCs w:val="20"/>
              </w:rPr>
              <w:t>- przebudowa trybun sportowych</w:t>
            </w:r>
            <w:r>
              <w:rPr>
                <w:rFonts w:ascii="Arial" w:hAnsi="Arial" w:cs="Arial"/>
                <w:sz w:val="20"/>
                <w:szCs w:val="20"/>
              </w:rPr>
              <w:t>.</w:t>
            </w:r>
          </w:p>
        </w:tc>
      </w:tr>
      <w:tr w:rsidR="004D1699" w:rsidRPr="00562C84" w14:paraId="7A70AC9E" w14:textId="77777777" w:rsidTr="00470644">
        <w:tc>
          <w:tcPr>
            <w:tcW w:w="1907" w:type="dxa"/>
            <w:shd w:val="clear" w:color="auto" w:fill="auto"/>
          </w:tcPr>
          <w:p w14:paraId="44110CA3"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733" w:type="dxa"/>
            <w:shd w:val="clear" w:color="auto" w:fill="auto"/>
          </w:tcPr>
          <w:p w14:paraId="5D1E9CC2" w14:textId="77777777" w:rsidR="004D1699" w:rsidRPr="00562C84" w:rsidRDefault="006C4982" w:rsidP="00562C84">
            <w:pPr>
              <w:spacing w:after="0" w:line="240" w:lineRule="auto"/>
              <w:rPr>
                <w:rFonts w:ascii="Arial" w:hAnsi="Arial" w:cs="Arial"/>
                <w:sz w:val="20"/>
                <w:szCs w:val="20"/>
              </w:rPr>
            </w:pPr>
            <w:r>
              <w:rPr>
                <w:rFonts w:ascii="Arial" w:hAnsi="Arial" w:cs="Arial"/>
                <w:sz w:val="20"/>
                <w:szCs w:val="20"/>
              </w:rPr>
              <w:t>16</w:t>
            </w:r>
            <w:r w:rsidR="004D1699" w:rsidRPr="00562C84">
              <w:rPr>
                <w:rFonts w:ascii="Arial" w:hAnsi="Arial" w:cs="Arial"/>
                <w:sz w:val="20"/>
                <w:szCs w:val="20"/>
              </w:rPr>
              <w:t xml:space="preserve">00 000,00zł </w:t>
            </w:r>
          </w:p>
        </w:tc>
      </w:tr>
      <w:tr w:rsidR="004D1699" w:rsidRPr="00562C84" w14:paraId="05EE4402" w14:textId="77777777" w:rsidTr="00470644">
        <w:tc>
          <w:tcPr>
            <w:tcW w:w="1907" w:type="dxa"/>
            <w:shd w:val="clear" w:color="auto" w:fill="auto"/>
          </w:tcPr>
          <w:p w14:paraId="4F9B2A0D"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733" w:type="dxa"/>
            <w:shd w:val="clear" w:color="auto" w:fill="auto"/>
          </w:tcPr>
          <w:p w14:paraId="0EA909EB"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BUDŻET GMINY, RPO (EFS, EFRR</w:t>
            </w:r>
          </w:p>
        </w:tc>
      </w:tr>
      <w:tr w:rsidR="004D1699" w:rsidRPr="00562C84" w14:paraId="1C40F963" w14:textId="77777777" w:rsidTr="00470644">
        <w:tc>
          <w:tcPr>
            <w:tcW w:w="1907" w:type="dxa"/>
            <w:shd w:val="clear" w:color="auto" w:fill="auto"/>
          </w:tcPr>
          <w:p w14:paraId="20B3A6B8"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733" w:type="dxa"/>
            <w:shd w:val="clear" w:color="auto" w:fill="auto"/>
          </w:tcPr>
          <w:p w14:paraId="270F97D8" w14:textId="77777777" w:rsidR="004D1699" w:rsidRPr="00562C84" w:rsidRDefault="006C4982" w:rsidP="00562C84">
            <w:pPr>
              <w:spacing w:after="0" w:line="240" w:lineRule="auto"/>
              <w:rPr>
                <w:rFonts w:ascii="Arial" w:hAnsi="Arial" w:cs="Arial"/>
                <w:sz w:val="20"/>
                <w:szCs w:val="20"/>
              </w:rPr>
            </w:pPr>
            <w:r>
              <w:rPr>
                <w:rFonts w:ascii="Arial" w:hAnsi="Arial" w:cs="Arial"/>
                <w:sz w:val="20"/>
                <w:szCs w:val="20"/>
              </w:rPr>
              <w:t>3</w:t>
            </w:r>
            <w:r w:rsidR="007D72F2" w:rsidRPr="00562C84">
              <w:rPr>
                <w:rFonts w:ascii="Arial" w:hAnsi="Arial" w:cs="Arial"/>
                <w:sz w:val="20"/>
                <w:szCs w:val="20"/>
              </w:rPr>
              <w:t>00 000</w:t>
            </w:r>
          </w:p>
        </w:tc>
      </w:tr>
      <w:tr w:rsidR="004D1699" w:rsidRPr="00562C84" w14:paraId="6380EDFC" w14:textId="77777777" w:rsidTr="00470644">
        <w:tc>
          <w:tcPr>
            <w:tcW w:w="1907" w:type="dxa"/>
            <w:shd w:val="clear" w:color="auto" w:fill="auto"/>
          </w:tcPr>
          <w:p w14:paraId="03ABFC1F"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733" w:type="dxa"/>
            <w:shd w:val="clear" w:color="auto" w:fill="auto"/>
          </w:tcPr>
          <w:p w14:paraId="77F3EABB"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100 000</w:t>
            </w:r>
          </w:p>
        </w:tc>
      </w:tr>
      <w:tr w:rsidR="004D1699" w:rsidRPr="00562C84" w14:paraId="4C6A394D" w14:textId="77777777" w:rsidTr="00470644">
        <w:tc>
          <w:tcPr>
            <w:tcW w:w="1907" w:type="dxa"/>
            <w:shd w:val="clear" w:color="auto" w:fill="auto"/>
          </w:tcPr>
          <w:p w14:paraId="6436C5AB"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733" w:type="dxa"/>
            <w:shd w:val="clear" w:color="auto" w:fill="auto"/>
          </w:tcPr>
          <w:p w14:paraId="244A2B42"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1 </w:t>
            </w:r>
            <w:r w:rsidR="006C4982">
              <w:rPr>
                <w:rFonts w:ascii="Arial" w:hAnsi="Arial" w:cs="Arial"/>
                <w:sz w:val="20"/>
                <w:szCs w:val="20"/>
              </w:rPr>
              <w:t>2</w:t>
            </w:r>
            <w:r w:rsidRPr="00562C84">
              <w:rPr>
                <w:rFonts w:ascii="Arial" w:hAnsi="Arial" w:cs="Arial"/>
                <w:sz w:val="20"/>
                <w:szCs w:val="20"/>
              </w:rPr>
              <w:t>00 000</w:t>
            </w:r>
          </w:p>
        </w:tc>
      </w:tr>
      <w:tr w:rsidR="004D1699" w:rsidRPr="00562C84" w14:paraId="1DBAD393" w14:textId="77777777" w:rsidTr="00470644">
        <w:trPr>
          <w:trHeight w:val="666"/>
        </w:trPr>
        <w:tc>
          <w:tcPr>
            <w:tcW w:w="1907" w:type="dxa"/>
            <w:shd w:val="clear" w:color="auto" w:fill="auto"/>
          </w:tcPr>
          <w:p w14:paraId="22250CE6"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733" w:type="dxa"/>
            <w:shd w:val="clear" w:color="auto" w:fill="auto"/>
          </w:tcPr>
          <w:p w14:paraId="026CA9CD"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w:t>
            </w:r>
          </w:p>
        </w:tc>
      </w:tr>
      <w:tr w:rsidR="004D1699" w:rsidRPr="00562C84" w14:paraId="276B2E05" w14:textId="77777777" w:rsidTr="00470644">
        <w:tc>
          <w:tcPr>
            <w:tcW w:w="1907" w:type="dxa"/>
            <w:shd w:val="clear" w:color="auto" w:fill="auto"/>
          </w:tcPr>
          <w:p w14:paraId="2353676D"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733" w:type="dxa"/>
            <w:shd w:val="clear" w:color="auto" w:fill="auto"/>
          </w:tcPr>
          <w:p w14:paraId="51B393D8"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1. Poprawa funkcjonowania bazy rekreacyjno- sportowej.</w:t>
            </w:r>
          </w:p>
          <w:p w14:paraId="713B97BD"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2. Promocja zdrowego trybu życia</w:t>
            </w:r>
          </w:p>
          <w:p w14:paraId="16391870"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3. Poprawa estetyki przestrzeni na obszarach rewitalizowanych.</w:t>
            </w:r>
          </w:p>
        </w:tc>
      </w:tr>
      <w:tr w:rsidR="004D1699" w:rsidRPr="00562C84" w14:paraId="44325FCB" w14:textId="77777777" w:rsidTr="00470644">
        <w:tc>
          <w:tcPr>
            <w:tcW w:w="1907" w:type="dxa"/>
            <w:shd w:val="clear" w:color="auto" w:fill="auto"/>
          </w:tcPr>
          <w:p w14:paraId="55D14B89"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733" w:type="dxa"/>
            <w:shd w:val="clear" w:color="auto" w:fill="auto"/>
          </w:tcPr>
          <w:p w14:paraId="594B98D1"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Teren przy Gminnym Centrum Integracji Społecznej i Profilaktyki </w:t>
            </w:r>
          </w:p>
        </w:tc>
      </w:tr>
      <w:tr w:rsidR="004D1699" w:rsidRPr="00562C84" w14:paraId="44D9B3AF" w14:textId="77777777" w:rsidTr="00470644">
        <w:tc>
          <w:tcPr>
            <w:tcW w:w="1907" w:type="dxa"/>
            <w:shd w:val="clear" w:color="auto" w:fill="auto"/>
          </w:tcPr>
          <w:p w14:paraId="5B91CEBA"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Powiązanie z innymi projektami </w:t>
            </w:r>
          </w:p>
        </w:tc>
        <w:tc>
          <w:tcPr>
            <w:tcW w:w="6733" w:type="dxa"/>
            <w:shd w:val="clear" w:color="auto" w:fill="auto"/>
          </w:tcPr>
          <w:p w14:paraId="03B4A990"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A1, A4, A6, A7, B1</w:t>
            </w:r>
          </w:p>
        </w:tc>
      </w:tr>
      <w:tr w:rsidR="004D1699" w:rsidRPr="00562C84" w14:paraId="4F563E46" w14:textId="77777777" w:rsidTr="00470644">
        <w:tc>
          <w:tcPr>
            <w:tcW w:w="1907" w:type="dxa"/>
            <w:shd w:val="clear" w:color="auto" w:fill="auto"/>
          </w:tcPr>
          <w:p w14:paraId="6ECF0727"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733" w:type="dxa"/>
            <w:shd w:val="clear" w:color="auto" w:fill="auto"/>
          </w:tcPr>
          <w:p w14:paraId="1752676B"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2019 - 2023</w:t>
            </w:r>
          </w:p>
        </w:tc>
      </w:tr>
      <w:tr w:rsidR="004D1699" w:rsidRPr="00562C84" w14:paraId="3D2C6663" w14:textId="77777777" w:rsidTr="00470644">
        <w:tc>
          <w:tcPr>
            <w:tcW w:w="1907" w:type="dxa"/>
            <w:shd w:val="clear" w:color="auto" w:fill="auto"/>
          </w:tcPr>
          <w:p w14:paraId="3A9FEB6E"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733" w:type="dxa"/>
            <w:shd w:val="clear" w:color="auto" w:fill="auto"/>
          </w:tcPr>
          <w:p w14:paraId="2417B94C"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Gmina Dolice, Klub Sportowy Unia Dolice, Mieszkańcy sołectwa Dolice oraz Gminy Dolice</w:t>
            </w:r>
          </w:p>
        </w:tc>
      </w:tr>
    </w:tbl>
    <w:p w14:paraId="6B60AC45" w14:textId="77777777" w:rsidR="004D1699" w:rsidRPr="00562C84" w:rsidRDefault="004D1699" w:rsidP="00562C84">
      <w:pPr>
        <w:spacing w:after="0" w:line="240" w:lineRule="auto"/>
        <w:jc w:val="both"/>
        <w:rPr>
          <w:rFonts w:ascii="Arial" w:hAnsi="Arial" w:cs="Arial"/>
          <w:sz w:val="20"/>
          <w:szCs w:val="20"/>
        </w:rPr>
      </w:pPr>
    </w:p>
    <w:p w14:paraId="76BDB7C4" w14:textId="77777777" w:rsidR="004D1699" w:rsidRPr="00562C84" w:rsidRDefault="004D1699" w:rsidP="00562C84">
      <w:pPr>
        <w:spacing w:after="0" w:line="240" w:lineRule="auto"/>
        <w:jc w:val="both"/>
        <w:rPr>
          <w:rFonts w:ascii="Arial" w:hAnsi="Arial" w:cs="Arial"/>
          <w:sz w:val="20"/>
          <w:szCs w:val="20"/>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6732"/>
      </w:tblGrid>
      <w:tr w:rsidR="004D1699" w:rsidRPr="00562C84" w14:paraId="186B2968" w14:textId="77777777" w:rsidTr="00470644">
        <w:tc>
          <w:tcPr>
            <w:tcW w:w="1908" w:type="dxa"/>
            <w:shd w:val="clear" w:color="auto" w:fill="auto"/>
          </w:tcPr>
          <w:p w14:paraId="673FDF33"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 xml:space="preserve">Nazwa </w:t>
            </w:r>
          </w:p>
        </w:tc>
        <w:tc>
          <w:tcPr>
            <w:tcW w:w="6732" w:type="dxa"/>
            <w:shd w:val="clear" w:color="auto" w:fill="auto"/>
          </w:tcPr>
          <w:p w14:paraId="18629141"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Stworzenie szlaku Produktów Tradycyjnych oraz szlaku turystycznego</w:t>
            </w:r>
          </w:p>
        </w:tc>
      </w:tr>
      <w:tr w:rsidR="004D1699" w:rsidRPr="00562C84" w14:paraId="52BF18AB" w14:textId="77777777" w:rsidTr="00470644">
        <w:tc>
          <w:tcPr>
            <w:tcW w:w="1908" w:type="dxa"/>
            <w:shd w:val="clear" w:color="auto" w:fill="auto"/>
          </w:tcPr>
          <w:p w14:paraId="6220367F"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Powiązanie z celami rewitalizacji</w:t>
            </w:r>
          </w:p>
        </w:tc>
        <w:tc>
          <w:tcPr>
            <w:tcW w:w="6732" w:type="dxa"/>
            <w:shd w:val="clear" w:color="auto" w:fill="auto"/>
          </w:tcPr>
          <w:p w14:paraId="08D79D6D"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Cel 1</w:t>
            </w:r>
          </w:p>
        </w:tc>
      </w:tr>
      <w:tr w:rsidR="004D1699" w:rsidRPr="00562C84" w14:paraId="25EBFFD1" w14:textId="77777777" w:rsidTr="00470644">
        <w:tc>
          <w:tcPr>
            <w:tcW w:w="1908" w:type="dxa"/>
            <w:shd w:val="clear" w:color="auto" w:fill="auto"/>
          </w:tcPr>
          <w:p w14:paraId="08222932"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Podmiot realizujący</w:t>
            </w:r>
          </w:p>
        </w:tc>
        <w:tc>
          <w:tcPr>
            <w:tcW w:w="6732" w:type="dxa"/>
            <w:shd w:val="clear" w:color="auto" w:fill="auto"/>
          </w:tcPr>
          <w:p w14:paraId="21932B2C"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„Bank Tradycji” – Justyna Jaszczowska, GE Sedina, LGD</w:t>
            </w:r>
          </w:p>
        </w:tc>
      </w:tr>
      <w:tr w:rsidR="004D1699" w:rsidRPr="00562C84" w14:paraId="24FF2896" w14:textId="77777777" w:rsidTr="00470644">
        <w:tc>
          <w:tcPr>
            <w:tcW w:w="1908" w:type="dxa"/>
            <w:shd w:val="clear" w:color="auto" w:fill="auto"/>
          </w:tcPr>
          <w:p w14:paraId="69C1BDAE"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Zakres realizowanych zadań</w:t>
            </w:r>
          </w:p>
        </w:tc>
        <w:tc>
          <w:tcPr>
            <w:tcW w:w="6732" w:type="dxa"/>
            <w:shd w:val="clear" w:color="auto" w:fill="auto"/>
          </w:tcPr>
          <w:p w14:paraId="4896A45C"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Stworzenie szlaku Produktów Regionalnych i atrakcji turystycznych (Dolice – megality, kurhany i grodziska) poprzez przygotowanie i montaż tablic opisujących atrakcje.</w:t>
            </w:r>
          </w:p>
          <w:p w14:paraId="562C49B1"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Przeprowadzenie warsztatów i pokazów tematycznych.</w:t>
            </w:r>
          </w:p>
          <w:p w14:paraId="7C13F732"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Stworzenie ścieżki ekologicznej.</w:t>
            </w:r>
          </w:p>
        </w:tc>
      </w:tr>
      <w:tr w:rsidR="004D1699" w:rsidRPr="00562C84" w14:paraId="2FF5070F" w14:textId="77777777" w:rsidTr="00470644">
        <w:tc>
          <w:tcPr>
            <w:tcW w:w="1908" w:type="dxa"/>
            <w:shd w:val="clear" w:color="auto" w:fill="auto"/>
          </w:tcPr>
          <w:p w14:paraId="6BC4B9DD"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Szacowana wartość</w:t>
            </w:r>
          </w:p>
        </w:tc>
        <w:tc>
          <w:tcPr>
            <w:tcW w:w="6732" w:type="dxa"/>
            <w:shd w:val="clear" w:color="auto" w:fill="auto"/>
          </w:tcPr>
          <w:p w14:paraId="751B360A"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150 000 zł</w:t>
            </w:r>
          </w:p>
        </w:tc>
      </w:tr>
      <w:tr w:rsidR="004D1699" w:rsidRPr="00562C84" w14:paraId="684F2D07" w14:textId="77777777" w:rsidTr="00470644">
        <w:tc>
          <w:tcPr>
            <w:tcW w:w="1908" w:type="dxa"/>
            <w:shd w:val="clear" w:color="auto" w:fill="auto"/>
          </w:tcPr>
          <w:p w14:paraId="661C93CD"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Źródła finansowania</w:t>
            </w:r>
          </w:p>
        </w:tc>
        <w:tc>
          <w:tcPr>
            <w:tcW w:w="6732" w:type="dxa"/>
            <w:shd w:val="clear" w:color="auto" w:fill="auto"/>
          </w:tcPr>
          <w:p w14:paraId="715F1901"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RPO (EFS, EFRR), MIN. KULTURY, ŚRODKI PRYWATNE</w:t>
            </w:r>
          </w:p>
        </w:tc>
      </w:tr>
      <w:tr w:rsidR="004D1699" w:rsidRPr="00562C84" w14:paraId="19374FFD" w14:textId="77777777" w:rsidTr="00470644">
        <w:tc>
          <w:tcPr>
            <w:tcW w:w="1908" w:type="dxa"/>
            <w:shd w:val="clear" w:color="auto" w:fill="auto"/>
          </w:tcPr>
          <w:p w14:paraId="407F5483"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Wartość/udział krajowych środków publicznych</w:t>
            </w:r>
          </w:p>
        </w:tc>
        <w:tc>
          <w:tcPr>
            <w:tcW w:w="6732" w:type="dxa"/>
            <w:shd w:val="clear" w:color="auto" w:fill="auto"/>
          </w:tcPr>
          <w:p w14:paraId="6FD9FFCD"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30 000</w:t>
            </w:r>
          </w:p>
        </w:tc>
      </w:tr>
      <w:tr w:rsidR="004D1699" w:rsidRPr="00562C84" w14:paraId="2B3DB864" w14:textId="77777777" w:rsidTr="00470644">
        <w:tc>
          <w:tcPr>
            <w:tcW w:w="1908" w:type="dxa"/>
            <w:shd w:val="clear" w:color="auto" w:fill="auto"/>
          </w:tcPr>
          <w:p w14:paraId="7A0461C4"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Wartość/udział środków prywatnych</w:t>
            </w:r>
          </w:p>
        </w:tc>
        <w:tc>
          <w:tcPr>
            <w:tcW w:w="6732" w:type="dxa"/>
            <w:shd w:val="clear" w:color="auto" w:fill="auto"/>
          </w:tcPr>
          <w:p w14:paraId="152799A3"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10 000</w:t>
            </w:r>
          </w:p>
        </w:tc>
      </w:tr>
      <w:tr w:rsidR="004D1699" w:rsidRPr="00562C84" w14:paraId="67F2576E" w14:textId="77777777" w:rsidTr="00470644">
        <w:tc>
          <w:tcPr>
            <w:tcW w:w="1908" w:type="dxa"/>
            <w:shd w:val="clear" w:color="auto" w:fill="auto"/>
          </w:tcPr>
          <w:p w14:paraId="79D79450"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Wartość/udział środków UE (EFRR/EFS/FS)</w:t>
            </w:r>
          </w:p>
        </w:tc>
        <w:tc>
          <w:tcPr>
            <w:tcW w:w="6732" w:type="dxa"/>
            <w:shd w:val="clear" w:color="auto" w:fill="auto"/>
          </w:tcPr>
          <w:p w14:paraId="5E61C5E9"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110 000</w:t>
            </w:r>
          </w:p>
        </w:tc>
      </w:tr>
      <w:tr w:rsidR="004D1699" w:rsidRPr="00562C84" w14:paraId="4BA5EC4B" w14:textId="77777777" w:rsidTr="00470644">
        <w:trPr>
          <w:trHeight w:val="666"/>
        </w:trPr>
        <w:tc>
          <w:tcPr>
            <w:tcW w:w="1908" w:type="dxa"/>
            <w:shd w:val="clear" w:color="auto" w:fill="auto"/>
          </w:tcPr>
          <w:p w14:paraId="5711045B"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Wartość/udział środków z innych źródeł</w:t>
            </w:r>
          </w:p>
        </w:tc>
        <w:tc>
          <w:tcPr>
            <w:tcW w:w="6732" w:type="dxa"/>
            <w:shd w:val="clear" w:color="auto" w:fill="auto"/>
          </w:tcPr>
          <w:p w14:paraId="42E0F864"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w:t>
            </w:r>
          </w:p>
        </w:tc>
      </w:tr>
      <w:tr w:rsidR="004D1699" w:rsidRPr="00562C84" w14:paraId="1BD383DE" w14:textId="77777777" w:rsidTr="00470644">
        <w:tc>
          <w:tcPr>
            <w:tcW w:w="1908" w:type="dxa"/>
            <w:shd w:val="clear" w:color="auto" w:fill="auto"/>
          </w:tcPr>
          <w:p w14:paraId="3766DC87"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Cele i uzasadnienie</w:t>
            </w:r>
          </w:p>
        </w:tc>
        <w:tc>
          <w:tcPr>
            <w:tcW w:w="6732" w:type="dxa"/>
            <w:shd w:val="clear" w:color="auto" w:fill="auto"/>
          </w:tcPr>
          <w:p w14:paraId="0026F460"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Rozwój turystyki w gminie, a przy tym sposób na zarobek dla lokalnych producentów np. dla stowarzyszeń, za sprzedaż pamiątek zrobionych podczas warsztatów, sprzedaż produktów od lokalnych gospodarzy itp.</w:t>
            </w:r>
          </w:p>
          <w:p w14:paraId="7179A55E"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W gminie Dolice wytwarzane są dwa produkty tradycyjne, które są wpisane na Listę Produktów Tradycyjnych Ministerstwa Rolnictwa. Gmina Dolice posiada cenne atrakcje, m.in. megality, kurhany i grodziska. Jest to doskonała baza aby stworzyć ciekawe miejsce do poznawania tradycji i historii związanych z terenem gminy Dolice.Aktywizacja mieszkańców.</w:t>
            </w:r>
          </w:p>
          <w:p w14:paraId="62CA0494"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Kultywowanie tradycji.</w:t>
            </w:r>
          </w:p>
          <w:p w14:paraId="7B1E8C89"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Zacieśnienie relacji między mieszkańcami.</w:t>
            </w:r>
          </w:p>
          <w:p w14:paraId="5E025DC0"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Zwiększenie atrakcyjności terenów wiejskich.</w:t>
            </w:r>
          </w:p>
        </w:tc>
      </w:tr>
      <w:tr w:rsidR="004D1699" w:rsidRPr="00562C84" w14:paraId="03FB485C" w14:textId="77777777" w:rsidTr="00470644">
        <w:tc>
          <w:tcPr>
            <w:tcW w:w="1908" w:type="dxa"/>
            <w:shd w:val="clear" w:color="auto" w:fill="auto"/>
          </w:tcPr>
          <w:p w14:paraId="1C768B75"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Lokalizacja</w:t>
            </w:r>
          </w:p>
        </w:tc>
        <w:tc>
          <w:tcPr>
            <w:tcW w:w="6732" w:type="dxa"/>
            <w:shd w:val="clear" w:color="auto" w:fill="auto"/>
          </w:tcPr>
          <w:p w14:paraId="0AD0B6A3"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Dolice i okolice</w:t>
            </w:r>
          </w:p>
        </w:tc>
      </w:tr>
      <w:tr w:rsidR="004D1699" w:rsidRPr="00562C84" w14:paraId="54672737" w14:textId="77777777" w:rsidTr="00470644">
        <w:tc>
          <w:tcPr>
            <w:tcW w:w="1908" w:type="dxa"/>
            <w:shd w:val="clear" w:color="auto" w:fill="auto"/>
          </w:tcPr>
          <w:p w14:paraId="5A13AD4A"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 xml:space="preserve">Powiązanie z innymi projektami </w:t>
            </w:r>
          </w:p>
        </w:tc>
        <w:tc>
          <w:tcPr>
            <w:tcW w:w="6732" w:type="dxa"/>
            <w:shd w:val="clear" w:color="auto" w:fill="auto"/>
          </w:tcPr>
          <w:p w14:paraId="3FEBCEBE" w14:textId="77777777" w:rsidR="004D1699" w:rsidRPr="00562C84" w:rsidRDefault="00160B6F"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Powiązanie z projektami poprawiającymi infrastrukturę oraz z projektami miękkimi.</w:t>
            </w:r>
          </w:p>
        </w:tc>
      </w:tr>
      <w:tr w:rsidR="004D1699" w:rsidRPr="00562C84" w14:paraId="55B5CB74" w14:textId="77777777" w:rsidTr="00470644">
        <w:tc>
          <w:tcPr>
            <w:tcW w:w="1908" w:type="dxa"/>
            <w:shd w:val="clear" w:color="auto" w:fill="auto"/>
          </w:tcPr>
          <w:p w14:paraId="14583ACE"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Czas realizacji projektu</w:t>
            </w:r>
          </w:p>
        </w:tc>
        <w:tc>
          <w:tcPr>
            <w:tcW w:w="6732" w:type="dxa"/>
            <w:shd w:val="clear" w:color="auto" w:fill="auto"/>
          </w:tcPr>
          <w:p w14:paraId="17D4B1CD"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2019-2023</w:t>
            </w:r>
          </w:p>
        </w:tc>
      </w:tr>
      <w:tr w:rsidR="004D1699" w:rsidRPr="00562C84" w14:paraId="7E22126D" w14:textId="77777777" w:rsidTr="00470644">
        <w:tc>
          <w:tcPr>
            <w:tcW w:w="1908" w:type="dxa"/>
            <w:shd w:val="clear" w:color="auto" w:fill="auto"/>
          </w:tcPr>
          <w:p w14:paraId="3A4B1402" w14:textId="77777777" w:rsidR="004D1699" w:rsidRPr="00562C84" w:rsidRDefault="004D1699"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Beneficjent</w:t>
            </w:r>
          </w:p>
        </w:tc>
        <w:tc>
          <w:tcPr>
            <w:tcW w:w="6732" w:type="dxa"/>
            <w:shd w:val="clear" w:color="auto" w:fill="auto"/>
          </w:tcPr>
          <w:p w14:paraId="6D4B55A8" w14:textId="77777777" w:rsidR="004D1699" w:rsidRPr="00562C84" w:rsidRDefault="00160B6F" w:rsidP="00562C84">
            <w:pPr>
              <w:spacing w:after="0" w:line="240" w:lineRule="auto"/>
              <w:rPr>
                <w:rFonts w:ascii="Arial" w:eastAsia="Times New Roman" w:hAnsi="Arial" w:cs="Arial"/>
                <w:sz w:val="20"/>
                <w:szCs w:val="20"/>
              </w:rPr>
            </w:pPr>
            <w:r w:rsidRPr="00562C84">
              <w:rPr>
                <w:rFonts w:ascii="Arial" w:eastAsia="Times New Roman" w:hAnsi="Arial" w:cs="Arial"/>
                <w:sz w:val="20"/>
                <w:szCs w:val="20"/>
              </w:rPr>
              <w:t>Mieszkańcy obszarów rewitalizowanych i sąsiednich oraz turyści.</w:t>
            </w:r>
          </w:p>
        </w:tc>
      </w:tr>
    </w:tbl>
    <w:p w14:paraId="7C29DE4C" w14:textId="77777777" w:rsidR="004D1699" w:rsidRPr="00562C84" w:rsidRDefault="004D1699" w:rsidP="00562C84">
      <w:pPr>
        <w:spacing w:after="0" w:line="240" w:lineRule="auto"/>
        <w:jc w:val="both"/>
        <w:rPr>
          <w:rFonts w:ascii="Arial" w:hAnsi="Arial" w:cs="Arial"/>
          <w:sz w:val="20"/>
          <w:szCs w:val="20"/>
        </w:rPr>
      </w:pPr>
    </w:p>
    <w:p w14:paraId="6D420FCE" w14:textId="77777777" w:rsidR="004D1699" w:rsidRPr="00562C84" w:rsidRDefault="004D1699" w:rsidP="00562C84">
      <w:pPr>
        <w:spacing w:after="0" w:line="240" w:lineRule="auto"/>
        <w:jc w:val="both"/>
        <w:rPr>
          <w:rFonts w:ascii="Arial" w:hAnsi="Arial" w:cs="Arial"/>
          <w:sz w:val="20"/>
          <w:szCs w:val="20"/>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7"/>
        <w:gridCol w:w="6733"/>
      </w:tblGrid>
      <w:tr w:rsidR="004D1699" w:rsidRPr="00562C84" w14:paraId="5CB446A5" w14:textId="77777777" w:rsidTr="00470644">
        <w:tc>
          <w:tcPr>
            <w:tcW w:w="1907" w:type="dxa"/>
            <w:shd w:val="clear" w:color="auto" w:fill="auto"/>
          </w:tcPr>
          <w:p w14:paraId="1A6537F7"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6733" w:type="dxa"/>
            <w:shd w:val="clear" w:color="auto" w:fill="auto"/>
          </w:tcPr>
          <w:p w14:paraId="3820C863"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5. Remont  wraz zagospodarowaniem terenu  Kościoła pw. Chrystusa Króla</w:t>
            </w:r>
          </w:p>
        </w:tc>
      </w:tr>
      <w:tr w:rsidR="004D1699" w:rsidRPr="00562C84" w14:paraId="1DD22431" w14:textId="77777777" w:rsidTr="00470644">
        <w:tc>
          <w:tcPr>
            <w:tcW w:w="1907" w:type="dxa"/>
            <w:shd w:val="clear" w:color="auto" w:fill="auto"/>
          </w:tcPr>
          <w:p w14:paraId="0B070921"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733" w:type="dxa"/>
            <w:shd w:val="clear" w:color="auto" w:fill="auto"/>
          </w:tcPr>
          <w:p w14:paraId="27F5DAA8"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1, 2</w:t>
            </w:r>
          </w:p>
        </w:tc>
      </w:tr>
      <w:tr w:rsidR="004D1699" w:rsidRPr="00562C84" w14:paraId="6D3D17FD" w14:textId="77777777" w:rsidTr="00470644">
        <w:tc>
          <w:tcPr>
            <w:tcW w:w="1907" w:type="dxa"/>
            <w:shd w:val="clear" w:color="auto" w:fill="auto"/>
          </w:tcPr>
          <w:p w14:paraId="21C33861"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733" w:type="dxa"/>
            <w:shd w:val="clear" w:color="auto" w:fill="auto"/>
          </w:tcPr>
          <w:p w14:paraId="5956AD24"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Parafia Rzymskokatolicka pw. Chrystusa Króla w Dolicach </w:t>
            </w:r>
          </w:p>
        </w:tc>
      </w:tr>
      <w:tr w:rsidR="004D1699" w:rsidRPr="00562C84" w14:paraId="0B0BDB31" w14:textId="77777777" w:rsidTr="00470644">
        <w:tc>
          <w:tcPr>
            <w:tcW w:w="1907" w:type="dxa"/>
            <w:shd w:val="clear" w:color="auto" w:fill="auto"/>
          </w:tcPr>
          <w:p w14:paraId="5BCE43EA"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733" w:type="dxa"/>
            <w:shd w:val="clear" w:color="auto" w:fill="auto"/>
          </w:tcPr>
          <w:p w14:paraId="13103D5B"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wykonanie dokumentacji projektowo- kosztorysowej,</w:t>
            </w:r>
          </w:p>
          <w:p w14:paraId="710E7B43"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rozbiórka istniejącego ogrodzenia,</w:t>
            </w:r>
          </w:p>
          <w:p w14:paraId="539BA3D0"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renowacja istniejącego muru wokół kościoła,</w:t>
            </w:r>
          </w:p>
          <w:p w14:paraId="14E840C0"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zakup i montaż ogrodzenia posesyjnego dekoracyjnego,</w:t>
            </w:r>
          </w:p>
          <w:p w14:paraId="2D08C597"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wymiana instalacji wewnętrznej elektrycznej,</w:t>
            </w:r>
          </w:p>
          <w:p w14:paraId="44910267"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wykonanie oświetlenia zewnętrznego kościoła,</w:t>
            </w:r>
          </w:p>
          <w:p w14:paraId="0A160D60"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 termomodernizacja kościoła wraz z wykonaniem instalacji grzewczej, </w:t>
            </w:r>
          </w:p>
        </w:tc>
      </w:tr>
      <w:tr w:rsidR="004D1699" w:rsidRPr="00562C84" w14:paraId="6FAE1864" w14:textId="77777777" w:rsidTr="00470644">
        <w:tc>
          <w:tcPr>
            <w:tcW w:w="1907" w:type="dxa"/>
            <w:shd w:val="clear" w:color="auto" w:fill="auto"/>
          </w:tcPr>
          <w:p w14:paraId="60E4ACEF"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733" w:type="dxa"/>
            <w:shd w:val="clear" w:color="auto" w:fill="auto"/>
          </w:tcPr>
          <w:p w14:paraId="3FCB2743"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500 000,00zł </w:t>
            </w:r>
          </w:p>
        </w:tc>
      </w:tr>
      <w:tr w:rsidR="004D1699" w:rsidRPr="00562C84" w14:paraId="4106E04F" w14:textId="77777777" w:rsidTr="00470644">
        <w:tc>
          <w:tcPr>
            <w:tcW w:w="1907" w:type="dxa"/>
            <w:shd w:val="clear" w:color="auto" w:fill="auto"/>
          </w:tcPr>
          <w:p w14:paraId="04EAB97B"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733" w:type="dxa"/>
            <w:shd w:val="clear" w:color="auto" w:fill="auto"/>
          </w:tcPr>
          <w:p w14:paraId="3BDA4E9E"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RPO (EFS, EFRR), MIN. KULTURY, ŚRODKI PRYWATNE</w:t>
            </w:r>
          </w:p>
        </w:tc>
      </w:tr>
      <w:tr w:rsidR="004D1699" w:rsidRPr="00562C84" w14:paraId="34A70E1B" w14:textId="77777777" w:rsidTr="00470644">
        <w:trPr>
          <w:trHeight w:val="849"/>
        </w:trPr>
        <w:tc>
          <w:tcPr>
            <w:tcW w:w="1907" w:type="dxa"/>
            <w:shd w:val="clear" w:color="auto" w:fill="auto"/>
          </w:tcPr>
          <w:p w14:paraId="3FD81988"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733" w:type="dxa"/>
            <w:shd w:val="clear" w:color="auto" w:fill="auto"/>
          </w:tcPr>
          <w:p w14:paraId="60584049"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100 000</w:t>
            </w:r>
          </w:p>
        </w:tc>
      </w:tr>
      <w:tr w:rsidR="004D1699" w:rsidRPr="00562C84" w14:paraId="5C43F989" w14:textId="77777777" w:rsidTr="00470644">
        <w:tc>
          <w:tcPr>
            <w:tcW w:w="1907" w:type="dxa"/>
            <w:shd w:val="clear" w:color="auto" w:fill="auto"/>
          </w:tcPr>
          <w:p w14:paraId="07D4F6A2"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733" w:type="dxa"/>
            <w:shd w:val="clear" w:color="auto" w:fill="auto"/>
          </w:tcPr>
          <w:p w14:paraId="100649A5"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100 000</w:t>
            </w:r>
          </w:p>
        </w:tc>
      </w:tr>
      <w:tr w:rsidR="004D1699" w:rsidRPr="00562C84" w14:paraId="446752F4" w14:textId="77777777" w:rsidTr="00470644">
        <w:tc>
          <w:tcPr>
            <w:tcW w:w="1907" w:type="dxa"/>
            <w:shd w:val="clear" w:color="auto" w:fill="auto"/>
          </w:tcPr>
          <w:p w14:paraId="36C8D842"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733" w:type="dxa"/>
            <w:shd w:val="clear" w:color="auto" w:fill="auto"/>
          </w:tcPr>
          <w:p w14:paraId="521D2D7F"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300 000</w:t>
            </w:r>
          </w:p>
        </w:tc>
      </w:tr>
      <w:tr w:rsidR="004D1699" w:rsidRPr="00562C84" w14:paraId="45B6F35E" w14:textId="77777777" w:rsidTr="00470644">
        <w:trPr>
          <w:trHeight w:val="666"/>
        </w:trPr>
        <w:tc>
          <w:tcPr>
            <w:tcW w:w="1907" w:type="dxa"/>
            <w:shd w:val="clear" w:color="auto" w:fill="auto"/>
          </w:tcPr>
          <w:p w14:paraId="4AE6311C"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733" w:type="dxa"/>
            <w:shd w:val="clear" w:color="auto" w:fill="auto"/>
          </w:tcPr>
          <w:p w14:paraId="7BF6CA2C"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w:t>
            </w:r>
          </w:p>
        </w:tc>
      </w:tr>
      <w:tr w:rsidR="004D1699" w:rsidRPr="00562C84" w14:paraId="208828E1" w14:textId="77777777" w:rsidTr="00470644">
        <w:tc>
          <w:tcPr>
            <w:tcW w:w="1907" w:type="dxa"/>
            <w:shd w:val="clear" w:color="auto" w:fill="auto"/>
          </w:tcPr>
          <w:p w14:paraId="16A340E1"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733" w:type="dxa"/>
            <w:shd w:val="clear" w:color="auto" w:fill="auto"/>
          </w:tcPr>
          <w:p w14:paraId="0FFCC884"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1. Promowanie atrakcyjności turystycznej miejscowości Dolice</w:t>
            </w:r>
          </w:p>
          <w:p w14:paraId="6FA51C15"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2. Utrzymanie dziedzictwa historycznego w odpowiednich standardach</w:t>
            </w:r>
          </w:p>
          <w:p w14:paraId="2C33514F"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3. Zaangażowania lokalnej społeczności do dbałości o estetykę zabytkowego Kościoła wraz z otaczającym go terenem</w:t>
            </w:r>
          </w:p>
          <w:p w14:paraId="47C30AF5"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4. Poprawa estetyki przestrzeni na obszarach rewitalizowanych.</w:t>
            </w:r>
          </w:p>
        </w:tc>
      </w:tr>
      <w:tr w:rsidR="004D1699" w:rsidRPr="00562C84" w14:paraId="31F14EDA" w14:textId="77777777" w:rsidTr="00470644">
        <w:tc>
          <w:tcPr>
            <w:tcW w:w="1907" w:type="dxa"/>
            <w:shd w:val="clear" w:color="auto" w:fill="auto"/>
          </w:tcPr>
          <w:p w14:paraId="22950B58"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733" w:type="dxa"/>
            <w:shd w:val="clear" w:color="auto" w:fill="auto"/>
          </w:tcPr>
          <w:p w14:paraId="4AE0ED02"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Teren kościoła</w:t>
            </w:r>
          </w:p>
        </w:tc>
      </w:tr>
      <w:tr w:rsidR="004D1699" w:rsidRPr="00562C84" w14:paraId="1ADFAACD" w14:textId="77777777" w:rsidTr="00470644">
        <w:tc>
          <w:tcPr>
            <w:tcW w:w="1907" w:type="dxa"/>
            <w:shd w:val="clear" w:color="auto" w:fill="auto"/>
          </w:tcPr>
          <w:p w14:paraId="116AD4F8"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Powiązanie z innymi projektami </w:t>
            </w:r>
          </w:p>
        </w:tc>
        <w:tc>
          <w:tcPr>
            <w:tcW w:w="6733" w:type="dxa"/>
            <w:shd w:val="clear" w:color="auto" w:fill="auto"/>
          </w:tcPr>
          <w:p w14:paraId="4A78E46B"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A1, A4, A6, A7</w:t>
            </w:r>
          </w:p>
        </w:tc>
      </w:tr>
      <w:tr w:rsidR="004D1699" w:rsidRPr="00562C84" w14:paraId="36E62CEA" w14:textId="77777777" w:rsidTr="00470644">
        <w:tc>
          <w:tcPr>
            <w:tcW w:w="1907" w:type="dxa"/>
            <w:shd w:val="clear" w:color="auto" w:fill="auto"/>
          </w:tcPr>
          <w:p w14:paraId="11A82A5B"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733" w:type="dxa"/>
            <w:shd w:val="clear" w:color="auto" w:fill="auto"/>
          </w:tcPr>
          <w:p w14:paraId="7B6D9B27"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2019 - 2023</w:t>
            </w:r>
          </w:p>
        </w:tc>
      </w:tr>
      <w:tr w:rsidR="004D1699" w:rsidRPr="00562C84" w14:paraId="0110D15B" w14:textId="77777777" w:rsidTr="00470644">
        <w:tc>
          <w:tcPr>
            <w:tcW w:w="1907" w:type="dxa"/>
            <w:shd w:val="clear" w:color="auto" w:fill="auto"/>
          </w:tcPr>
          <w:p w14:paraId="3755EFB0"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733" w:type="dxa"/>
            <w:shd w:val="clear" w:color="auto" w:fill="auto"/>
          </w:tcPr>
          <w:p w14:paraId="76D9153E"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Parafia Rzymskokatolicka pw. Chrystusa Króla w Dolicach, Mieszkańcy sołectwa Dolice oraz Gminy Dolice</w:t>
            </w:r>
          </w:p>
        </w:tc>
      </w:tr>
    </w:tbl>
    <w:p w14:paraId="7D3C3DD6" w14:textId="77777777" w:rsidR="004D1699" w:rsidRPr="00562C84" w:rsidRDefault="004D1699" w:rsidP="00562C84">
      <w:pPr>
        <w:spacing w:after="0" w:line="240" w:lineRule="auto"/>
        <w:jc w:val="both"/>
        <w:rPr>
          <w:rFonts w:ascii="Arial" w:hAnsi="Arial" w:cs="Arial"/>
          <w:sz w:val="20"/>
          <w:szCs w:val="20"/>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7"/>
        <w:gridCol w:w="6733"/>
      </w:tblGrid>
      <w:tr w:rsidR="004D1699" w:rsidRPr="00562C84" w14:paraId="7A1B71F2" w14:textId="77777777" w:rsidTr="00E4687B">
        <w:tc>
          <w:tcPr>
            <w:tcW w:w="1907" w:type="dxa"/>
            <w:shd w:val="clear" w:color="auto" w:fill="auto"/>
          </w:tcPr>
          <w:p w14:paraId="0B1D3A46"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6733" w:type="dxa"/>
            <w:shd w:val="clear" w:color="auto" w:fill="auto"/>
          </w:tcPr>
          <w:p w14:paraId="7B515449"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6. DWOREK SPA</w:t>
            </w:r>
          </w:p>
        </w:tc>
      </w:tr>
      <w:tr w:rsidR="004D1699" w:rsidRPr="00562C84" w14:paraId="6EEA275C" w14:textId="77777777" w:rsidTr="00E4687B">
        <w:tc>
          <w:tcPr>
            <w:tcW w:w="1907" w:type="dxa"/>
            <w:shd w:val="clear" w:color="auto" w:fill="auto"/>
          </w:tcPr>
          <w:p w14:paraId="09EF53D1"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733" w:type="dxa"/>
            <w:shd w:val="clear" w:color="auto" w:fill="auto"/>
          </w:tcPr>
          <w:p w14:paraId="3D6F38FD"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1, 2</w:t>
            </w:r>
          </w:p>
        </w:tc>
      </w:tr>
      <w:tr w:rsidR="004D1699" w:rsidRPr="00562C84" w14:paraId="44E535A6" w14:textId="77777777" w:rsidTr="00E4687B">
        <w:tc>
          <w:tcPr>
            <w:tcW w:w="1907" w:type="dxa"/>
            <w:shd w:val="clear" w:color="auto" w:fill="auto"/>
          </w:tcPr>
          <w:p w14:paraId="27F4F261"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733" w:type="dxa"/>
            <w:shd w:val="clear" w:color="auto" w:fill="auto"/>
          </w:tcPr>
          <w:p w14:paraId="7B0333C0"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PLUTA SP.J</w:t>
            </w:r>
          </w:p>
        </w:tc>
      </w:tr>
      <w:tr w:rsidR="004D1699" w:rsidRPr="00562C84" w14:paraId="2E2CED4F" w14:textId="77777777" w:rsidTr="00E4687B">
        <w:tc>
          <w:tcPr>
            <w:tcW w:w="1907" w:type="dxa"/>
            <w:shd w:val="clear" w:color="auto" w:fill="auto"/>
          </w:tcPr>
          <w:p w14:paraId="28480689"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733" w:type="dxa"/>
            <w:shd w:val="clear" w:color="auto" w:fill="auto"/>
          </w:tcPr>
          <w:p w14:paraId="6E2F7874"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BUDOWA MINI SPA Z APARTAMENTAMI </w:t>
            </w:r>
          </w:p>
        </w:tc>
      </w:tr>
      <w:tr w:rsidR="004D1699" w:rsidRPr="00562C84" w14:paraId="0792C5EF" w14:textId="77777777" w:rsidTr="00E4687B">
        <w:tc>
          <w:tcPr>
            <w:tcW w:w="1907" w:type="dxa"/>
            <w:shd w:val="clear" w:color="auto" w:fill="auto"/>
          </w:tcPr>
          <w:p w14:paraId="0C98AA39"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733" w:type="dxa"/>
            <w:shd w:val="clear" w:color="auto" w:fill="auto"/>
          </w:tcPr>
          <w:p w14:paraId="57C6FADD"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1 000 000,00</w:t>
            </w:r>
          </w:p>
        </w:tc>
      </w:tr>
      <w:tr w:rsidR="004D1699" w:rsidRPr="00562C84" w14:paraId="09A2A2E0" w14:textId="77777777" w:rsidTr="00E4687B">
        <w:tc>
          <w:tcPr>
            <w:tcW w:w="1907" w:type="dxa"/>
            <w:shd w:val="clear" w:color="auto" w:fill="auto"/>
          </w:tcPr>
          <w:p w14:paraId="24C0068B"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733" w:type="dxa"/>
            <w:shd w:val="clear" w:color="auto" w:fill="auto"/>
          </w:tcPr>
          <w:p w14:paraId="75C7B61E"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RPO (EFS, EFRR ŚRODKI PRYWATNE</w:t>
            </w:r>
          </w:p>
        </w:tc>
      </w:tr>
      <w:tr w:rsidR="004D1699" w:rsidRPr="00562C84" w14:paraId="4378BCB9" w14:textId="77777777" w:rsidTr="00E4687B">
        <w:tc>
          <w:tcPr>
            <w:tcW w:w="1907" w:type="dxa"/>
            <w:shd w:val="clear" w:color="auto" w:fill="auto"/>
          </w:tcPr>
          <w:p w14:paraId="3F4F1629"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733" w:type="dxa"/>
            <w:shd w:val="clear" w:color="auto" w:fill="auto"/>
          </w:tcPr>
          <w:p w14:paraId="5811F1DE"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100 000</w:t>
            </w:r>
          </w:p>
        </w:tc>
      </w:tr>
      <w:tr w:rsidR="004D1699" w:rsidRPr="00562C84" w14:paraId="18194BAE" w14:textId="77777777" w:rsidTr="00E4687B">
        <w:tc>
          <w:tcPr>
            <w:tcW w:w="1907" w:type="dxa"/>
            <w:shd w:val="clear" w:color="auto" w:fill="auto"/>
          </w:tcPr>
          <w:p w14:paraId="09ECCE57"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733" w:type="dxa"/>
            <w:shd w:val="clear" w:color="auto" w:fill="auto"/>
          </w:tcPr>
          <w:p w14:paraId="5CB49DDF"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100 000</w:t>
            </w:r>
          </w:p>
        </w:tc>
      </w:tr>
      <w:tr w:rsidR="004D1699" w:rsidRPr="00562C84" w14:paraId="1686FAFB" w14:textId="77777777" w:rsidTr="00E4687B">
        <w:tc>
          <w:tcPr>
            <w:tcW w:w="1907" w:type="dxa"/>
            <w:shd w:val="clear" w:color="auto" w:fill="auto"/>
          </w:tcPr>
          <w:p w14:paraId="1D79199F"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733" w:type="dxa"/>
            <w:shd w:val="clear" w:color="auto" w:fill="auto"/>
          </w:tcPr>
          <w:p w14:paraId="49D8A035"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750 000</w:t>
            </w:r>
          </w:p>
        </w:tc>
      </w:tr>
      <w:tr w:rsidR="004D1699" w:rsidRPr="00562C84" w14:paraId="4E74FE0E" w14:textId="77777777" w:rsidTr="00E4687B">
        <w:trPr>
          <w:trHeight w:val="666"/>
        </w:trPr>
        <w:tc>
          <w:tcPr>
            <w:tcW w:w="1907" w:type="dxa"/>
            <w:shd w:val="clear" w:color="auto" w:fill="auto"/>
          </w:tcPr>
          <w:p w14:paraId="53572DF9"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733" w:type="dxa"/>
            <w:shd w:val="clear" w:color="auto" w:fill="auto"/>
          </w:tcPr>
          <w:p w14:paraId="528B8B8A"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50 000</w:t>
            </w:r>
          </w:p>
        </w:tc>
      </w:tr>
      <w:tr w:rsidR="004D1699" w:rsidRPr="00562C84" w14:paraId="2EAA9E7C" w14:textId="77777777" w:rsidTr="00E4687B">
        <w:tc>
          <w:tcPr>
            <w:tcW w:w="1907" w:type="dxa"/>
            <w:shd w:val="clear" w:color="auto" w:fill="auto"/>
          </w:tcPr>
          <w:p w14:paraId="79433F84"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733" w:type="dxa"/>
            <w:shd w:val="clear" w:color="auto" w:fill="auto"/>
          </w:tcPr>
          <w:p w14:paraId="23E8A264"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POPRAWA JAKOŚCI ŹYCIA MIESZKAŃCÓW WZROST POZIOMU ZATRUDNIENIA </w:t>
            </w:r>
          </w:p>
        </w:tc>
      </w:tr>
      <w:tr w:rsidR="004D1699" w:rsidRPr="00562C84" w14:paraId="463B5496" w14:textId="77777777" w:rsidTr="00E4687B">
        <w:tc>
          <w:tcPr>
            <w:tcW w:w="1907" w:type="dxa"/>
            <w:shd w:val="clear" w:color="auto" w:fill="auto"/>
          </w:tcPr>
          <w:p w14:paraId="628ED1D0"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733" w:type="dxa"/>
            <w:shd w:val="clear" w:color="auto" w:fill="auto"/>
          </w:tcPr>
          <w:p w14:paraId="1C13FF71"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KOLEJOWA 73-115 DOLICE</w:t>
            </w:r>
          </w:p>
        </w:tc>
      </w:tr>
      <w:tr w:rsidR="004D1699" w:rsidRPr="00562C84" w14:paraId="3CD70825" w14:textId="77777777" w:rsidTr="00E4687B">
        <w:tc>
          <w:tcPr>
            <w:tcW w:w="1907" w:type="dxa"/>
            <w:shd w:val="clear" w:color="auto" w:fill="auto"/>
          </w:tcPr>
          <w:p w14:paraId="6D28E3B8"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Powiązanie z innymi projektami </w:t>
            </w:r>
          </w:p>
        </w:tc>
        <w:tc>
          <w:tcPr>
            <w:tcW w:w="6733" w:type="dxa"/>
            <w:shd w:val="clear" w:color="auto" w:fill="auto"/>
          </w:tcPr>
          <w:p w14:paraId="54B4F2E4"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A1, A3, A4, A7, B1</w:t>
            </w:r>
          </w:p>
        </w:tc>
      </w:tr>
      <w:tr w:rsidR="004D1699" w:rsidRPr="00562C84" w14:paraId="0D2101E2" w14:textId="77777777" w:rsidTr="00E4687B">
        <w:tc>
          <w:tcPr>
            <w:tcW w:w="1907" w:type="dxa"/>
            <w:shd w:val="clear" w:color="auto" w:fill="auto"/>
          </w:tcPr>
          <w:p w14:paraId="20603BD3"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733" w:type="dxa"/>
            <w:shd w:val="clear" w:color="auto" w:fill="auto"/>
          </w:tcPr>
          <w:p w14:paraId="26E3D2F6"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2019 - 2023</w:t>
            </w:r>
          </w:p>
        </w:tc>
      </w:tr>
      <w:tr w:rsidR="004D1699" w:rsidRPr="00562C84" w14:paraId="79217B75" w14:textId="77777777" w:rsidTr="00E4687B">
        <w:tc>
          <w:tcPr>
            <w:tcW w:w="1907" w:type="dxa"/>
            <w:shd w:val="clear" w:color="auto" w:fill="auto"/>
          </w:tcPr>
          <w:p w14:paraId="4651FEC3"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733" w:type="dxa"/>
            <w:shd w:val="clear" w:color="auto" w:fill="auto"/>
          </w:tcPr>
          <w:p w14:paraId="52A75981"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Mieszkańcy sołectwa Dolice oraz Gminy Dolice</w:t>
            </w:r>
          </w:p>
        </w:tc>
      </w:tr>
    </w:tbl>
    <w:p w14:paraId="148A304B" w14:textId="77777777" w:rsidR="004D1699" w:rsidRPr="00562C84" w:rsidRDefault="004D1699" w:rsidP="00562C84">
      <w:pPr>
        <w:spacing w:after="0" w:line="240" w:lineRule="auto"/>
        <w:jc w:val="both"/>
        <w:rPr>
          <w:rFonts w:ascii="Arial" w:hAnsi="Arial" w:cs="Arial"/>
          <w:sz w:val="20"/>
          <w:szCs w:val="20"/>
        </w:rPr>
      </w:pPr>
    </w:p>
    <w:p w14:paraId="146B593B" w14:textId="77777777" w:rsidR="004D1699" w:rsidRPr="00562C84" w:rsidRDefault="004D1699" w:rsidP="00562C84">
      <w:pPr>
        <w:spacing w:after="0" w:line="240" w:lineRule="auto"/>
        <w:jc w:val="both"/>
        <w:rPr>
          <w:rFonts w:ascii="Arial" w:hAnsi="Arial"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6737"/>
      </w:tblGrid>
      <w:tr w:rsidR="004D1699" w:rsidRPr="00562C84" w14:paraId="3A825303" w14:textId="77777777" w:rsidTr="00470644">
        <w:tc>
          <w:tcPr>
            <w:tcW w:w="2040" w:type="dxa"/>
            <w:shd w:val="clear" w:color="auto" w:fill="auto"/>
          </w:tcPr>
          <w:p w14:paraId="754AF7CF"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6737" w:type="dxa"/>
            <w:shd w:val="clear" w:color="auto" w:fill="auto"/>
          </w:tcPr>
          <w:p w14:paraId="5811B60F" w14:textId="77777777" w:rsidR="004D1699" w:rsidRPr="00562C84" w:rsidRDefault="0093015B" w:rsidP="00562C84">
            <w:pPr>
              <w:spacing w:after="0" w:line="240" w:lineRule="auto"/>
              <w:rPr>
                <w:rFonts w:ascii="Arial" w:hAnsi="Arial" w:cs="Arial"/>
                <w:sz w:val="20"/>
                <w:szCs w:val="20"/>
              </w:rPr>
            </w:pPr>
            <w:r w:rsidRPr="00562C84">
              <w:rPr>
                <w:rFonts w:ascii="Arial" w:hAnsi="Arial" w:cs="Arial"/>
                <w:sz w:val="20"/>
                <w:szCs w:val="20"/>
              </w:rPr>
              <w:t xml:space="preserve">7. </w:t>
            </w:r>
            <w:r w:rsidR="004D1699" w:rsidRPr="00562C84">
              <w:rPr>
                <w:rFonts w:ascii="Arial" w:hAnsi="Arial" w:cs="Arial"/>
                <w:sz w:val="20"/>
                <w:szCs w:val="20"/>
              </w:rPr>
              <w:t xml:space="preserve"> Akademia Kultury - Aktywizacja mieszkańców poprzez organizację cyklicznych wydarzeń kulturalno- sportowych</w:t>
            </w:r>
          </w:p>
        </w:tc>
      </w:tr>
      <w:tr w:rsidR="004D1699" w:rsidRPr="00562C84" w14:paraId="04340B13" w14:textId="77777777" w:rsidTr="00470644">
        <w:tc>
          <w:tcPr>
            <w:tcW w:w="2040" w:type="dxa"/>
            <w:shd w:val="clear" w:color="auto" w:fill="auto"/>
          </w:tcPr>
          <w:p w14:paraId="34B773B5"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737" w:type="dxa"/>
            <w:shd w:val="clear" w:color="auto" w:fill="auto"/>
          </w:tcPr>
          <w:p w14:paraId="7CDEA384"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1</w:t>
            </w:r>
          </w:p>
        </w:tc>
      </w:tr>
      <w:tr w:rsidR="004D1699" w:rsidRPr="00562C84" w14:paraId="21731B68" w14:textId="77777777" w:rsidTr="00470644">
        <w:tc>
          <w:tcPr>
            <w:tcW w:w="2040" w:type="dxa"/>
            <w:shd w:val="clear" w:color="auto" w:fill="auto"/>
          </w:tcPr>
          <w:p w14:paraId="5B997ECA"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737" w:type="dxa"/>
            <w:shd w:val="clear" w:color="auto" w:fill="auto"/>
          </w:tcPr>
          <w:p w14:paraId="2AA1EFA3"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Gmina Dolice</w:t>
            </w:r>
          </w:p>
        </w:tc>
      </w:tr>
      <w:tr w:rsidR="004D1699" w:rsidRPr="00562C84" w14:paraId="2985CB2C" w14:textId="77777777" w:rsidTr="00470644">
        <w:tc>
          <w:tcPr>
            <w:tcW w:w="2040" w:type="dxa"/>
            <w:shd w:val="clear" w:color="auto" w:fill="auto"/>
          </w:tcPr>
          <w:p w14:paraId="57EF1A6E"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737" w:type="dxa"/>
            <w:shd w:val="clear" w:color="auto" w:fill="auto"/>
          </w:tcPr>
          <w:p w14:paraId="0AD5C9E7"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Organizowanie szeregu imprez kulturalno- sportowych na terenie Gminnego Centrum Integracji Społecznej i Profilaktyki w Dolicach</w:t>
            </w:r>
          </w:p>
          <w:p w14:paraId="46AF5186"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zajęcia służące integracji i aktywizacji mieszkańców, w tym osób niepełnosprawnych,</w:t>
            </w:r>
          </w:p>
          <w:p w14:paraId="4ED75AC5"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organizacja warsztatów kulinarnych i rękodzieła,</w:t>
            </w:r>
          </w:p>
          <w:p w14:paraId="36C21048"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organizacja zajęć muzyczno- tanecznych,</w:t>
            </w:r>
          </w:p>
          <w:p w14:paraId="4DF77664"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organizacja zajęć sportowych i turniejów</w:t>
            </w:r>
          </w:p>
        </w:tc>
      </w:tr>
      <w:tr w:rsidR="004D1699" w:rsidRPr="00562C84" w14:paraId="128086B1" w14:textId="77777777" w:rsidTr="00470644">
        <w:tc>
          <w:tcPr>
            <w:tcW w:w="2040" w:type="dxa"/>
            <w:shd w:val="clear" w:color="auto" w:fill="auto"/>
          </w:tcPr>
          <w:p w14:paraId="0CD01F98"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737" w:type="dxa"/>
            <w:shd w:val="clear" w:color="auto" w:fill="auto"/>
          </w:tcPr>
          <w:p w14:paraId="2758BE12"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 xml:space="preserve">300 000,00zł </w:t>
            </w:r>
          </w:p>
        </w:tc>
      </w:tr>
      <w:tr w:rsidR="004D1699" w:rsidRPr="00562C84" w14:paraId="547DFFDD" w14:textId="77777777" w:rsidTr="00470644">
        <w:tc>
          <w:tcPr>
            <w:tcW w:w="2040" w:type="dxa"/>
            <w:shd w:val="clear" w:color="auto" w:fill="auto"/>
          </w:tcPr>
          <w:p w14:paraId="67BBF915" w14:textId="77777777" w:rsidR="004D1699" w:rsidRPr="00562C84" w:rsidRDefault="004D1699"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737" w:type="dxa"/>
            <w:shd w:val="clear" w:color="auto" w:fill="auto"/>
          </w:tcPr>
          <w:p w14:paraId="314F9117" w14:textId="77777777" w:rsidR="004D1699" w:rsidRPr="00562C84" w:rsidRDefault="007D72F2" w:rsidP="00562C84">
            <w:pPr>
              <w:spacing w:after="0" w:line="240" w:lineRule="auto"/>
              <w:rPr>
                <w:rFonts w:ascii="Arial" w:hAnsi="Arial" w:cs="Arial"/>
                <w:sz w:val="20"/>
                <w:szCs w:val="20"/>
              </w:rPr>
            </w:pPr>
            <w:r w:rsidRPr="00562C84">
              <w:rPr>
                <w:rFonts w:ascii="Arial" w:hAnsi="Arial" w:cs="Arial"/>
                <w:sz w:val="20"/>
                <w:szCs w:val="20"/>
              </w:rPr>
              <w:t>BUDŻET GMINY, RPO (EFS, EFRR), MIN. KULTURY)</w:t>
            </w:r>
          </w:p>
        </w:tc>
      </w:tr>
      <w:tr w:rsidR="003C24A2" w:rsidRPr="00562C84" w14:paraId="49100BA0" w14:textId="77777777" w:rsidTr="00470644">
        <w:tc>
          <w:tcPr>
            <w:tcW w:w="2040" w:type="dxa"/>
            <w:shd w:val="clear" w:color="auto" w:fill="auto"/>
          </w:tcPr>
          <w:p w14:paraId="00CD9955"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737" w:type="dxa"/>
            <w:shd w:val="clear" w:color="auto" w:fill="auto"/>
          </w:tcPr>
          <w:p w14:paraId="6A7FEF66"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60 000</w:t>
            </w:r>
          </w:p>
        </w:tc>
      </w:tr>
      <w:tr w:rsidR="003C24A2" w:rsidRPr="00562C84" w14:paraId="47DF1525" w14:textId="77777777" w:rsidTr="00470644">
        <w:tc>
          <w:tcPr>
            <w:tcW w:w="2040" w:type="dxa"/>
            <w:shd w:val="clear" w:color="auto" w:fill="auto"/>
          </w:tcPr>
          <w:p w14:paraId="079AC9D4"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737" w:type="dxa"/>
            <w:shd w:val="clear" w:color="auto" w:fill="auto"/>
          </w:tcPr>
          <w:p w14:paraId="583D6F2E"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40 000</w:t>
            </w:r>
          </w:p>
        </w:tc>
      </w:tr>
      <w:tr w:rsidR="003C24A2" w:rsidRPr="00562C84" w14:paraId="34C4C516" w14:textId="77777777" w:rsidTr="00470644">
        <w:tc>
          <w:tcPr>
            <w:tcW w:w="2040" w:type="dxa"/>
            <w:shd w:val="clear" w:color="auto" w:fill="auto"/>
          </w:tcPr>
          <w:p w14:paraId="543B19B0"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737" w:type="dxa"/>
            <w:shd w:val="clear" w:color="auto" w:fill="auto"/>
          </w:tcPr>
          <w:p w14:paraId="7A554854"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200 000</w:t>
            </w:r>
          </w:p>
        </w:tc>
      </w:tr>
      <w:tr w:rsidR="003C24A2" w:rsidRPr="00562C84" w14:paraId="7D035693" w14:textId="77777777" w:rsidTr="00470644">
        <w:trPr>
          <w:trHeight w:val="666"/>
        </w:trPr>
        <w:tc>
          <w:tcPr>
            <w:tcW w:w="2040" w:type="dxa"/>
            <w:shd w:val="clear" w:color="auto" w:fill="auto"/>
          </w:tcPr>
          <w:p w14:paraId="7BC9BF85"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737" w:type="dxa"/>
            <w:shd w:val="clear" w:color="auto" w:fill="auto"/>
          </w:tcPr>
          <w:p w14:paraId="05C54C0E"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w:t>
            </w:r>
          </w:p>
        </w:tc>
      </w:tr>
      <w:tr w:rsidR="003C24A2" w:rsidRPr="00562C84" w14:paraId="62ED28EB" w14:textId="77777777" w:rsidTr="00470644">
        <w:tc>
          <w:tcPr>
            <w:tcW w:w="2040" w:type="dxa"/>
            <w:shd w:val="clear" w:color="auto" w:fill="auto"/>
          </w:tcPr>
          <w:p w14:paraId="041D4D07"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737" w:type="dxa"/>
            <w:shd w:val="clear" w:color="auto" w:fill="auto"/>
          </w:tcPr>
          <w:p w14:paraId="7320B053"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1. Poprawa wizerunku i tożsamości lokalnej mieszkańców oraz zwiększenie udziału społeczności lokalnej w życiu społecznym i kulturalnym,</w:t>
            </w:r>
          </w:p>
          <w:p w14:paraId="4819557D"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2. Ożywienie otoczenia społecznego i gospodarczego</w:t>
            </w:r>
          </w:p>
          <w:p w14:paraId="0EF187A3"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3. Wyrównanie szans osób niepełnosprawnych</w:t>
            </w:r>
          </w:p>
        </w:tc>
      </w:tr>
      <w:tr w:rsidR="003C24A2" w:rsidRPr="00562C84" w14:paraId="63CCC68E" w14:textId="77777777" w:rsidTr="00470644">
        <w:tc>
          <w:tcPr>
            <w:tcW w:w="2040" w:type="dxa"/>
            <w:shd w:val="clear" w:color="auto" w:fill="auto"/>
          </w:tcPr>
          <w:p w14:paraId="3F479BC2"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737" w:type="dxa"/>
            <w:shd w:val="clear" w:color="auto" w:fill="auto"/>
          </w:tcPr>
          <w:p w14:paraId="392F39E5"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Gminne Centrum Integracji Społecznej i Profilaktyki w Dolicach</w:t>
            </w:r>
          </w:p>
        </w:tc>
      </w:tr>
      <w:tr w:rsidR="003C24A2" w:rsidRPr="00562C84" w14:paraId="7D7156D0" w14:textId="77777777" w:rsidTr="00470644">
        <w:tc>
          <w:tcPr>
            <w:tcW w:w="2040" w:type="dxa"/>
            <w:shd w:val="clear" w:color="auto" w:fill="auto"/>
          </w:tcPr>
          <w:p w14:paraId="41EA108D"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 xml:space="preserve">Powiązanie z innymi projektami </w:t>
            </w:r>
          </w:p>
        </w:tc>
        <w:tc>
          <w:tcPr>
            <w:tcW w:w="6737" w:type="dxa"/>
            <w:shd w:val="clear" w:color="auto" w:fill="auto"/>
          </w:tcPr>
          <w:p w14:paraId="4B89B854"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A1, A3, A4, A5, A6, B1</w:t>
            </w:r>
          </w:p>
        </w:tc>
      </w:tr>
      <w:tr w:rsidR="003C24A2" w:rsidRPr="00562C84" w14:paraId="2D771463" w14:textId="77777777" w:rsidTr="00470644">
        <w:tc>
          <w:tcPr>
            <w:tcW w:w="2040" w:type="dxa"/>
            <w:shd w:val="clear" w:color="auto" w:fill="auto"/>
          </w:tcPr>
          <w:p w14:paraId="001C63C6"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737" w:type="dxa"/>
            <w:shd w:val="clear" w:color="auto" w:fill="auto"/>
          </w:tcPr>
          <w:p w14:paraId="5C2C604B"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2019 - 2023</w:t>
            </w:r>
          </w:p>
        </w:tc>
      </w:tr>
      <w:tr w:rsidR="003C24A2" w:rsidRPr="00562C84" w14:paraId="18092952" w14:textId="77777777" w:rsidTr="00470644">
        <w:tc>
          <w:tcPr>
            <w:tcW w:w="2040" w:type="dxa"/>
            <w:shd w:val="clear" w:color="auto" w:fill="auto"/>
          </w:tcPr>
          <w:p w14:paraId="4C55D47C"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737" w:type="dxa"/>
            <w:shd w:val="clear" w:color="auto" w:fill="auto"/>
          </w:tcPr>
          <w:p w14:paraId="13C56D92" w14:textId="77777777" w:rsidR="003C24A2" w:rsidRPr="00562C84" w:rsidRDefault="003C24A2" w:rsidP="00562C84">
            <w:pPr>
              <w:spacing w:after="0" w:line="240" w:lineRule="auto"/>
              <w:rPr>
                <w:rFonts w:ascii="Arial" w:hAnsi="Arial" w:cs="Arial"/>
                <w:sz w:val="20"/>
                <w:szCs w:val="20"/>
              </w:rPr>
            </w:pPr>
            <w:r w:rsidRPr="00562C84">
              <w:rPr>
                <w:rFonts w:ascii="Arial" w:hAnsi="Arial" w:cs="Arial"/>
                <w:sz w:val="20"/>
                <w:szCs w:val="20"/>
              </w:rPr>
              <w:t>Gmina Dolice, Mieszkańcy sołectwa Dolice oraz Gminy Dolice</w:t>
            </w:r>
          </w:p>
        </w:tc>
      </w:tr>
    </w:tbl>
    <w:p w14:paraId="3282F9DE" w14:textId="77777777" w:rsidR="004D1699" w:rsidRPr="00562C84" w:rsidRDefault="004D1699" w:rsidP="00562C84">
      <w:pPr>
        <w:spacing w:after="0" w:line="240" w:lineRule="auto"/>
        <w:jc w:val="both"/>
        <w:rPr>
          <w:rFonts w:ascii="Arial" w:hAnsi="Arial" w:cs="Arial"/>
          <w:sz w:val="20"/>
          <w:szCs w:val="20"/>
        </w:rPr>
      </w:pPr>
    </w:p>
    <w:p w14:paraId="65B893A3" w14:textId="77777777" w:rsidR="0093015B" w:rsidRPr="00562C84" w:rsidRDefault="0093015B" w:rsidP="00562C84">
      <w:pPr>
        <w:spacing w:after="0" w:line="240" w:lineRule="auto"/>
        <w:jc w:val="both"/>
        <w:rPr>
          <w:rFonts w:ascii="Arial" w:hAnsi="Arial" w:cs="Arial"/>
          <w:sz w:val="20"/>
          <w:szCs w:val="20"/>
        </w:rPr>
      </w:pPr>
    </w:p>
    <w:p w14:paraId="7504B3D2" w14:textId="77777777" w:rsidR="0093015B" w:rsidRPr="00562C84" w:rsidRDefault="0093015B" w:rsidP="00562C84">
      <w:pPr>
        <w:spacing w:after="0" w:line="240" w:lineRule="auto"/>
        <w:jc w:val="both"/>
        <w:rPr>
          <w:rFonts w:ascii="Arial" w:hAnsi="Arial" w:cs="Arial"/>
          <w:sz w:val="20"/>
          <w:szCs w:val="20"/>
        </w:rPr>
      </w:pPr>
    </w:p>
    <w:p w14:paraId="507376CD" w14:textId="77777777" w:rsidR="0093015B" w:rsidRPr="00562C84" w:rsidRDefault="0093015B" w:rsidP="00562C84">
      <w:pPr>
        <w:spacing w:after="0" w:line="240" w:lineRule="auto"/>
        <w:jc w:val="both"/>
        <w:rPr>
          <w:rFonts w:ascii="Arial" w:hAnsi="Arial" w:cs="Arial"/>
          <w:sz w:val="20"/>
          <w:szCs w:val="20"/>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7"/>
        <w:gridCol w:w="6733"/>
      </w:tblGrid>
      <w:tr w:rsidR="007D72F2" w:rsidRPr="00562C84" w14:paraId="10953B95" w14:textId="77777777" w:rsidTr="00E4687B">
        <w:tc>
          <w:tcPr>
            <w:tcW w:w="1907" w:type="dxa"/>
            <w:shd w:val="clear" w:color="auto" w:fill="auto"/>
          </w:tcPr>
          <w:p w14:paraId="78A16585"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xml:space="preserve">Nazwa </w:t>
            </w:r>
          </w:p>
        </w:tc>
        <w:tc>
          <w:tcPr>
            <w:tcW w:w="6733" w:type="dxa"/>
            <w:shd w:val="clear" w:color="auto" w:fill="auto"/>
          </w:tcPr>
          <w:p w14:paraId="62C0915B" w14:textId="77777777" w:rsidR="007D72F2" w:rsidRPr="00562C84" w:rsidRDefault="0093015B" w:rsidP="00562C84">
            <w:pPr>
              <w:spacing w:after="0" w:line="240" w:lineRule="auto"/>
              <w:rPr>
                <w:rFonts w:ascii="Arial" w:hAnsi="Arial" w:cs="Arial"/>
                <w:sz w:val="20"/>
                <w:szCs w:val="20"/>
              </w:rPr>
            </w:pPr>
            <w:r w:rsidRPr="00562C84">
              <w:rPr>
                <w:rFonts w:ascii="Arial" w:hAnsi="Arial" w:cs="Arial"/>
                <w:sz w:val="20"/>
                <w:szCs w:val="20"/>
              </w:rPr>
              <w:t xml:space="preserve">B1. </w:t>
            </w:r>
            <w:r w:rsidR="007D72F2" w:rsidRPr="00562C84">
              <w:rPr>
                <w:rFonts w:ascii="Arial" w:hAnsi="Arial" w:cs="Arial"/>
                <w:sz w:val="20"/>
                <w:szCs w:val="20"/>
              </w:rPr>
              <w:t xml:space="preserve"> Aktywizacja społeczno-zawodowa oraz integracja mieszkańców obszaru rewitalizowanych Dolic</w:t>
            </w:r>
          </w:p>
        </w:tc>
      </w:tr>
      <w:tr w:rsidR="007D72F2" w:rsidRPr="00562C84" w14:paraId="0CBEACF3" w14:textId="77777777" w:rsidTr="00E4687B">
        <w:tc>
          <w:tcPr>
            <w:tcW w:w="1907" w:type="dxa"/>
            <w:shd w:val="clear" w:color="auto" w:fill="auto"/>
          </w:tcPr>
          <w:p w14:paraId="481B8FB5"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Powiązanie z celami rewitalizacji</w:t>
            </w:r>
          </w:p>
        </w:tc>
        <w:tc>
          <w:tcPr>
            <w:tcW w:w="6733" w:type="dxa"/>
            <w:shd w:val="clear" w:color="auto" w:fill="auto"/>
          </w:tcPr>
          <w:p w14:paraId="6464DEA8"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1</w:t>
            </w:r>
          </w:p>
        </w:tc>
      </w:tr>
      <w:tr w:rsidR="007D72F2" w:rsidRPr="00562C84" w14:paraId="000E242A" w14:textId="77777777" w:rsidTr="00E4687B">
        <w:tc>
          <w:tcPr>
            <w:tcW w:w="1907" w:type="dxa"/>
            <w:shd w:val="clear" w:color="auto" w:fill="auto"/>
          </w:tcPr>
          <w:p w14:paraId="09FD988F"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Podmiot realizujący</w:t>
            </w:r>
          </w:p>
        </w:tc>
        <w:tc>
          <w:tcPr>
            <w:tcW w:w="6733" w:type="dxa"/>
            <w:shd w:val="clear" w:color="auto" w:fill="auto"/>
          </w:tcPr>
          <w:p w14:paraId="60D254DA"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Gmina Dolice</w:t>
            </w:r>
          </w:p>
        </w:tc>
      </w:tr>
      <w:tr w:rsidR="007D72F2" w:rsidRPr="00562C84" w14:paraId="505DA708" w14:textId="77777777" w:rsidTr="00E4687B">
        <w:tc>
          <w:tcPr>
            <w:tcW w:w="1907" w:type="dxa"/>
            <w:shd w:val="clear" w:color="auto" w:fill="auto"/>
          </w:tcPr>
          <w:p w14:paraId="398E0120"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Zakres realizowanych zadań</w:t>
            </w:r>
          </w:p>
        </w:tc>
        <w:tc>
          <w:tcPr>
            <w:tcW w:w="6733" w:type="dxa"/>
            <w:shd w:val="clear" w:color="auto" w:fill="auto"/>
          </w:tcPr>
          <w:p w14:paraId="17CE065D"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Aktywizacja zawodowa poprzez organizowanie szkoleń zawodowych i kursów,</w:t>
            </w:r>
          </w:p>
          <w:p w14:paraId="55D6E7D0"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Poradnictwo rodzinne,</w:t>
            </w:r>
          </w:p>
          <w:p w14:paraId="30880216"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xml:space="preserve">- Pomoc psychologiczna, </w:t>
            </w:r>
          </w:p>
          <w:p w14:paraId="6CC4D291"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Aktywizacja osób starszych i niepełnosprawnych,</w:t>
            </w:r>
          </w:p>
          <w:p w14:paraId="55CEF6F1"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Wspieranie rodziny z problemami opiekuńczo- wychowawczymi,</w:t>
            </w:r>
          </w:p>
          <w:p w14:paraId="7FE45589"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Zapobieganie wykluczeniu społecznemu dzieci i młodzieży poprzez organizację zajęć wyrównawczych,</w:t>
            </w:r>
          </w:p>
          <w:p w14:paraId="75B26EBD"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Organizacja czasu wolnego dla dzieci, młodzieży i osób starszych,</w:t>
            </w:r>
          </w:p>
          <w:p w14:paraId="594F402B"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Kampania profilaktyki  przeciwko uzależnieniom oraz przemocy w rodzinie</w:t>
            </w:r>
          </w:p>
        </w:tc>
      </w:tr>
      <w:tr w:rsidR="007D72F2" w:rsidRPr="00562C84" w14:paraId="34EA6F86" w14:textId="77777777" w:rsidTr="00E4687B">
        <w:tc>
          <w:tcPr>
            <w:tcW w:w="1907" w:type="dxa"/>
            <w:shd w:val="clear" w:color="auto" w:fill="auto"/>
          </w:tcPr>
          <w:p w14:paraId="33DDCFF3"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Szacowana wartość</w:t>
            </w:r>
          </w:p>
        </w:tc>
        <w:tc>
          <w:tcPr>
            <w:tcW w:w="6733" w:type="dxa"/>
            <w:shd w:val="clear" w:color="auto" w:fill="auto"/>
          </w:tcPr>
          <w:p w14:paraId="5F7F6249"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xml:space="preserve">300 000,00zł </w:t>
            </w:r>
          </w:p>
        </w:tc>
      </w:tr>
      <w:tr w:rsidR="007D72F2" w:rsidRPr="00562C84" w14:paraId="7067BF9B" w14:textId="77777777" w:rsidTr="00E4687B">
        <w:tc>
          <w:tcPr>
            <w:tcW w:w="1907" w:type="dxa"/>
            <w:shd w:val="clear" w:color="auto" w:fill="auto"/>
          </w:tcPr>
          <w:p w14:paraId="20C53BD4"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Źródła finansowania</w:t>
            </w:r>
          </w:p>
        </w:tc>
        <w:tc>
          <w:tcPr>
            <w:tcW w:w="6733" w:type="dxa"/>
            <w:shd w:val="clear" w:color="auto" w:fill="auto"/>
          </w:tcPr>
          <w:p w14:paraId="4994E6D1"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BUDŻET GMINY, RPO (EFS, EFRR)</w:t>
            </w:r>
          </w:p>
        </w:tc>
      </w:tr>
      <w:tr w:rsidR="007D72F2" w:rsidRPr="00562C84" w14:paraId="5F216C3E" w14:textId="77777777" w:rsidTr="00E4687B">
        <w:tc>
          <w:tcPr>
            <w:tcW w:w="1907" w:type="dxa"/>
            <w:shd w:val="clear" w:color="auto" w:fill="auto"/>
          </w:tcPr>
          <w:p w14:paraId="572E9BC9"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Wartość/udział krajowych środków publicznych</w:t>
            </w:r>
          </w:p>
        </w:tc>
        <w:tc>
          <w:tcPr>
            <w:tcW w:w="6733" w:type="dxa"/>
            <w:shd w:val="clear" w:color="auto" w:fill="auto"/>
          </w:tcPr>
          <w:p w14:paraId="321B5F3D"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60 000</w:t>
            </w:r>
          </w:p>
        </w:tc>
      </w:tr>
      <w:tr w:rsidR="007D72F2" w:rsidRPr="00562C84" w14:paraId="2009F870" w14:textId="77777777" w:rsidTr="00E4687B">
        <w:tc>
          <w:tcPr>
            <w:tcW w:w="1907" w:type="dxa"/>
            <w:shd w:val="clear" w:color="auto" w:fill="auto"/>
          </w:tcPr>
          <w:p w14:paraId="2042727F"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Wartość/udział środków prywatnych</w:t>
            </w:r>
          </w:p>
        </w:tc>
        <w:tc>
          <w:tcPr>
            <w:tcW w:w="6733" w:type="dxa"/>
            <w:shd w:val="clear" w:color="auto" w:fill="auto"/>
          </w:tcPr>
          <w:p w14:paraId="302F4229"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40 000</w:t>
            </w:r>
          </w:p>
        </w:tc>
      </w:tr>
      <w:tr w:rsidR="007D72F2" w:rsidRPr="00562C84" w14:paraId="0674B677" w14:textId="77777777" w:rsidTr="00E4687B">
        <w:tc>
          <w:tcPr>
            <w:tcW w:w="1907" w:type="dxa"/>
            <w:shd w:val="clear" w:color="auto" w:fill="auto"/>
          </w:tcPr>
          <w:p w14:paraId="398C967D"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Wartość/udział środków UE (EFRR/EFS/FS)</w:t>
            </w:r>
          </w:p>
        </w:tc>
        <w:tc>
          <w:tcPr>
            <w:tcW w:w="6733" w:type="dxa"/>
            <w:shd w:val="clear" w:color="auto" w:fill="auto"/>
          </w:tcPr>
          <w:p w14:paraId="6175FCEB"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200 000</w:t>
            </w:r>
          </w:p>
        </w:tc>
      </w:tr>
      <w:tr w:rsidR="007D72F2" w:rsidRPr="00562C84" w14:paraId="043E11FE" w14:textId="77777777" w:rsidTr="00E4687B">
        <w:trPr>
          <w:trHeight w:val="666"/>
        </w:trPr>
        <w:tc>
          <w:tcPr>
            <w:tcW w:w="1907" w:type="dxa"/>
            <w:shd w:val="clear" w:color="auto" w:fill="auto"/>
          </w:tcPr>
          <w:p w14:paraId="4688A6B5"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Wartość/udział środków z innych źródeł</w:t>
            </w:r>
          </w:p>
        </w:tc>
        <w:tc>
          <w:tcPr>
            <w:tcW w:w="6733" w:type="dxa"/>
            <w:shd w:val="clear" w:color="auto" w:fill="auto"/>
          </w:tcPr>
          <w:p w14:paraId="03703F6E"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w:t>
            </w:r>
          </w:p>
        </w:tc>
      </w:tr>
      <w:tr w:rsidR="007D72F2" w:rsidRPr="00562C84" w14:paraId="2617B541" w14:textId="77777777" w:rsidTr="00E4687B">
        <w:tc>
          <w:tcPr>
            <w:tcW w:w="1907" w:type="dxa"/>
            <w:shd w:val="clear" w:color="auto" w:fill="auto"/>
          </w:tcPr>
          <w:p w14:paraId="5C44E522"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Cele i uzasadnienie</w:t>
            </w:r>
          </w:p>
        </w:tc>
        <w:tc>
          <w:tcPr>
            <w:tcW w:w="6733" w:type="dxa"/>
            <w:shd w:val="clear" w:color="auto" w:fill="auto"/>
          </w:tcPr>
          <w:p w14:paraId="5A173B77"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1. Poprawa wizerunku i tożsamości lokalnej mieszkańców oraz zwiększenie udziału społeczności lokalnej w życiu społecznym i kulturalnym,</w:t>
            </w:r>
          </w:p>
          <w:p w14:paraId="48513692"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2. Ożywienie otoczenia społecznego i gospodarczego</w:t>
            </w:r>
          </w:p>
          <w:p w14:paraId="6EA75FEB"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3. Wyrównanie szans osób niepełnosprawnych</w:t>
            </w:r>
          </w:p>
        </w:tc>
      </w:tr>
      <w:tr w:rsidR="007D72F2" w:rsidRPr="00562C84" w14:paraId="5F657A39" w14:textId="77777777" w:rsidTr="00E4687B">
        <w:tc>
          <w:tcPr>
            <w:tcW w:w="1907" w:type="dxa"/>
            <w:shd w:val="clear" w:color="auto" w:fill="auto"/>
          </w:tcPr>
          <w:p w14:paraId="76915441"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Lokalizacja</w:t>
            </w:r>
          </w:p>
        </w:tc>
        <w:tc>
          <w:tcPr>
            <w:tcW w:w="6733" w:type="dxa"/>
            <w:shd w:val="clear" w:color="auto" w:fill="auto"/>
          </w:tcPr>
          <w:p w14:paraId="405A330E"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xml:space="preserve">Urząd Gminy w Dolicach </w:t>
            </w:r>
          </w:p>
        </w:tc>
      </w:tr>
      <w:tr w:rsidR="007D72F2" w:rsidRPr="00562C84" w14:paraId="21F2060B" w14:textId="77777777" w:rsidTr="00E4687B">
        <w:tc>
          <w:tcPr>
            <w:tcW w:w="1907" w:type="dxa"/>
            <w:shd w:val="clear" w:color="auto" w:fill="auto"/>
          </w:tcPr>
          <w:p w14:paraId="530ECA40"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 xml:space="preserve">Powiązanie z innymi projektami </w:t>
            </w:r>
          </w:p>
        </w:tc>
        <w:tc>
          <w:tcPr>
            <w:tcW w:w="6733" w:type="dxa"/>
            <w:shd w:val="clear" w:color="auto" w:fill="auto"/>
          </w:tcPr>
          <w:p w14:paraId="7971E884"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A1, A3, A4, A5, A6, A7</w:t>
            </w:r>
          </w:p>
        </w:tc>
      </w:tr>
      <w:tr w:rsidR="007D72F2" w:rsidRPr="00562C84" w14:paraId="10408103" w14:textId="77777777" w:rsidTr="00E4687B">
        <w:tc>
          <w:tcPr>
            <w:tcW w:w="1907" w:type="dxa"/>
            <w:shd w:val="clear" w:color="auto" w:fill="auto"/>
          </w:tcPr>
          <w:p w14:paraId="5CDE91A9"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Czas realizacji projektu</w:t>
            </w:r>
          </w:p>
        </w:tc>
        <w:tc>
          <w:tcPr>
            <w:tcW w:w="6733" w:type="dxa"/>
            <w:shd w:val="clear" w:color="auto" w:fill="auto"/>
          </w:tcPr>
          <w:p w14:paraId="6186ED0A"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2019 - 2023</w:t>
            </w:r>
          </w:p>
        </w:tc>
      </w:tr>
      <w:tr w:rsidR="007D72F2" w:rsidRPr="00562C84" w14:paraId="066DC74E" w14:textId="77777777" w:rsidTr="00E4687B">
        <w:tc>
          <w:tcPr>
            <w:tcW w:w="1907" w:type="dxa"/>
            <w:shd w:val="clear" w:color="auto" w:fill="auto"/>
          </w:tcPr>
          <w:p w14:paraId="15A2048B"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Beneficjent</w:t>
            </w:r>
          </w:p>
        </w:tc>
        <w:tc>
          <w:tcPr>
            <w:tcW w:w="6733" w:type="dxa"/>
            <w:shd w:val="clear" w:color="auto" w:fill="auto"/>
          </w:tcPr>
          <w:p w14:paraId="039501AC" w14:textId="77777777" w:rsidR="007D72F2" w:rsidRPr="00562C84" w:rsidRDefault="007D72F2" w:rsidP="00562C84">
            <w:pPr>
              <w:spacing w:after="0" w:line="240" w:lineRule="auto"/>
              <w:rPr>
                <w:rFonts w:ascii="Arial" w:hAnsi="Arial" w:cs="Arial"/>
                <w:sz w:val="20"/>
                <w:szCs w:val="20"/>
              </w:rPr>
            </w:pPr>
            <w:r w:rsidRPr="00562C84">
              <w:rPr>
                <w:rFonts w:ascii="Arial" w:hAnsi="Arial" w:cs="Arial"/>
                <w:sz w:val="20"/>
                <w:szCs w:val="20"/>
              </w:rPr>
              <w:t>Gmina Dolice, Mieszkańcy sołectwa Dolice oraz Gminy Dolice</w:t>
            </w:r>
          </w:p>
        </w:tc>
      </w:tr>
    </w:tbl>
    <w:p w14:paraId="3C83A812" w14:textId="77777777" w:rsidR="0093015B" w:rsidRPr="00562C84" w:rsidRDefault="0093015B" w:rsidP="00562C84">
      <w:pPr>
        <w:spacing w:after="0" w:line="240" w:lineRule="auto"/>
        <w:jc w:val="both"/>
        <w:rPr>
          <w:rFonts w:ascii="Arial" w:hAnsi="Arial" w:cs="Arial"/>
          <w:sz w:val="20"/>
          <w:szCs w:val="20"/>
        </w:rPr>
      </w:pPr>
    </w:p>
    <w:tbl>
      <w:tblPr>
        <w:tblStyle w:val="TableNormal"/>
        <w:tblW w:w="906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066"/>
        <w:gridCol w:w="6996"/>
      </w:tblGrid>
      <w:tr w:rsidR="0093015B" w:rsidRPr="00562C84" w14:paraId="11EDF36B"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D37EE0" w14:textId="77777777" w:rsidR="0093015B" w:rsidRPr="00562C84" w:rsidRDefault="0093015B" w:rsidP="00562C84">
            <w:pPr>
              <w:rPr>
                <w:rFonts w:ascii="Arial" w:hAnsi="Arial" w:cs="Arial"/>
              </w:rPr>
            </w:pPr>
            <w:r w:rsidRPr="00562C84">
              <w:rPr>
                <w:rFonts w:ascii="Arial" w:hAnsi="Arial" w:cs="Arial"/>
              </w:rPr>
              <w:t xml:space="preserve">Nazwa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B72407" w14:textId="77777777" w:rsidR="0093015B" w:rsidRPr="00562C84" w:rsidRDefault="0093015B" w:rsidP="00562C84">
            <w:pPr>
              <w:rPr>
                <w:rFonts w:ascii="Arial" w:hAnsi="Arial" w:cs="Arial"/>
              </w:rPr>
            </w:pPr>
            <w:r w:rsidRPr="00562C84">
              <w:rPr>
                <w:rFonts w:ascii="Arial" w:hAnsi="Arial" w:cs="Arial"/>
              </w:rPr>
              <w:t>B2. Poprawa bezpieczeństwa poprzez remont  dróg i chodników w miejscowości Dolice</w:t>
            </w:r>
          </w:p>
        </w:tc>
      </w:tr>
      <w:tr w:rsidR="0093015B" w:rsidRPr="00562C84" w14:paraId="5F7C8CA8" w14:textId="77777777" w:rsidTr="00596DF3">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9FFF4C" w14:textId="77777777" w:rsidR="0093015B" w:rsidRPr="00562C84" w:rsidRDefault="0093015B" w:rsidP="00562C84">
            <w:pPr>
              <w:rPr>
                <w:rFonts w:ascii="Arial" w:hAnsi="Arial" w:cs="Arial"/>
              </w:rPr>
            </w:pPr>
            <w:r w:rsidRPr="00562C84">
              <w:rPr>
                <w:rFonts w:ascii="Arial" w:hAnsi="Arial" w:cs="Arial"/>
              </w:rPr>
              <w:t>Powiązanie z celami rewitalizacji</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1205FD" w14:textId="77777777" w:rsidR="0093015B" w:rsidRPr="00562C84" w:rsidRDefault="0093015B" w:rsidP="00562C84">
            <w:pPr>
              <w:rPr>
                <w:rFonts w:ascii="Arial" w:hAnsi="Arial" w:cs="Arial"/>
              </w:rPr>
            </w:pPr>
            <w:r w:rsidRPr="00562C84">
              <w:rPr>
                <w:rFonts w:ascii="Arial" w:hAnsi="Arial" w:cs="Arial"/>
              </w:rPr>
              <w:t>1, 2</w:t>
            </w:r>
          </w:p>
        </w:tc>
      </w:tr>
      <w:tr w:rsidR="0093015B" w:rsidRPr="00562C84" w14:paraId="3DE04D74"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2CE964" w14:textId="77777777" w:rsidR="0093015B" w:rsidRPr="00562C84" w:rsidRDefault="0093015B" w:rsidP="00562C84">
            <w:pPr>
              <w:rPr>
                <w:rFonts w:ascii="Arial" w:hAnsi="Arial" w:cs="Arial"/>
              </w:rPr>
            </w:pPr>
            <w:r w:rsidRPr="00562C84">
              <w:rPr>
                <w:rFonts w:ascii="Arial" w:hAnsi="Arial" w:cs="Arial"/>
              </w:rPr>
              <w:t>Podmiot realizujący</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026B6E" w14:textId="77777777" w:rsidR="0093015B" w:rsidRPr="00562C84" w:rsidRDefault="0093015B" w:rsidP="00562C84">
            <w:pPr>
              <w:rPr>
                <w:rFonts w:ascii="Arial" w:hAnsi="Arial" w:cs="Arial"/>
              </w:rPr>
            </w:pPr>
            <w:r w:rsidRPr="00562C84">
              <w:rPr>
                <w:rFonts w:ascii="Arial" w:hAnsi="Arial" w:cs="Arial"/>
                <w:lang w:val="de-DE"/>
              </w:rPr>
              <w:t>Gmina Dolice</w:t>
            </w:r>
          </w:p>
        </w:tc>
      </w:tr>
      <w:tr w:rsidR="0093015B" w:rsidRPr="00562C84" w14:paraId="59CAB315" w14:textId="77777777" w:rsidTr="00596DF3">
        <w:trPr>
          <w:trHeight w:val="747"/>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082398" w14:textId="77777777" w:rsidR="0093015B" w:rsidRPr="00562C84" w:rsidRDefault="0093015B" w:rsidP="00562C84">
            <w:pPr>
              <w:rPr>
                <w:rFonts w:ascii="Arial" w:hAnsi="Arial" w:cs="Arial"/>
              </w:rPr>
            </w:pPr>
            <w:r w:rsidRPr="00562C84">
              <w:rPr>
                <w:rFonts w:ascii="Arial" w:hAnsi="Arial" w:cs="Arial"/>
              </w:rPr>
              <w:t>Zakres realizowanych zadań</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4A70DD" w14:textId="77777777" w:rsidR="0093015B" w:rsidRPr="00562C84" w:rsidRDefault="0093015B" w:rsidP="00562C84">
            <w:pPr>
              <w:rPr>
                <w:rFonts w:ascii="Arial" w:eastAsia="Calibri" w:hAnsi="Arial" w:cs="Arial"/>
              </w:rPr>
            </w:pPr>
            <w:r w:rsidRPr="00562C84">
              <w:rPr>
                <w:rFonts w:ascii="Arial" w:eastAsia="Calibri" w:hAnsi="Arial" w:cs="Arial"/>
              </w:rPr>
              <w:t>-wykonanie dokumentacji projektowo - kosztorysowej,</w:t>
            </w:r>
          </w:p>
          <w:p w14:paraId="12D87E51" w14:textId="77777777" w:rsidR="0093015B" w:rsidRPr="00562C84" w:rsidRDefault="0093015B" w:rsidP="00562C84">
            <w:pPr>
              <w:rPr>
                <w:rFonts w:ascii="Arial" w:eastAsia="Calibri" w:hAnsi="Arial" w:cs="Arial"/>
              </w:rPr>
            </w:pPr>
            <w:r w:rsidRPr="00562C84">
              <w:rPr>
                <w:rFonts w:ascii="Arial" w:eastAsia="Calibri" w:hAnsi="Arial" w:cs="Arial"/>
              </w:rPr>
              <w:t>- remont chodników znajdujących się w  miejscowości Dolice</w:t>
            </w:r>
          </w:p>
          <w:p w14:paraId="1672AD77" w14:textId="77777777" w:rsidR="0093015B" w:rsidRPr="00562C84" w:rsidRDefault="0093015B" w:rsidP="00562C84">
            <w:pPr>
              <w:rPr>
                <w:rFonts w:ascii="Arial" w:eastAsia="Calibri" w:hAnsi="Arial" w:cs="Arial"/>
              </w:rPr>
            </w:pPr>
            <w:r w:rsidRPr="00562C84">
              <w:rPr>
                <w:rFonts w:ascii="Arial" w:eastAsia="Calibri" w:hAnsi="Arial" w:cs="Arial"/>
              </w:rPr>
              <w:t>- remont dróg przebiegającej przez miejscowość,</w:t>
            </w:r>
          </w:p>
          <w:p w14:paraId="48755F02" w14:textId="77777777" w:rsidR="0093015B" w:rsidRPr="00562C84" w:rsidRDefault="0093015B" w:rsidP="00562C84">
            <w:pPr>
              <w:rPr>
                <w:rFonts w:ascii="Arial" w:eastAsia="Calibri" w:hAnsi="Arial" w:cs="Arial"/>
              </w:rPr>
            </w:pPr>
            <w:r w:rsidRPr="00562C84">
              <w:rPr>
                <w:rFonts w:ascii="Arial" w:eastAsia="Calibri" w:hAnsi="Arial" w:cs="Arial"/>
              </w:rPr>
              <w:t>- modernizacja oświetlenia uliczneg</w:t>
            </w:r>
          </w:p>
        </w:tc>
      </w:tr>
      <w:tr w:rsidR="0093015B" w:rsidRPr="00562C84" w14:paraId="1CFA9D30"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4500EC" w14:textId="77777777" w:rsidR="0093015B" w:rsidRPr="00562C84" w:rsidRDefault="0093015B" w:rsidP="00562C84">
            <w:pPr>
              <w:rPr>
                <w:rFonts w:ascii="Arial" w:hAnsi="Arial" w:cs="Arial"/>
              </w:rPr>
            </w:pPr>
            <w:r w:rsidRPr="00562C84">
              <w:rPr>
                <w:rFonts w:ascii="Arial" w:hAnsi="Arial" w:cs="Arial"/>
              </w:rPr>
              <w:t>Szacowana wartość</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4144D7" w14:textId="77777777" w:rsidR="0093015B" w:rsidRPr="00562C84" w:rsidRDefault="0093015B" w:rsidP="00562C84">
            <w:pPr>
              <w:rPr>
                <w:rFonts w:ascii="Arial" w:hAnsi="Arial" w:cs="Arial"/>
              </w:rPr>
            </w:pPr>
            <w:r w:rsidRPr="00562C84">
              <w:rPr>
                <w:rFonts w:ascii="Arial" w:hAnsi="Arial" w:cs="Arial"/>
              </w:rPr>
              <w:t xml:space="preserve">10 000 000  </w:t>
            </w:r>
          </w:p>
        </w:tc>
      </w:tr>
      <w:tr w:rsidR="0093015B" w:rsidRPr="00562C84" w14:paraId="51763351"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6CECF1" w14:textId="77777777" w:rsidR="0093015B" w:rsidRPr="00562C84" w:rsidRDefault="0093015B" w:rsidP="00562C84">
            <w:pPr>
              <w:rPr>
                <w:rFonts w:ascii="Arial" w:hAnsi="Arial" w:cs="Arial"/>
              </w:rPr>
            </w:pPr>
            <w:r w:rsidRPr="00562C84">
              <w:rPr>
                <w:rFonts w:ascii="Arial" w:hAnsi="Arial" w:cs="Arial"/>
              </w:rPr>
              <w:t>Źr</w:t>
            </w:r>
            <w:r w:rsidRPr="00562C84">
              <w:rPr>
                <w:rFonts w:ascii="Arial" w:hAnsi="Arial" w:cs="Arial"/>
                <w:lang w:val="es-ES_tradnl"/>
              </w:rPr>
              <w:t>ó</w:t>
            </w:r>
            <w:r w:rsidRPr="00562C84">
              <w:rPr>
                <w:rFonts w:ascii="Arial" w:hAnsi="Arial" w:cs="Arial"/>
              </w:rPr>
              <w:t>dła finansowania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CAB45D" w14:textId="77777777" w:rsidR="0093015B" w:rsidRPr="00562C84" w:rsidRDefault="0093015B" w:rsidP="00562C84">
            <w:pPr>
              <w:rPr>
                <w:rFonts w:ascii="Arial" w:hAnsi="Arial" w:cs="Arial"/>
              </w:rPr>
            </w:pPr>
            <w:r w:rsidRPr="00562C84">
              <w:rPr>
                <w:rFonts w:ascii="Arial" w:hAnsi="Arial" w:cs="Arial"/>
              </w:rPr>
              <w:t>BUDŻET GMINY, RPO (EFS, EFRR). Fundusze na drogi lokalne</w:t>
            </w:r>
          </w:p>
        </w:tc>
      </w:tr>
      <w:tr w:rsidR="0093015B" w:rsidRPr="00562C84" w14:paraId="56A8EF22" w14:textId="77777777" w:rsidTr="00596DF3">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9B9AF8" w14:textId="77777777" w:rsidR="0093015B" w:rsidRPr="00562C84" w:rsidRDefault="0093015B" w:rsidP="00562C84">
            <w:pPr>
              <w:rPr>
                <w:rFonts w:ascii="Arial" w:hAnsi="Arial" w:cs="Arial"/>
              </w:rPr>
            </w:pPr>
            <w:r w:rsidRPr="00562C84">
              <w:rPr>
                <w:rFonts w:ascii="Arial" w:hAnsi="Arial" w:cs="Arial"/>
              </w:rPr>
              <w:t>Wartość/udział krajowych środk</w:t>
            </w:r>
            <w:r w:rsidRPr="00562C84">
              <w:rPr>
                <w:rFonts w:ascii="Arial" w:hAnsi="Arial" w:cs="Arial"/>
                <w:lang w:val="es-ES_tradnl"/>
              </w:rPr>
              <w:t>ó</w:t>
            </w:r>
            <w:r w:rsidRPr="00562C84">
              <w:rPr>
                <w:rFonts w:ascii="Arial" w:hAnsi="Arial" w:cs="Arial"/>
              </w:rPr>
              <w:t>w publicznych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94EF30" w14:textId="77777777" w:rsidR="0093015B" w:rsidRPr="00562C84" w:rsidRDefault="0093015B" w:rsidP="00562C84">
            <w:pPr>
              <w:rPr>
                <w:rFonts w:ascii="Arial" w:hAnsi="Arial" w:cs="Arial"/>
              </w:rPr>
            </w:pPr>
            <w:r w:rsidRPr="00562C84">
              <w:rPr>
                <w:rFonts w:ascii="Arial" w:hAnsi="Arial" w:cs="Arial"/>
              </w:rPr>
              <w:t>5 000 000</w:t>
            </w:r>
          </w:p>
        </w:tc>
      </w:tr>
      <w:tr w:rsidR="0093015B" w:rsidRPr="00562C84" w14:paraId="63B8889C" w14:textId="77777777" w:rsidTr="00596DF3">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EADE5E" w14:textId="77777777" w:rsidR="0093015B" w:rsidRPr="00562C84" w:rsidRDefault="0093015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prywatnych</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618F05" w14:textId="77777777" w:rsidR="0093015B" w:rsidRPr="00562C84" w:rsidRDefault="0093015B" w:rsidP="00562C84">
            <w:pPr>
              <w:rPr>
                <w:rFonts w:ascii="Arial" w:hAnsi="Arial" w:cs="Arial"/>
              </w:rPr>
            </w:pPr>
            <w:r w:rsidRPr="00562C84">
              <w:rPr>
                <w:rFonts w:ascii="Arial" w:hAnsi="Arial" w:cs="Arial"/>
              </w:rPr>
              <w:t>2 000 000</w:t>
            </w:r>
          </w:p>
        </w:tc>
      </w:tr>
      <w:tr w:rsidR="0093015B" w:rsidRPr="00562C84" w14:paraId="130A4FEF" w14:textId="77777777" w:rsidTr="00596DF3">
        <w:trPr>
          <w:trHeight w:val="683"/>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5DA1B0" w14:textId="77777777" w:rsidR="0093015B" w:rsidRPr="00562C84" w:rsidRDefault="0093015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UE (EFRR/EFS/FS)</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10AEAF" w14:textId="77777777" w:rsidR="0093015B" w:rsidRPr="00562C84" w:rsidRDefault="0093015B" w:rsidP="00562C84">
            <w:pPr>
              <w:rPr>
                <w:rFonts w:ascii="Arial" w:hAnsi="Arial" w:cs="Arial"/>
              </w:rPr>
            </w:pPr>
            <w:r w:rsidRPr="00562C84">
              <w:rPr>
                <w:rFonts w:ascii="Arial" w:hAnsi="Arial" w:cs="Arial"/>
              </w:rPr>
              <w:t>3 000 000</w:t>
            </w:r>
          </w:p>
        </w:tc>
      </w:tr>
      <w:tr w:rsidR="0093015B" w:rsidRPr="00562C84" w14:paraId="5808BC4F" w14:textId="77777777" w:rsidTr="00596DF3">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A94DEF" w14:textId="77777777" w:rsidR="0093015B" w:rsidRPr="00562C84" w:rsidRDefault="0093015B" w:rsidP="00562C84">
            <w:pPr>
              <w:rPr>
                <w:rFonts w:ascii="Arial" w:hAnsi="Arial" w:cs="Arial"/>
              </w:rPr>
            </w:pPr>
            <w:r w:rsidRPr="00562C84">
              <w:rPr>
                <w:rFonts w:ascii="Arial" w:hAnsi="Arial" w:cs="Arial"/>
              </w:rPr>
              <w:t>Wartość/udział środk</w:t>
            </w:r>
            <w:r w:rsidRPr="00562C84">
              <w:rPr>
                <w:rFonts w:ascii="Arial" w:hAnsi="Arial" w:cs="Arial"/>
                <w:lang w:val="es-ES_tradnl"/>
              </w:rPr>
              <w:t>ó</w:t>
            </w:r>
            <w:r w:rsidRPr="00562C84">
              <w:rPr>
                <w:rFonts w:ascii="Arial" w:hAnsi="Arial" w:cs="Arial"/>
              </w:rPr>
              <w:t>w z innych źr</w:t>
            </w:r>
            <w:r w:rsidRPr="00562C84">
              <w:rPr>
                <w:rFonts w:ascii="Arial" w:hAnsi="Arial" w:cs="Arial"/>
                <w:lang w:val="es-ES_tradnl"/>
              </w:rPr>
              <w:t>ó</w:t>
            </w:r>
            <w:r w:rsidRPr="00562C84">
              <w:rPr>
                <w:rFonts w:ascii="Arial" w:hAnsi="Arial" w:cs="Arial"/>
              </w:rPr>
              <w:t>deł</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1F6F97" w14:textId="77777777" w:rsidR="0093015B" w:rsidRPr="00562C84" w:rsidRDefault="0093015B" w:rsidP="00562C84">
            <w:pPr>
              <w:rPr>
                <w:rFonts w:ascii="Arial" w:hAnsi="Arial" w:cs="Arial"/>
              </w:rPr>
            </w:pPr>
          </w:p>
        </w:tc>
      </w:tr>
      <w:tr w:rsidR="0093015B" w:rsidRPr="00562C84" w14:paraId="38E07880" w14:textId="77777777" w:rsidTr="00596DF3">
        <w:trPr>
          <w:trHeight w:val="977"/>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2D1556" w14:textId="77777777" w:rsidR="0093015B" w:rsidRPr="00562C84" w:rsidRDefault="0093015B" w:rsidP="00562C84">
            <w:pPr>
              <w:rPr>
                <w:rFonts w:ascii="Arial" w:hAnsi="Arial" w:cs="Arial"/>
              </w:rPr>
            </w:pPr>
            <w:r w:rsidRPr="00562C84">
              <w:rPr>
                <w:rFonts w:ascii="Arial" w:hAnsi="Arial" w:cs="Arial"/>
              </w:rPr>
              <w:t>Cele i uzasadnienie</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9880FF" w14:textId="77777777" w:rsidR="0093015B" w:rsidRPr="00562C84" w:rsidRDefault="0093015B" w:rsidP="00B94A17">
            <w:pPr>
              <w:numPr>
                <w:ilvl w:val="0"/>
                <w:numId w:val="55"/>
              </w:numPr>
              <w:rPr>
                <w:rFonts w:ascii="Arial" w:hAnsi="Arial" w:cs="Arial"/>
              </w:rPr>
            </w:pPr>
            <w:r w:rsidRPr="00562C84">
              <w:rPr>
                <w:rFonts w:ascii="Arial" w:hAnsi="Arial" w:cs="Arial"/>
              </w:rPr>
              <w:t xml:space="preserve">Poprawa i rozwój infrastruktury drogowej i pieszej  </w:t>
            </w:r>
          </w:p>
          <w:p w14:paraId="5399A109" w14:textId="77777777" w:rsidR="0093015B" w:rsidRPr="00562C84" w:rsidRDefault="0093015B" w:rsidP="00B94A17">
            <w:pPr>
              <w:numPr>
                <w:ilvl w:val="0"/>
                <w:numId w:val="55"/>
              </w:numPr>
              <w:rPr>
                <w:rFonts w:ascii="Arial" w:hAnsi="Arial" w:cs="Arial"/>
              </w:rPr>
            </w:pPr>
            <w:r w:rsidRPr="00562C84">
              <w:rPr>
                <w:rFonts w:ascii="Arial" w:hAnsi="Arial" w:cs="Arial"/>
              </w:rPr>
              <w:t xml:space="preserve">Poprawa estetyki i wizerunku  przestrzeni na obszarach rewitalizowanych </w:t>
            </w:r>
          </w:p>
          <w:p w14:paraId="47C3AD69" w14:textId="77777777" w:rsidR="0093015B" w:rsidRPr="00562C84" w:rsidRDefault="0093015B" w:rsidP="00B94A17">
            <w:pPr>
              <w:numPr>
                <w:ilvl w:val="0"/>
                <w:numId w:val="55"/>
              </w:numPr>
              <w:rPr>
                <w:rFonts w:ascii="Arial" w:hAnsi="Arial" w:cs="Arial"/>
              </w:rPr>
            </w:pPr>
            <w:r w:rsidRPr="00562C84">
              <w:rPr>
                <w:rFonts w:ascii="Arial" w:hAnsi="Arial" w:cs="Arial"/>
              </w:rPr>
              <w:t>Aktywne wykorzystanie technologii energoefektywności i wprowadzenie odnawialnych źródeł energii</w:t>
            </w:r>
          </w:p>
        </w:tc>
      </w:tr>
      <w:tr w:rsidR="0093015B" w:rsidRPr="00562C84" w14:paraId="35D41046"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7B9ACC" w14:textId="77777777" w:rsidR="0093015B" w:rsidRPr="00562C84" w:rsidRDefault="0093015B" w:rsidP="00562C84">
            <w:pPr>
              <w:rPr>
                <w:rFonts w:ascii="Arial" w:hAnsi="Arial" w:cs="Arial"/>
              </w:rPr>
            </w:pPr>
            <w:r w:rsidRPr="00562C84">
              <w:rPr>
                <w:rFonts w:ascii="Arial" w:hAnsi="Arial" w:cs="Arial"/>
              </w:rPr>
              <w:t>Lokalizacja</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EE44DA" w14:textId="77777777" w:rsidR="0093015B" w:rsidRPr="00562C84" w:rsidRDefault="0093015B" w:rsidP="00562C84">
            <w:pPr>
              <w:rPr>
                <w:rFonts w:ascii="Arial" w:hAnsi="Arial" w:cs="Arial"/>
              </w:rPr>
            </w:pPr>
            <w:r w:rsidRPr="00562C84">
              <w:rPr>
                <w:rFonts w:ascii="Arial" w:eastAsia="Calibri" w:hAnsi="Arial" w:cs="Arial"/>
              </w:rPr>
              <w:t>Drogi przebiegające przez miejscowość Dolice</w:t>
            </w:r>
          </w:p>
        </w:tc>
      </w:tr>
      <w:tr w:rsidR="0093015B" w:rsidRPr="00562C84" w14:paraId="1C21F279" w14:textId="77777777" w:rsidTr="00596DF3">
        <w:trPr>
          <w:trHeight w:val="66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81264C" w14:textId="77777777" w:rsidR="0093015B" w:rsidRPr="00562C84" w:rsidRDefault="0093015B" w:rsidP="00562C84">
            <w:pPr>
              <w:rPr>
                <w:rFonts w:ascii="Arial" w:hAnsi="Arial" w:cs="Arial"/>
              </w:rPr>
            </w:pPr>
            <w:r w:rsidRPr="00562C84">
              <w:rPr>
                <w:rFonts w:ascii="Arial" w:hAnsi="Arial" w:cs="Arial"/>
              </w:rPr>
              <w:t xml:space="preserve">Powiązanie z innymi projektami </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A6F56C" w14:textId="77777777" w:rsidR="0093015B" w:rsidRPr="00562C84" w:rsidRDefault="0093015B" w:rsidP="00562C84">
            <w:pPr>
              <w:rPr>
                <w:rFonts w:ascii="Arial" w:hAnsi="Arial" w:cs="Arial"/>
              </w:rPr>
            </w:pPr>
            <w:r w:rsidRPr="00562C84">
              <w:rPr>
                <w:rFonts w:ascii="Arial" w:hAnsi="Arial" w:cs="Arial"/>
              </w:rPr>
              <w:t>A1, A2, A3, A4, A6, A7</w:t>
            </w:r>
          </w:p>
        </w:tc>
      </w:tr>
      <w:tr w:rsidR="0093015B" w:rsidRPr="00562C84" w14:paraId="1D78961A" w14:textId="77777777" w:rsidTr="00596DF3">
        <w:trPr>
          <w:trHeight w:val="22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5FD54F" w14:textId="77777777" w:rsidR="0093015B" w:rsidRPr="00562C84" w:rsidRDefault="0093015B" w:rsidP="00562C84">
            <w:pPr>
              <w:rPr>
                <w:rFonts w:ascii="Arial" w:hAnsi="Arial" w:cs="Arial"/>
              </w:rPr>
            </w:pPr>
            <w:r w:rsidRPr="00562C84">
              <w:rPr>
                <w:rFonts w:ascii="Arial" w:hAnsi="Arial" w:cs="Arial"/>
              </w:rPr>
              <w:t>Czas realizacji projektu</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87313C" w14:textId="77777777" w:rsidR="0093015B" w:rsidRPr="00562C84" w:rsidRDefault="0093015B" w:rsidP="00562C84">
            <w:pPr>
              <w:rPr>
                <w:rFonts w:ascii="Arial" w:hAnsi="Arial" w:cs="Arial"/>
              </w:rPr>
            </w:pPr>
            <w:r w:rsidRPr="00562C84">
              <w:rPr>
                <w:rFonts w:ascii="Arial" w:hAnsi="Arial" w:cs="Arial"/>
                <w:lang w:val="de-DE"/>
              </w:rPr>
              <w:t>2019 - 2023</w:t>
            </w:r>
          </w:p>
        </w:tc>
      </w:tr>
      <w:tr w:rsidR="0093015B" w:rsidRPr="00562C84" w14:paraId="00AC0374" w14:textId="77777777" w:rsidTr="00596DF3">
        <w:trPr>
          <w:trHeight w:val="452"/>
        </w:trPr>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232BFA" w14:textId="77777777" w:rsidR="0093015B" w:rsidRPr="00562C84" w:rsidRDefault="0093015B" w:rsidP="00562C84">
            <w:pPr>
              <w:rPr>
                <w:rFonts w:ascii="Arial" w:hAnsi="Arial" w:cs="Arial"/>
              </w:rPr>
            </w:pPr>
            <w:r w:rsidRPr="00562C84">
              <w:rPr>
                <w:rFonts w:ascii="Arial" w:hAnsi="Arial" w:cs="Arial"/>
              </w:rPr>
              <w:t>Beneficjent</w:t>
            </w:r>
          </w:p>
        </w:tc>
        <w:tc>
          <w:tcPr>
            <w:tcW w:w="69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5AE910" w14:textId="77777777" w:rsidR="0093015B" w:rsidRPr="00562C84" w:rsidRDefault="0093015B" w:rsidP="00562C84">
            <w:pPr>
              <w:rPr>
                <w:rFonts w:ascii="Arial" w:hAnsi="Arial" w:cs="Arial"/>
              </w:rPr>
            </w:pPr>
            <w:r w:rsidRPr="00562C84">
              <w:rPr>
                <w:rFonts w:ascii="Arial" w:eastAsia="Calibri" w:hAnsi="Arial" w:cs="Arial"/>
              </w:rPr>
              <w:t xml:space="preserve"> Mieszańcy sołectwa Dolice oraz Gmina Dolice</w:t>
            </w:r>
          </w:p>
        </w:tc>
      </w:tr>
    </w:tbl>
    <w:p w14:paraId="620D1756" w14:textId="77777777" w:rsidR="0093015B" w:rsidRPr="00562C84" w:rsidRDefault="0093015B" w:rsidP="00562C84">
      <w:pPr>
        <w:spacing w:after="0" w:line="240" w:lineRule="auto"/>
        <w:jc w:val="both"/>
        <w:rPr>
          <w:rFonts w:ascii="Arial" w:hAnsi="Arial" w:cs="Arial"/>
          <w:sz w:val="20"/>
          <w:szCs w:val="20"/>
        </w:rPr>
      </w:pPr>
    </w:p>
    <w:p w14:paraId="2B451FCD" w14:textId="77777777" w:rsidR="004D1699" w:rsidRPr="00B83EF4" w:rsidRDefault="004D1699" w:rsidP="004D1699">
      <w:pPr>
        <w:ind w:firstLine="708"/>
        <w:jc w:val="both"/>
        <w:rPr>
          <w:rFonts w:ascii="Arial" w:hAnsi="Arial" w:cs="Arial"/>
        </w:rPr>
      </w:pPr>
    </w:p>
    <w:p w14:paraId="15E1CD72" w14:textId="77777777" w:rsidR="004D1699" w:rsidRPr="00B83EF4" w:rsidRDefault="004D1699" w:rsidP="000B3A78">
      <w:pPr>
        <w:jc w:val="both"/>
        <w:rPr>
          <w:rFonts w:ascii="Arial" w:hAnsi="Arial" w:cs="Arial"/>
        </w:rPr>
      </w:pPr>
    </w:p>
    <w:p w14:paraId="12935D51" w14:textId="77777777" w:rsidR="004D1699" w:rsidRPr="00B83EF4" w:rsidRDefault="004D1699" w:rsidP="000B3A78">
      <w:pPr>
        <w:jc w:val="both"/>
        <w:rPr>
          <w:rFonts w:ascii="Arial" w:hAnsi="Arial" w:cs="Arial"/>
        </w:rPr>
      </w:pPr>
    </w:p>
    <w:p w14:paraId="3A6FAA2B" w14:textId="77777777" w:rsidR="004D1699" w:rsidRDefault="004D1699" w:rsidP="000B3A78">
      <w:pPr>
        <w:jc w:val="both"/>
        <w:rPr>
          <w:rFonts w:ascii="Arial" w:hAnsi="Arial" w:cs="Arial"/>
        </w:rPr>
      </w:pPr>
    </w:p>
    <w:p w14:paraId="68E000DF" w14:textId="77777777" w:rsidR="00E4687B" w:rsidRDefault="00E4687B" w:rsidP="000B3A78">
      <w:pPr>
        <w:jc w:val="both"/>
        <w:rPr>
          <w:rFonts w:ascii="Arial" w:hAnsi="Arial" w:cs="Arial"/>
        </w:rPr>
      </w:pPr>
    </w:p>
    <w:p w14:paraId="748E4F43" w14:textId="77777777" w:rsidR="00E4687B" w:rsidRDefault="00E4687B" w:rsidP="000B3A78">
      <w:pPr>
        <w:jc w:val="both"/>
        <w:rPr>
          <w:rFonts w:ascii="Arial" w:hAnsi="Arial" w:cs="Arial"/>
        </w:rPr>
      </w:pPr>
    </w:p>
    <w:p w14:paraId="1283BEE5" w14:textId="77777777" w:rsidR="00E4687B" w:rsidRDefault="00E4687B" w:rsidP="000B3A78">
      <w:pPr>
        <w:jc w:val="both"/>
        <w:rPr>
          <w:rFonts w:ascii="Arial" w:hAnsi="Arial" w:cs="Arial"/>
        </w:rPr>
      </w:pPr>
    </w:p>
    <w:p w14:paraId="633F0CEA" w14:textId="77777777" w:rsidR="00E4687B" w:rsidRDefault="00E4687B" w:rsidP="000B3A78">
      <w:pPr>
        <w:jc w:val="both"/>
        <w:rPr>
          <w:rFonts w:ascii="Arial" w:hAnsi="Arial" w:cs="Arial"/>
        </w:rPr>
      </w:pPr>
    </w:p>
    <w:p w14:paraId="04DF4FEB" w14:textId="77777777" w:rsidR="00E4687B" w:rsidRDefault="00E4687B" w:rsidP="000B3A78">
      <w:pPr>
        <w:jc w:val="both"/>
        <w:rPr>
          <w:rFonts w:ascii="Arial" w:hAnsi="Arial" w:cs="Arial"/>
        </w:rPr>
      </w:pPr>
    </w:p>
    <w:p w14:paraId="060994DC" w14:textId="77777777" w:rsidR="00E4687B" w:rsidRDefault="00E4687B" w:rsidP="000B3A78">
      <w:pPr>
        <w:jc w:val="both"/>
        <w:rPr>
          <w:rFonts w:ascii="Arial" w:hAnsi="Arial" w:cs="Arial"/>
        </w:rPr>
      </w:pPr>
    </w:p>
    <w:p w14:paraId="38A06F06" w14:textId="77777777" w:rsidR="00E4687B" w:rsidRDefault="00E4687B" w:rsidP="000B3A78">
      <w:pPr>
        <w:jc w:val="both"/>
        <w:rPr>
          <w:rFonts w:ascii="Arial" w:hAnsi="Arial" w:cs="Arial"/>
        </w:rPr>
      </w:pPr>
    </w:p>
    <w:p w14:paraId="7DD00E5F" w14:textId="77777777" w:rsidR="00E4687B" w:rsidRDefault="00E4687B" w:rsidP="000B3A78">
      <w:pPr>
        <w:jc w:val="both"/>
        <w:rPr>
          <w:rFonts w:ascii="Arial" w:hAnsi="Arial" w:cs="Arial"/>
        </w:rPr>
      </w:pPr>
    </w:p>
    <w:p w14:paraId="31C44082" w14:textId="77777777" w:rsidR="00C72FA1" w:rsidRPr="00B83EF4" w:rsidRDefault="00C72FA1" w:rsidP="000B3A78">
      <w:pPr>
        <w:jc w:val="both"/>
        <w:rPr>
          <w:rFonts w:ascii="Arial" w:hAnsi="Arial" w:cs="Arial"/>
        </w:rPr>
      </w:pPr>
    </w:p>
    <w:p w14:paraId="50EB8794" w14:textId="77777777" w:rsidR="0083205B" w:rsidRPr="00B83EF4" w:rsidRDefault="00BB738E" w:rsidP="00987C4B">
      <w:pPr>
        <w:pStyle w:val="Nagwek1"/>
      </w:pPr>
      <w:bookmarkStart w:id="179" w:name="_Toc532213389"/>
      <w:r w:rsidRPr="00B83EF4">
        <w:t>Spis tabel</w:t>
      </w:r>
      <w:bookmarkEnd w:id="179"/>
    </w:p>
    <w:p w14:paraId="76BD1620" w14:textId="77777777" w:rsidR="00C72FA1" w:rsidRDefault="00AD3383">
      <w:pPr>
        <w:pStyle w:val="Spisilustracji"/>
        <w:tabs>
          <w:tab w:val="right" w:leader="dot" w:pos="8777"/>
        </w:tabs>
        <w:rPr>
          <w:rFonts w:eastAsiaTheme="minorEastAsia"/>
          <w:noProof/>
          <w:lang w:eastAsia="pl-PL"/>
        </w:rPr>
      </w:pPr>
      <w:r w:rsidRPr="00B83EF4">
        <w:rPr>
          <w:rFonts w:ascii="Arial" w:hAnsi="Arial" w:cs="Arial"/>
          <w:spacing w:val="-4"/>
        </w:rPr>
        <w:fldChar w:fldCharType="begin"/>
      </w:r>
      <w:r w:rsidR="002A4D11" w:rsidRPr="00B83EF4">
        <w:rPr>
          <w:rFonts w:ascii="Arial" w:hAnsi="Arial" w:cs="Arial"/>
          <w:spacing w:val="-4"/>
        </w:rPr>
        <w:instrText xml:space="preserve"> TOC \h \z \c "Tabela" </w:instrText>
      </w:r>
      <w:r w:rsidRPr="00B83EF4">
        <w:rPr>
          <w:rFonts w:ascii="Arial" w:hAnsi="Arial" w:cs="Arial"/>
          <w:spacing w:val="-4"/>
        </w:rPr>
        <w:fldChar w:fldCharType="separate"/>
      </w:r>
      <w:hyperlink w:anchor="_Toc532213285" w:history="1">
        <w:r w:rsidR="00C72FA1" w:rsidRPr="00793F1B">
          <w:rPr>
            <w:rStyle w:val="Hipercze"/>
            <w:rFonts w:ascii="Arial" w:hAnsi="Arial" w:cs="Arial"/>
            <w:b/>
            <w:noProof/>
          </w:rPr>
          <w:t xml:space="preserve">Tabela 1. </w:t>
        </w:r>
        <w:r w:rsidR="00C72FA1" w:rsidRPr="00793F1B">
          <w:rPr>
            <w:rStyle w:val="Hipercze"/>
            <w:rFonts w:ascii="Arial" w:eastAsia="Calibri" w:hAnsi="Arial" w:cs="Arial"/>
            <w:b/>
            <w:noProof/>
            <w:lang w:eastAsia="pl-PL"/>
          </w:rPr>
          <w:t>Wskaźniki delimitujące obszar zdegradowany</w:t>
        </w:r>
        <w:r w:rsidR="00C72FA1">
          <w:rPr>
            <w:noProof/>
            <w:webHidden/>
          </w:rPr>
          <w:tab/>
        </w:r>
        <w:r>
          <w:rPr>
            <w:noProof/>
            <w:webHidden/>
          </w:rPr>
          <w:fldChar w:fldCharType="begin"/>
        </w:r>
        <w:r w:rsidR="00C72FA1">
          <w:rPr>
            <w:noProof/>
            <w:webHidden/>
          </w:rPr>
          <w:instrText xml:space="preserve"> PAGEREF _Toc532213285 \h </w:instrText>
        </w:r>
        <w:r>
          <w:rPr>
            <w:noProof/>
            <w:webHidden/>
          </w:rPr>
        </w:r>
        <w:r>
          <w:rPr>
            <w:noProof/>
            <w:webHidden/>
          </w:rPr>
          <w:fldChar w:fldCharType="separate"/>
        </w:r>
        <w:r w:rsidR="00742500">
          <w:rPr>
            <w:noProof/>
            <w:webHidden/>
          </w:rPr>
          <w:t>15</w:t>
        </w:r>
        <w:r>
          <w:rPr>
            <w:noProof/>
            <w:webHidden/>
          </w:rPr>
          <w:fldChar w:fldCharType="end"/>
        </w:r>
      </w:hyperlink>
    </w:p>
    <w:p w14:paraId="4F06AFE7" w14:textId="77777777" w:rsidR="00C72FA1" w:rsidRDefault="00971312">
      <w:pPr>
        <w:pStyle w:val="Spisilustracji"/>
        <w:tabs>
          <w:tab w:val="right" w:leader="dot" w:pos="8777"/>
        </w:tabs>
        <w:rPr>
          <w:rFonts w:eastAsiaTheme="minorEastAsia"/>
          <w:noProof/>
          <w:lang w:eastAsia="pl-PL"/>
        </w:rPr>
      </w:pPr>
      <w:hyperlink w:anchor="_Toc532213286" w:history="1">
        <w:r w:rsidR="00C72FA1" w:rsidRPr="00793F1B">
          <w:rPr>
            <w:rStyle w:val="Hipercze"/>
            <w:rFonts w:ascii="Arial" w:hAnsi="Arial" w:cs="Arial"/>
            <w:b/>
            <w:noProof/>
          </w:rPr>
          <w:t>Tabela 2</w:t>
        </w:r>
        <w:r w:rsidR="00C72FA1" w:rsidRPr="00793F1B">
          <w:rPr>
            <w:rStyle w:val="Hipercze"/>
            <w:rFonts w:ascii="Arial" w:hAnsi="Arial" w:cs="Arial"/>
            <w:b/>
            <w:noProof/>
            <w:lang w:eastAsia="pl-PL"/>
          </w:rPr>
          <w:t>. Podstawowe dane dotyczące demografii w gminie Dolice w latach 2014-2016</w:t>
        </w:r>
        <w:r w:rsidR="00C72FA1">
          <w:rPr>
            <w:noProof/>
            <w:webHidden/>
          </w:rPr>
          <w:tab/>
        </w:r>
        <w:r w:rsidR="00AD3383">
          <w:rPr>
            <w:noProof/>
            <w:webHidden/>
          </w:rPr>
          <w:fldChar w:fldCharType="begin"/>
        </w:r>
        <w:r w:rsidR="00C72FA1">
          <w:rPr>
            <w:noProof/>
            <w:webHidden/>
          </w:rPr>
          <w:instrText xml:space="preserve"> PAGEREF _Toc532213286 \h </w:instrText>
        </w:r>
        <w:r w:rsidR="00AD3383">
          <w:rPr>
            <w:noProof/>
            <w:webHidden/>
          </w:rPr>
        </w:r>
        <w:r w:rsidR="00AD3383">
          <w:rPr>
            <w:noProof/>
            <w:webHidden/>
          </w:rPr>
          <w:fldChar w:fldCharType="separate"/>
        </w:r>
        <w:r w:rsidR="00742500">
          <w:rPr>
            <w:noProof/>
            <w:webHidden/>
          </w:rPr>
          <w:t>26</w:t>
        </w:r>
        <w:r w:rsidR="00AD3383">
          <w:rPr>
            <w:noProof/>
            <w:webHidden/>
          </w:rPr>
          <w:fldChar w:fldCharType="end"/>
        </w:r>
      </w:hyperlink>
    </w:p>
    <w:p w14:paraId="4E970882" w14:textId="77777777" w:rsidR="00C72FA1" w:rsidRDefault="00971312">
      <w:pPr>
        <w:pStyle w:val="Spisilustracji"/>
        <w:tabs>
          <w:tab w:val="right" w:leader="dot" w:pos="8777"/>
        </w:tabs>
        <w:rPr>
          <w:rFonts w:eastAsiaTheme="minorEastAsia"/>
          <w:noProof/>
          <w:lang w:eastAsia="pl-PL"/>
        </w:rPr>
      </w:pPr>
      <w:hyperlink w:anchor="_Toc532213287" w:history="1">
        <w:r w:rsidR="00C72FA1" w:rsidRPr="00793F1B">
          <w:rPr>
            <w:rStyle w:val="Hipercze"/>
            <w:rFonts w:ascii="Arial" w:hAnsi="Arial" w:cs="Arial"/>
            <w:b/>
            <w:noProof/>
          </w:rPr>
          <w:t>Tabela 3</w:t>
        </w:r>
        <w:r w:rsidR="00C72FA1" w:rsidRPr="00793F1B">
          <w:rPr>
            <w:rStyle w:val="Hipercze"/>
            <w:rFonts w:ascii="Arial" w:hAnsi="Arial" w:cs="Arial"/>
            <w:b/>
            <w:noProof/>
            <w:lang w:eastAsia="pl-PL"/>
          </w:rPr>
          <w:t>. Osoby fizyczne prowadzące działalność gospodarczą na 1000 osób</w:t>
        </w:r>
        <w:r w:rsidR="00C72FA1">
          <w:rPr>
            <w:noProof/>
            <w:webHidden/>
          </w:rPr>
          <w:tab/>
        </w:r>
        <w:r w:rsidR="00AD3383">
          <w:rPr>
            <w:noProof/>
            <w:webHidden/>
          </w:rPr>
          <w:fldChar w:fldCharType="begin"/>
        </w:r>
        <w:r w:rsidR="00C72FA1">
          <w:rPr>
            <w:noProof/>
            <w:webHidden/>
          </w:rPr>
          <w:instrText xml:space="preserve"> PAGEREF _Toc532213287 \h </w:instrText>
        </w:r>
        <w:r w:rsidR="00AD3383">
          <w:rPr>
            <w:noProof/>
            <w:webHidden/>
          </w:rPr>
        </w:r>
        <w:r w:rsidR="00AD3383">
          <w:rPr>
            <w:noProof/>
            <w:webHidden/>
          </w:rPr>
          <w:fldChar w:fldCharType="separate"/>
        </w:r>
        <w:r w:rsidR="00742500">
          <w:rPr>
            <w:noProof/>
            <w:webHidden/>
          </w:rPr>
          <w:t>26</w:t>
        </w:r>
        <w:r w:rsidR="00AD3383">
          <w:rPr>
            <w:noProof/>
            <w:webHidden/>
          </w:rPr>
          <w:fldChar w:fldCharType="end"/>
        </w:r>
      </w:hyperlink>
    </w:p>
    <w:p w14:paraId="132E4A08" w14:textId="77777777" w:rsidR="00C72FA1" w:rsidRDefault="00971312">
      <w:pPr>
        <w:pStyle w:val="Spisilustracji"/>
        <w:tabs>
          <w:tab w:val="right" w:leader="dot" w:pos="8777"/>
        </w:tabs>
        <w:rPr>
          <w:rFonts w:eastAsiaTheme="minorEastAsia"/>
          <w:noProof/>
          <w:lang w:eastAsia="pl-PL"/>
        </w:rPr>
      </w:pPr>
      <w:hyperlink w:anchor="_Toc532213288" w:history="1">
        <w:r w:rsidR="00C72FA1" w:rsidRPr="00793F1B">
          <w:rPr>
            <w:rStyle w:val="Hipercze"/>
            <w:rFonts w:ascii="Arial" w:hAnsi="Arial" w:cs="Arial"/>
            <w:b/>
            <w:noProof/>
          </w:rPr>
          <w:t>Tabela 4</w:t>
        </w:r>
        <w:r w:rsidR="00C72FA1" w:rsidRPr="00793F1B">
          <w:rPr>
            <w:rStyle w:val="Hipercze"/>
            <w:rFonts w:ascii="Arial" w:hAnsi="Arial" w:cs="Arial"/>
            <w:b/>
            <w:noProof/>
            <w:lang w:eastAsia="pl-PL"/>
          </w:rPr>
          <w:t>. Liczba podmiotów gospodarki narodowej na 10 tys. ludności</w:t>
        </w:r>
        <w:r w:rsidR="00C72FA1">
          <w:rPr>
            <w:noProof/>
            <w:webHidden/>
          </w:rPr>
          <w:tab/>
        </w:r>
        <w:r w:rsidR="00AD3383">
          <w:rPr>
            <w:noProof/>
            <w:webHidden/>
          </w:rPr>
          <w:fldChar w:fldCharType="begin"/>
        </w:r>
        <w:r w:rsidR="00C72FA1">
          <w:rPr>
            <w:noProof/>
            <w:webHidden/>
          </w:rPr>
          <w:instrText xml:space="preserve"> PAGEREF _Toc532213288 \h </w:instrText>
        </w:r>
        <w:r w:rsidR="00AD3383">
          <w:rPr>
            <w:noProof/>
            <w:webHidden/>
          </w:rPr>
        </w:r>
        <w:r w:rsidR="00AD3383">
          <w:rPr>
            <w:noProof/>
            <w:webHidden/>
          </w:rPr>
          <w:fldChar w:fldCharType="separate"/>
        </w:r>
        <w:r w:rsidR="00742500">
          <w:rPr>
            <w:noProof/>
            <w:webHidden/>
          </w:rPr>
          <w:t>27</w:t>
        </w:r>
        <w:r w:rsidR="00AD3383">
          <w:rPr>
            <w:noProof/>
            <w:webHidden/>
          </w:rPr>
          <w:fldChar w:fldCharType="end"/>
        </w:r>
      </w:hyperlink>
    </w:p>
    <w:p w14:paraId="71DAD079" w14:textId="77777777" w:rsidR="00C72FA1" w:rsidRDefault="00971312">
      <w:pPr>
        <w:pStyle w:val="Spisilustracji"/>
        <w:tabs>
          <w:tab w:val="right" w:leader="dot" w:pos="8777"/>
        </w:tabs>
        <w:rPr>
          <w:rFonts w:eastAsiaTheme="minorEastAsia"/>
          <w:noProof/>
          <w:lang w:eastAsia="pl-PL"/>
        </w:rPr>
      </w:pPr>
      <w:hyperlink w:anchor="_Toc532213289" w:history="1">
        <w:r w:rsidR="00C72FA1" w:rsidRPr="00793F1B">
          <w:rPr>
            <w:rStyle w:val="Hipercze"/>
            <w:rFonts w:ascii="Arial" w:hAnsi="Arial" w:cs="Arial"/>
            <w:b/>
            <w:iCs/>
            <w:noProof/>
            <w:lang w:eastAsia="pl-PL"/>
          </w:rPr>
          <w:t>Tabela 5. Wyniki testu gimnazjalnego w 2018 (%)</w:t>
        </w:r>
        <w:r w:rsidR="00C72FA1">
          <w:rPr>
            <w:noProof/>
            <w:webHidden/>
          </w:rPr>
          <w:tab/>
        </w:r>
        <w:r w:rsidR="00AD3383">
          <w:rPr>
            <w:noProof/>
            <w:webHidden/>
          </w:rPr>
          <w:fldChar w:fldCharType="begin"/>
        </w:r>
        <w:r w:rsidR="00C72FA1">
          <w:rPr>
            <w:noProof/>
            <w:webHidden/>
          </w:rPr>
          <w:instrText xml:space="preserve"> PAGEREF _Toc532213289 \h </w:instrText>
        </w:r>
        <w:r w:rsidR="00AD3383">
          <w:rPr>
            <w:noProof/>
            <w:webHidden/>
          </w:rPr>
        </w:r>
        <w:r w:rsidR="00AD3383">
          <w:rPr>
            <w:noProof/>
            <w:webHidden/>
          </w:rPr>
          <w:fldChar w:fldCharType="separate"/>
        </w:r>
        <w:r w:rsidR="00742500">
          <w:rPr>
            <w:noProof/>
            <w:webHidden/>
          </w:rPr>
          <w:t>27</w:t>
        </w:r>
        <w:r w:rsidR="00AD3383">
          <w:rPr>
            <w:noProof/>
            <w:webHidden/>
          </w:rPr>
          <w:fldChar w:fldCharType="end"/>
        </w:r>
      </w:hyperlink>
    </w:p>
    <w:p w14:paraId="727C9B4E" w14:textId="77777777" w:rsidR="00C72FA1" w:rsidRDefault="00971312">
      <w:pPr>
        <w:pStyle w:val="Spisilustracji"/>
        <w:tabs>
          <w:tab w:val="right" w:leader="dot" w:pos="8777"/>
        </w:tabs>
        <w:rPr>
          <w:rFonts w:eastAsiaTheme="minorEastAsia"/>
          <w:noProof/>
          <w:lang w:eastAsia="pl-PL"/>
        </w:rPr>
      </w:pPr>
      <w:hyperlink w:anchor="_Toc532213290" w:history="1">
        <w:r w:rsidR="00C72FA1" w:rsidRPr="00793F1B">
          <w:rPr>
            <w:rStyle w:val="Hipercze"/>
            <w:rFonts w:ascii="Arial" w:hAnsi="Arial" w:cs="Arial"/>
            <w:b/>
            <w:iCs/>
            <w:noProof/>
            <w:lang w:eastAsia="pl-PL"/>
          </w:rPr>
          <w:t>Tabela 6. Wyniki sprawdzianu w szkołach podstawowych w 2016 r (%)</w:t>
        </w:r>
        <w:r w:rsidR="00C72FA1">
          <w:rPr>
            <w:noProof/>
            <w:webHidden/>
          </w:rPr>
          <w:tab/>
        </w:r>
        <w:r w:rsidR="00AD3383">
          <w:rPr>
            <w:noProof/>
            <w:webHidden/>
          </w:rPr>
          <w:fldChar w:fldCharType="begin"/>
        </w:r>
        <w:r w:rsidR="00C72FA1">
          <w:rPr>
            <w:noProof/>
            <w:webHidden/>
          </w:rPr>
          <w:instrText xml:space="preserve"> PAGEREF _Toc532213290 \h </w:instrText>
        </w:r>
        <w:r w:rsidR="00AD3383">
          <w:rPr>
            <w:noProof/>
            <w:webHidden/>
          </w:rPr>
        </w:r>
        <w:r w:rsidR="00AD3383">
          <w:rPr>
            <w:noProof/>
            <w:webHidden/>
          </w:rPr>
          <w:fldChar w:fldCharType="separate"/>
        </w:r>
        <w:r w:rsidR="00742500">
          <w:rPr>
            <w:noProof/>
            <w:webHidden/>
          </w:rPr>
          <w:t>27</w:t>
        </w:r>
        <w:r w:rsidR="00AD3383">
          <w:rPr>
            <w:noProof/>
            <w:webHidden/>
          </w:rPr>
          <w:fldChar w:fldCharType="end"/>
        </w:r>
      </w:hyperlink>
    </w:p>
    <w:p w14:paraId="315EE829" w14:textId="77777777" w:rsidR="00C72FA1" w:rsidRDefault="00971312">
      <w:pPr>
        <w:pStyle w:val="Spisilustracji"/>
        <w:tabs>
          <w:tab w:val="right" w:leader="dot" w:pos="8777"/>
        </w:tabs>
        <w:rPr>
          <w:rFonts w:eastAsiaTheme="minorEastAsia"/>
          <w:noProof/>
          <w:lang w:eastAsia="pl-PL"/>
        </w:rPr>
      </w:pPr>
      <w:hyperlink w:anchor="_Toc532213291" w:history="1">
        <w:r w:rsidR="00C72FA1" w:rsidRPr="00793F1B">
          <w:rPr>
            <w:rStyle w:val="Hipercze"/>
            <w:rFonts w:ascii="Arial" w:hAnsi="Arial" w:cs="Arial"/>
            <w:b/>
            <w:iCs/>
            <w:noProof/>
            <w:lang w:eastAsia="pl-PL"/>
          </w:rPr>
          <w:t xml:space="preserve">Tabela 7. </w:t>
        </w:r>
        <w:r w:rsidR="00C72FA1" w:rsidRPr="00793F1B">
          <w:rPr>
            <w:rStyle w:val="Hipercze"/>
            <w:rFonts w:ascii="Arial" w:hAnsi="Arial" w:cs="Arial"/>
            <w:b/>
            <w:noProof/>
          </w:rPr>
          <w:t>Podział mieszkańców według miejsca zamieszkania</w:t>
        </w:r>
        <w:r w:rsidR="00C72FA1">
          <w:rPr>
            <w:noProof/>
            <w:webHidden/>
          </w:rPr>
          <w:tab/>
        </w:r>
        <w:r w:rsidR="00AD3383">
          <w:rPr>
            <w:noProof/>
            <w:webHidden/>
          </w:rPr>
          <w:fldChar w:fldCharType="begin"/>
        </w:r>
        <w:r w:rsidR="00C72FA1">
          <w:rPr>
            <w:noProof/>
            <w:webHidden/>
          </w:rPr>
          <w:instrText xml:space="preserve"> PAGEREF _Toc532213291 \h </w:instrText>
        </w:r>
        <w:r w:rsidR="00AD3383">
          <w:rPr>
            <w:noProof/>
            <w:webHidden/>
          </w:rPr>
        </w:r>
        <w:r w:rsidR="00AD3383">
          <w:rPr>
            <w:noProof/>
            <w:webHidden/>
          </w:rPr>
          <w:fldChar w:fldCharType="separate"/>
        </w:r>
        <w:r w:rsidR="00742500">
          <w:rPr>
            <w:noProof/>
            <w:webHidden/>
          </w:rPr>
          <w:t>29</w:t>
        </w:r>
        <w:r w:rsidR="00AD3383">
          <w:rPr>
            <w:noProof/>
            <w:webHidden/>
          </w:rPr>
          <w:fldChar w:fldCharType="end"/>
        </w:r>
      </w:hyperlink>
    </w:p>
    <w:p w14:paraId="20FD4B3B" w14:textId="77777777" w:rsidR="00C72FA1" w:rsidRDefault="00971312">
      <w:pPr>
        <w:pStyle w:val="Spisilustracji"/>
        <w:tabs>
          <w:tab w:val="right" w:leader="dot" w:pos="8777"/>
        </w:tabs>
        <w:rPr>
          <w:rFonts w:eastAsiaTheme="minorEastAsia"/>
          <w:noProof/>
          <w:lang w:eastAsia="pl-PL"/>
        </w:rPr>
      </w:pPr>
      <w:hyperlink w:anchor="_Toc532213292" w:history="1">
        <w:r w:rsidR="00C72FA1" w:rsidRPr="00793F1B">
          <w:rPr>
            <w:rStyle w:val="Hipercze"/>
            <w:rFonts w:ascii="Arial" w:hAnsi="Arial" w:cs="Arial"/>
            <w:b/>
            <w:noProof/>
          </w:rPr>
          <w:t>Tabela 8</w:t>
        </w:r>
        <w:r w:rsidR="00C72FA1" w:rsidRPr="00793F1B">
          <w:rPr>
            <w:rStyle w:val="Hipercze"/>
            <w:rFonts w:ascii="Arial" w:hAnsi="Arial" w:cs="Arial"/>
            <w:b/>
            <w:noProof/>
            <w:lang w:eastAsia="pl-PL"/>
          </w:rPr>
          <w:t>. Mierniki</w:t>
        </w:r>
        <w:r w:rsidR="00C72FA1">
          <w:rPr>
            <w:noProof/>
            <w:webHidden/>
          </w:rPr>
          <w:tab/>
        </w:r>
        <w:r w:rsidR="00AD3383">
          <w:rPr>
            <w:noProof/>
            <w:webHidden/>
          </w:rPr>
          <w:fldChar w:fldCharType="begin"/>
        </w:r>
        <w:r w:rsidR="00C72FA1">
          <w:rPr>
            <w:noProof/>
            <w:webHidden/>
          </w:rPr>
          <w:instrText xml:space="preserve"> PAGEREF _Toc532213292 \h </w:instrText>
        </w:r>
        <w:r w:rsidR="00AD3383">
          <w:rPr>
            <w:noProof/>
            <w:webHidden/>
          </w:rPr>
        </w:r>
        <w:r w:rsidR="00AD3383">
          <w:rPr>
            <w:noProof/>
            <w:webHidden/>
          </w:rPr>
          <w:fldChar w:fldCharType="separate"/>
        </w:r>
        <w:r w:rsidR="00742500">
          <w:rPr>
            <w:noProof/>
            <w:webHidden/>
          </w:rPr>
          <w:t>30</w:t>
        </w:r>
        <w:r w:rsidR="00AD3383">
          <w:rPr>
            <w:noProof/>
            <w:webHidden/>
          </w:rPr>
          <w:fldChar w:fldCharType="end"/>
        </w:r>
      </w:hyperlink>
    </w:p>
    <w:p w14:paraId="303BE436" w14:textId="77777777" w:rsidR="00C72FA1" w:rsidRDefault="00971312">
      <w:pPr>
        <w:pStyle w:val="Spisilustracji"/>
        <w:tabs>
          <w:tab w:val="right" w:leader="dot" w:pos="8777"/>
        </w:tabs>
        <w:rPr>
          <w:rFonts w:eastAsiaTheme="minorEastAsia"/>
          <w:noProof/>
          <w:lang w:eastAsia="pl-PL"/>
        </w:rPr>
      </w:pPr>
      <w:hyperlink w:anchor="_Toc532213293" w:history="1">
        <w:r w:rsidR="00C72FA1" w:rsidRPr="00793F1B">
          <w:rPr>
            <w:rStyle w:val="Hipercze"/>
            <w:rFonts w:ascii="Arial" w:hAnsi="Arial" w:cs="Arial"/>
            <w:b/>
            <w:noProof/>
          </w:rPr>
          <w:t>Tabela 9</w:t>
        </w:r>
        <w:r w:rsidR="00C72FA1" w:rsidRPr="00793F1B">
          <w:rPr>
            <w:rStyle w:val="Hipercze"/>
            <w:rFonts w:ascii="Arial" w:hAnsi="Arial" w:cs="Arial"/>
            <w:b/>
            <w:noProof/>
            <w:lang w:eastAsia="pl-PL"/>
          </w:rPr>
          <w:t>. Zestawienie mierników zjawisk społecznych</w:t>
        </w:r>
        <w:r w:rsidR="00C72FA1">
          <w:rPr>
            <w:noProof/>
            <w:webHidden/>
          </w:rPr>
          <w:tab/>
        </w:r>
        <w:r w:rsidR="00AD3383">
          <w:rPr>
            <w:noProof/>
            <w:webHidden/>
          </w:rPr>
          <w:fldChar w:fldCharType="begin"/>
        </w:r>
        <w:r w:rsidR="00C72FA1">
          <w:rPr>
            <w:noProof/>
            <w:webHidden/>
          </w:rPr>
          <w:instrText xml:space="preserve"> PAGEREF _Toc532213293 \h </w:instrText>
        </w:r>
        <w:r w:rsidR="00AD3383">
          <w:rPr>
            <w:noProof/>
            <w:webHidden/>
          </w:rPr>
        </w:r>
        <w:r w:rsidR="00AD3383">
          <w:rPr>
            <w:noProof/>
            <w:webHidden/>
          </w:rPr>
          <w:fldChar w:fldCharType="separate"/>
        </w:r>
        <w:r w:rsidR="00742500">
          <w:rPr>
            <w:noProof/>
            <w:webHidden/>
          </w:rPr>
          <w:t>31</w:t>
        </w:r>
        <w:r w:rsidR="00AD3383">
          <w:rPr>
            <w:noProof/>
            <w:webHidden/>
          </w:rPr>
          <w:fldChar w:fldCharType="end"/>
        </w:r>
      </w:hyperlink>
    </w:p>
    <w:p w14:paraId="04AEB3ED" w14:textId="77777777" w:rsidR="00C72FA1" w:rsidRDefault="00971312">
      <w:pPr>
        <w:pStyle w:val="Spisilustracji"/>
        <w:tabs>
          <w:tab w:val="right" w:leader="dot" w:pos="8777"/>
        </w:tabs>
        <w:rPr>
          <w:rFonts w:eastAsiaTheme="minorEastAsia"/>
          <w:noProof/>
          <w:lang w:eastAsia="pl-PL"/>
        </w:rPr>
      </w:pPr>
      <w:hyperlink w:anchor="_Toc532213294" w:history="1">
        <w:r w:rsidR="00C72FA1" w:rsidRPr="00793F1B">
          <w:rPr>
            <w:rStyle w:val="Hipercze"/>
            <w:rFonts w:ascii="Arial" w:hAnsi="Arial" w:cs="Arial"/>
            <w:b/>
            <w:noProof/>
          </w:rPr>
          <w:t>Tabela 10</w:t>
        </w:r>
        <w:r w:rsidR="00C72FA1" w:rsidRPr="00793F1B">
          <w:rPr>
            <w:rStyle w:val="Hipercze"/>
            <w:rFonts w:ascii="Arial" w:hAnsi="Arial" w:cs="Arial"/>
            <w:b/>
            <w:noProof/>
            <w:lang w:eastAsia="pl-PL"/>
          </w:rPr>
          <w:t xml:space="preserve">. </w:t>
        </w:r>
        <w:r w:rsidR="00C72FA1" w:rsidRPr="00793F1B">
          <w:rPr>
            <w:rStyle w:val="Hipercze"/>
            <w:rFonts w:ascii="Arial" w:hAnsi="Arial" w:cs="Arial"/>
            <w:b/>
            <w:bCs/>
            <w:noProof/>
            <w:lang w:eastAsia="pl-PL"/>
          </w:rPr>
          <w:t>Standaryzacja wartości mierników społecznych</w:t>
        </w:r>
        <w:r w:rsidR="00C72FA1">
          <w:rPr>
            <w:noProof/>
            <w:webHidden/>
          </w:rPr>
          <w:tab/>
        </w:r>
        <w:r w:rsidR="00AD3383">
          <w:rPr>
            <w:noProof/>
            <w:webHidden/>
          </w:rPr>
          <w:fldChar w:fldCharType="begin"/>
        </w:r>
        <w:r w:rsidR="00C72FA1">
          <w:rPr>
            <w:noProof/>
            <w:webHidden/>
          </w:rPr>
          <w:instrText xml:space="preserve"> PAGEREF _Toc532213294 \h </w:instrText>
        </w:r>
        <w:r w:rsidR="00AD3383">
          <w:rPr>
            <w:noProof/>
            <w:webHidden/>
          </w:rPr>
        </w:r>
        <w:r w:rsidR="00AD3383">
          <w:rPr>
            <w:noProof/>
            <w:webHidden/>
          </w:rPr>
          <w:fldChar w:fldCharType="separate"/>
        </w:r>
        <w:r w:rsidR="00742500">
          <w:rPr>
            <w:noProof/>
            <w:webHidden/>
          </w:rPr>
          <w:t>31</w:t>
        </w:r>
        <w:r w:rsidR="00AD3383">
          <w:rPr>
            <w:noProof/>
            <w:webHidden/>
          </w:rPr>
          <w:fldChar w:fldCharType="end"/>
        </w:r>
      </w:hyperlink>
    </w:p>
    <w:p w14:paraId="3D394970" w14:textId="77777777" w:rsidR="00C72FA1" w:rsidRDefault="00971312">
      <w:pPr>
        <w:pStyle w:val="Spisilustracji"/>
        <w:tabs>
          <w:tab w:val="right" w:leader="dot" w:pos="8777"/>
        </w:tabs>
        <w:rPr>
          <w:rFonts w:eastAsiaTheme="minorEastAsia"/>
          <w:noProof/>
          <w:lang w:eastAsia="pl-PL"/>
        </w:rPr>
      </w:pPr>
      <w:hyperlink w:anchor="_Toc532213295" w:history="1">
        <w:r w:rsidR="00C72FA1" w:rsidRPr="00793F1B">
          <w:rPr>
            <w:rStyle w:val="Hipercze"/>
            <w:rFonts w:ascii="Arial" w:hAnsi="Arial" w:cs="Arial"/>
            <w:b/>
            <w:noProof/>
          </w:rPr>
          <w:t>Tabela 11</w:t>
        </w:r>
        <w:r w:rsidR="00C72FA1" w:rsidRPr="00793F1B">
          <w:rPr>
            <w:rStyle w:val="Hipercze"/>
            <w:rFonts w:ascii="Arial" w:hAnsi="Arial" w:cs="Arial"/>
            <w:b/>
            <w:noProof/>
            <w:lang w:eastAsia="pl-PL"/>
          </w:rPr>
          <w:t>. Zestawienie mierników zjawisk gospodarczych</w:t>
        </w:r>
        <w:r w:rsidR="00C72FA1">
          <w:rPr>
            <w:noProof/>
            <w:webHidden/>
          </w:rPr>
          <w:tab/>
        </w:r>
        <w:r w:rsidR="00AD3383">
          <w:rPr>
            <w:noProof/>
            <w:webHidden/>
          </w:rPr>
          <w:fldChar w:fldCharType="begin"/>
        </w:r>
        <w:r w:rsidR="00C72FA1">
          <w:rPr>
            <w:noProof/>
            <w:webHidden/>
          </w:rPr>
          <w:instrText xml:space="preserve"> PAGEREF _Toc532213295 \h </w:instrText>
        </w:r>
        <w:r w:rsidR="00AD3383">
          <w:rPr>
            <w:noProof/>
            <w:webHidden/>
          </w:rPr>
        </w:r>
        <w:r w:rsidR="00AD3383">
          <w:rPr>
            <w:noProof/>
            <w:webHidden/>
          </w:rPr>
          <w:fldChar w:fldCharType="separate"/>
        </w:r>
        <w:r w:rsidR="00742500">
          <w:rPr>
            <w:noProof/>
            <w:webHidden/>
          </w:rPr>
          <w:t>32</w:t>
        </w:r>
        <w:r w:rsidR="00AD3383">
          <w:rPr>
            <w:noProof/>
            <w:webHidden/>
          </w:rPr>
          <w:fldChar w:fldCharType="end"/>
        </w:r>
      </w:hyperlink>
    </w:p>
    <w:p w14:paraId="59C32C52" w14:textId="77777777" w:rsidR="00C72FA1" w:rsidRDefault="00971312">
      <w:pPr>
        <w:pStyle w:val="Spisilustracji"/>
        <w:tabs>
          <w:tab w:val="right" w:leader="dot" w:pos="8777"/>
        </w:tabs>
        <w:rPr>
          <w:rFonts w:eastAsiaTheme="minorEastAsia"/>
          <w:noProof/>
          <w:lang w:eastAsia="pl-PL"/>
        </w:rPr>
      </w:pPr>
      <w:hyperlink w:anchor="_Toc532213296" w:history="1">
        <w:r w:rsidR="00C72FA1" w:rsidRPr="00793F1B">
          <w:rPr>
            <w:rStyle w:val="Hipercze"/>
            <w:rFonts w:ascii="Arial" w:hAnsi="Arial" w:cs="Arial"/>
            <w:b/>
            <w:noProof/>
          </w:rPr>
          <w:t>Tabela 12</w:t>
        </w:r>
        <w:r w:rsidR="00C72FA1" w:rsidRPr="00793F1B">
          <w:rPr>
            <w:rStyle w:val="Hipercze"/>
            <w:rFonts w:ascii="Arial" w:hAnsi="Arial" w:cs="Arial"/>
            <w:b/>
            <w:bCs/>
            <w:noProof/>
            <w:lang w:eastAsia="pl-PL"/>
          </w:rPr>
          <w:t>. Standaryzacja wartości mierników gospodarczych</w:t>
        </w:r>
        <w:r w:rsidR="00C72FA1">
          <w:rPr>
            <w:noProof/>
            <w:webHidden/>
          </w:rPr>
          <w:tab/>
        </w:r>
        <w:r w:rsidR="00AD3383">
          <w:rPr>
            <w:noProof/>
            <w:webHidden/>
          </w:rPr>
          <w:fldChar w:fldCharType="begin"/>
        </w:r>
        <w:r w:rsidR="00C72FA1">
          <w:rPr>
            <w:noProof/>
            <w:webHidden/>
          </w:rPr>
          <w:instrText xml:space="preserve"> PAGEREF _Toc532213296 \h </w:instrText>
        </w:r>
        <w:r w:rsidR="00AD3383">
          <w:rPr>
            <w:noProof/>
            <w:webHidden/>
          </w:rPr>
        </w:r>
        <w:r w:rsidR="00AD3383">
          <w:rPr>
            <w:noProof/>
            <w:webHidden/>
          </w:rPr>
          <w:fldChar w:fldCharType="separate"/>
        </w:r>
        <w:r w:rsidR="00742500">
          <w:rPr>
            <w:noProof/>
            <w:webHidden/>
          </w:rPr>
          <w:t>33</w:t>
        </w:r>
        <w:r w:rsidR="00AD3383">
          <w:rPr>
            <w:noProof/>
            <w:webHidden/>
          </w:rPr>
          <w:fldChar w:fldCharType="end"/>
        </w:r>
      </w:hyperlink>
    </w:p>
    <w:p w14:paraId="2F882F70" w14:textId="77777777" w:rsidR="00C72FA1" w:rsidRDefault="00971312">
      <w:pPr>
        <w:pStyle w:val="Spisilustracji"/>
        <w:tabs>
          <w:tab w:val="right" w:leader="dot" w:pos="8777"/>
        </w:tabs>
        <w:rPr>
          <w:rFonts w:eastAsiaTheme="minorEastAsia"/>
          <w:noProof/>
          <w:lang w:eastAsia="pl-PL"/>
        </w:rPr>
      </w:pPr>
      <w:hyperlink w:anchor="_Toc532213297" w:history="1">
        <w:r w:rsidR="00C72FA1" w:rsidRPr="00793F1B">
          <w:rPr>
            <w:rStyle w:val="Hipercze"/>
            <w:rFonts w:ascii="Arial" w:hAnsi="Arial" w:cs="Arial"/>
            <w:b/>
            <w:noProof/>
          </w:rPr>
          <w:t>Tabela 13</w:t>
        </w:r>
        <w:r w:rsidR="00C72FA1" w:rsidRPr="00793F1B">
          <w:rPr>
            <w:rStyle w:val="Hipercze"/>
            <w:rFonts w:ascii="Arial" w:hAnsi="Arial" w:cs="Arial"/>
            <w:b/>
            <w:noProof/>
            <w:lang w:eastAsia="pl-PL"/>
          </w:rPr>
          <w:t>. Zestawienie mierników zjawisk przestrzennych i infrastrukturalnych</w:t>
        </w:r>
        <w:r w:rsidR="00C72FA1">
          <w:rPr>
            <w:noProof/>
            <w:webHidden/>
          </w:rPr>
          <w:tab/>
        </w:r>
        <w:r w:rsidR="00AD3383">
          <w:rPr>
            <w:noProof/>
            <w:webHidden/>
          </w:rPr>
          <w:fldChar w:fldCharType="begin"/>
        </w:r>
        <w:r w:rsidR="00C72FA1">
          <w:rPr>
            <w:noProof/>
            <w:webHidden/>
          </w:rPr>
          <w:instrText xml:space="preserve"> PAGEREF _Toc532213297 \h </w:instrText>
        </w:r>
        <w:r w:rsidR="00AD3383">
          <w:rPr>
            <w:noProof/>
            <w:webHidden/>
          </w:rPr>
        </w:r>
        <w:r w:rsidR="00AD3383">
          <w:rPr>
            <w:noProof/>
            <w:webHidden/>
          </w:rPr>
          <w:fldChar w:fldCharType="separate"/>
        </w:r>
        <w:r w:rsidR="00742500">
          <w:rPr>
            <w:noProof/>
            <w:webHidden/>
          </w:rPr>
          <w:t>33</w:t>
        </w:r>
        <w:r w:rsidR="00AD3383">
          <w:rPr>
            <w:noProof/>
            <w:webHidden/>
          </w:rPr>
          <w:fldChar w:fldCharType="end"/>
        </w:r>
      </w:hyperlink>
    </w:p>
    <w:p w14:paraId="1690B9E0" w14:textId="77777777" w:rsidR="00C72FA1" w:rsidRDefault="00971312">
      <w:pPr>
        <w:pStyle w:val="Spisilustracji"/>
        <w:tabs>
          <w:tab w:val="right" w:leader="dot" w:pos="8777"/>
        </w:tabs>
        <w:rPr>
          <w:rFonts w:eastAsiaTheme="minorEastAsia"/>
          <w:noProof/>
          <w:lang w:eastAsia="pl-PL"/>
        </w:rPr>
      </w:pPr>
      <w:hyperlink w:anchor="_Toc532213298" w:history="1">
        <w:r w:rsidR="00C72FA1" w:rsidRPr="00793F1B">
          <w:rPr>
            <w:rStyle w:val="Hipercze"/>
            <w:rFonts w:ascii="Arial" w:hAnsi="Arial" w:cs="Arial"/>
            <w:b/>
            <w:noProof/>
          </w:rPr>
          <w:t>Tabela 14</w:t>
        </w:r>
        <w:r w:rsidR="00C72FA1" w:rsidRPr="00793F1B">
          <w:rPr>
            <w:rStyle w:val="Hipercze"/>
            <w:rFonts w:ascii="Arial" w:hAnsi="Arial" w:cs="Arial"/>
            <w:b/>
            <w:bCs/>
            <w:noProof/>
            <w:lang w:eastAsia="pl-PL"/>
          </w:rPr>
          <w:t>. Standaryzacja wartości mierników przestrzennych i infrastrukturalnych</w:t>
        </w:r>
        <w:r w:rsidR="00C72FA1">
          <w:rPr>
            <w:noProof/>
            <w:webHidden/>
          </w:rPr>
          <w:tab/>
        </w:r>
        <w:r w:rsidR="00AD3383">
          <w:rPr>
            <w:noProof/>
            <w:webHidden/>
          </w:rPr>
          <w:fldChar w:fldCharType="begin"/>
        </w:r>
        <w:r w:rsidR="00C72FA1">
          <w:rPr>
            <w:noProof/>
            <w:webHidden/>
          </w:rPr>
          <w:instrText xml:space="preserve"> PAGEREF _Toc532213298 \h </w:instrText>
        </w:r>
        <w:r w:rsidR="00AD3383">
          <w:rPr>
            <w:noProof/>
            <w:webHidden/>
          </w:rPr>
        </w:r>
        <w:r w:rsidR="00AD3383">
          <w:rPr>
            <w:noProof/>
            <w:webHidden/>
          </w:rPr>
          <w:fldChar w:fldCharType="separate"/>
        </w:r>
        <w:r w:rsidR="00742500">
          <w:rPr>
            <w:noProof/>
            <w:webHidden/>
          </w:rPr>
          <w:t>34</w:t>
        </w:r>
        <w:r w:rsidR="00AD3383">
          <w:rPr>
            <w:noProof/>
            <w:webHidden/>
          </w:rPr>
          <w:fldChar w:fldCharType="end"/>
        </w:r>
      </w:hyperlink>
    </w:p>
    <w:p w14:paraId="49378637" w14:textId="77777777" w:rsidR="00C72FA1" w:rsidRDefault="00971312">
      <w:pPr>
        <w:pStyle w:val="Spisilustracji"/>
        <w:tabs>
          <w:tab w:val="right" w:leader="dot" w:pos="8777"/>
        </w:tabs>
        <w:rPr>
          <w:rFonts w:eastAsiaTheme="minorEastAsia"/>
          <w:noProof/>
          <w:lang w:eastAsia="pl-PL"/>
        </w:rPr>
      </w:pPr>
      <w:hyperlink w:anchor="_Toc532213299" w:history="1">
        <w:r w:rsidR="00C72FA1" w:rsidRPr="00793F1B">
          <w:rPr>
            <w:rStyle w:val="Hipercze"/>
            <w:rFonts w:ascii="Arial" w:hAnsi="Arial" w:cs="Arial"/>
            <w:b/>
            <w:noProof/>
          </w:rPr>
          <w:t>Tabela 15</w:t>
        </w:r>
        <w:r w:rsidR="00C72FA1" w:rsidRPr="00793F1B">
          <w:rPr>
            <w:rStyle w:val="Hipercze"/>
            <w:rFonts w:ascii="Arial" w:hAnsi="Arial" w:cs="Arial"/>
            <w:b/>
            <w:noProof/>
            <w:lang w:eastAsia="pl-PL"/>
          </w:rPr>
          <w:t>. Wartość sumaryczna wystandaryzowanych wskaźników społecznych</w:t>
        </w:r>
        <w:r w:rsidR="00C72FA1">
          <w:rPr>
            <w:noProof/>
            <w:webHidden/>
          </w:rPr>
          <w:tab/>
        </w:r>
        <w:r w:rsidR="00AD3383">
          <w:rPr>
            <w:noProof/>
            <w:webHidden/>
          </w:rPr>
          <w:fldChar w:fldCharType="begin"/>
        </w:r>
        <w:r w:rsidR="00C72FA1">
          <w:rPr>
            <w:noProof/>
            <w:webHidden/>
          </w:rPr>
          <w:instrText xml:space="preserve"> PAGEREF _Toc532213299 \h </w:instrText>
        </w:r>
        <w:r w:rsidR="00AD3383">
          <w:rPr>
            <w:noProof/>
            <w:webHidden/>
          </w:rPr>
        </w:r>
        <w:r w:rsidR="00AD3383">
          <w:rPr>
            <w:noProof/>
            <w:webHidden/>
          </w:rPr>
          <w:fldChar w:fldCharType="separate"/>
        </w:r>
        <w:r w:rsidR="00742500">
          <w:rPr>
            <w:noProof/>
            <w:webHidden/>
          </w:rPr>
          <w:t>35</w:t>
        </w:r>
        <w:r w:rsidR="00AD3383">
          <w:rPr>
            <w:noProof/>
            <w:webHidden/>
          </w:rPr>
          <w:fldChar w:fldCharType="end"/>
        </w:r>
      </w:hyperlink>
    </w:p>
    <w:p w14:paraId="7224BC87" w14:textId="77777777" w:rsidR="00C72FA1" w:rsidRDefault="00971312">
      <w:pPr>
        <w:pStyle w:val="Spisilustracji"/>
        <w:tabs>
          <w:tab w:val="right" w:leader="dot" w:pos="8777"/>
        </w:tabs>
        <w:rPr>
          <w:rFonts w:eastAsiaTheme="minorEastAsia"/>
          <w:noProof/>
          <w:lang w:eastAsia="pl-PL"/>
        </w:rPr>
      </w:pPr>
      <w:hyperlink w:anchor="_Toc532213300" w:history="1">
        <w:r w:rsidR="00C72FA1" w:rsidRPr="00793F1B">
          <w:rPr>
            <w:rStyle w:val="Hipercze"/>
            <w:rFonts w:ascii="Arial" w:hAnsi="Arial" w:cs="Arial"/>
            <w:b/>
            <w:noProof/>
          </w:rPr>
          <w:t>Tabela 16</w:t>
        </w:r>
        <w:r w:rsidR="00C72FA1" w:rsidRPr="00793F1B">
          <w:rPr>
            <w:rStyle w:val="Hipercze"/>
            <w:rFonts w:ascii="Arial" w:hAnsi="Arial" w:cs="Arial"/>
            <w:b/>
            <w:noProof/>
            <w:lang w:eastAsia="pl-PL"/>
          </w:rPr>
          <w:t>. Wartość sumaryczna wystandaryzowanych wskaźników gospodarczych</w:t>
        </w:r>
        <w:r w:rsidR="00C72FA1">
          <w:rPr>
            <w:noProof/>
            <w:webHidden/>
          </w:rPr>
          <w:tab/>
        </w:r>
        <w:r w:rsidR="00AD3383">
          <w:rPr>
            <w:noProof/>
            <w:webHidden/>
          </w:rPr>
          <w:fldChar w:fldCharType="begin"/>
        </w:r>
        <w:r w:rsidR="00C72FA1">
          <w:rPr>
            <w:noProof/>
            <w:webHidden/>
          </w:rPr>
          <w:instrText xml:space="preserve"> PAGEREF _Toc532213300 \h </w:instrText>
        </w:r>
        <w:r w:rsidR="00AD3383">
          <w:rPr>
            <w:noProof/>
            <w:webHidden/>
          </w:rPr>
        </w:r>
        <w:r w:rsidR="00AD3383">
          <w:rPr>
            <w:noProof/>
            <w:webHidden/>
          </w:rPr>
          <w:fldChar w:fldCharType="separate"/>
        </w:r>
        <w:r w:rsidR="00742500">
          <w:rPr>
            <w:noProof/>
            <w:webHidden/>
          </w:rPr>
          <w:t>35</w:t>
        </w:r>
        <w:r w:rsidR="00AD3383">
          <w:rPr>
            <w:noProof/>
            <w:webHidden/>
          </w:rPr>
          <w:fldChar w:fldCharType="end"/>
        </w:r>
      </w:hyperlink>
    </w:p>
    <w:p w14:paraId="06616B00" w14:textId="77777777" w:rsidR="00C72FA1" w:rsidRDefault="00971312">
      <w:pPr>
        <w:pStyle w:val="Spisilustracji"/>
        <w:tabs>
          <w:tab w:val="right" w:leader="dot" w:pos="8777"/>
        </w:tabs>
        <w:rPr>
          <w:rFonts w:eastAsiaTheme="minorEastAsia"/>
          <w:noProof/>
          <w:lang w:eastAsia="pl-PL"/>
        </w:rPr>
      </w:pPr>
      <w:hyperlink w:anchor="_Toc532213301" w:history="1">
        <w:r w:rsidR="00C72FA1" w:rsidRPr="00793F1B">
          <w:rPr>
            <w:rStyle w:val="Hipercze"/>
            <w:rFonts w:ascii="Arial" w:hAnsi="Arial" w:cs="Arial"/>
            <w:b/>
            <w:noProof/>
          </w:rPr>
          <w:t>Tabela 17</w:t>
        </w:r>
        <w:r w:rsidR="00C72FA1" w:rsidRPr="00793F1B">
          <w:rPr>
            <w:rStyle w:val="Hipercze"/>
            <w:rFonts w:ascii="Arial" w:hAnsi="Arial" w:cs="Arial"/>
            <w:b/>
            <w:noProof/>
            <w:lang w:eastAsia="pl-PL"/>
          </w:rPr>
          <w:t>. Wartość sumaryczna wystandaryzowanych wskaźników przestrzennych i infrastrukturalnych</w:t>
        </w:r>
        <w:r w:rsidR="00C72FA1">
          <w:rPr>
            <w:noProof/>
            <w:webHidden/>
          </w:rPr>
          <w:tab/>
        </w:r>
        <w:r w:rsidR="00AD3383">
          <w:rPr>
            <w:noProof/>
            <w:webHidden/>
          </w:rPr>
          <w:fldChar w:fldCharType="begin"/>
        </w:r>
        <w:r w:rsidR="00C72FA1">
          <w:rPr>
            <w:noProof/>
            <w:webHidden/>
          </w:rPr>
          <w:instrText xml:space="preserve"> PAGEREF _Toc532213301 \h </w:instrText>
        </w:r>
        <w:r w:rsidR="00AD3383">
          <w:rPr>
            <w:noProof/>
            <w:webHidden/>
          </w:rPr>
        </w:r>
        <w:r w:rsidR="00AD3383">
          <w:rPr>
            <w:noProof/>
            <w:webHidden/>
          </w:rPr>
          <w:fldChar w:fldCharType="separate"/>
        </w:r>
        <w:r w:rsidR="00742500">
          <w:rPr>
            <w:noProof/>
            <w:webHidden/>
          </w:rPr>
          <w:t>36</w:t>
        </w:r>
        <w:r w:rsidR="00AD3383">
          <w:rPr>
            <w:noProof/>
            <w:webHidden/>
          </w:rPr>
          <w:fldChar w:fldCharType="end"/>
        </w:r>
      </w:hyperlink>
    </w:p>
    <w:p w14:paraId="62529E76" w14:textId="77777777" w:rsidR="00C72FA1" w:rsidRDefault="00971312">
      <w:pPr>
        <w:pStyle w:val="Spisilustracji"/>
        <w:tabs>
          <w:tab w:val="right" w:leader="dot" w:pos="8777"/>
        </w:tabs>
        <w:rPr>
          <w:rFonts w:eastAsiaTheme="minorEastAsia"/>
          <w:noProof/>
          <w:lang w:eastAsia="pl-PL"/>
        </w:rPr>
      </w:pPr>
      <w:hyperlink w:anchor="_Toc532213302" w:history="1">
        <w:r w:rsidR="00C72FA1" w:rsidRPr="00793F1B">
          <w:rPr>
            <w:rStyle w:val="Hipercze"/>
            <w:rFonts w:ascii="Arial" w:hAnsi="Arial" w:cs="Arial"/>
            <w:b/>
            <w:noProof/>
          </w:rPr>
          <w:t>Tabela 18. Wyznaczanie obszaru zdegradowanego</w:t>
        </w:r>
        <w:r w:rsidR="00C72FA1">
          <w:rPr>
            <w:noProof/>
            <w:webHidden/>
          </w:rPr>
          <w:tab/>
        </w:r>
        <w:r w:rsidR="00AD3383">
          <w:rPr>
            <w:noProof/>
            <w:webHidden/>
          </w:rPr>
          <w:fldChar w:fldCharType="begin"/>
        </w:r>
        <w:r w:rsidR="00C72FA1">
          <w:rPr>
            <w:noProof/>
            <w:webHidden/>
          </w:rPr>
          <w:instrText xml:space="preserve"> PAGEREF _Toc532213302 \h </w:instrText>
        </w:r>
        <w:r w:rsidR="00AD3383">
          <w:rPr>
            <w:noProof/>
            <w:webHidden/>
          </w:rPr>
        </w:r>
        <w:r w:rsidR="00AD3383">
          <w:rPr>
            <w:noProof/>
            <w:webHidden/>
          </w:rPr>
          <w:fldChar w:fldCharType="separate"/>
        </w:r>
        <w:r w:rsidR="00742500">
          <w:rPr>
            <w:noProof/>
            <w:webHidden/>
          </w:rPr>
          <w:t>37</w:t>
        </w:r>
        <w:r w:rsidR="00AD3383">
          <w:rPr>
            <w:noProof/>
            <w:webHidden/>
          </w:rPr>
          <w:fldChar w:fldCharType="end"/>
        </w:r>
      </w:hyperlink>
    </w:p>
    <w:p w14:paraId="16960F4E" w14:textId="77777777" w:rsidR="00C72FA1" w:rsidRDefault="00971312">
      <w:pPr>
        <w:pStyle w:val="Spisilustracji"/>
        <w:tabs>
          <w:tab w:val="right" w:leader="dot" w:pos="8777"/>
        </w:tabs>
        <w:rPr>
          <w:rFonts w:eastAsiaTheme="minorEastAsia"/>
          <w:noProof/>
          <w:lang w:eastAsia="pl-PL"/>
        </w:rPr>
      </w:pPr>
      <w:hyperlink w:anchor="_Toc532213303" w:history="1">
        <w:r w:rsidR="00C72FA1" w:rsidRPr="00793F1B">
          <w:rPr>
            <w:rStyle w:val="Hipercze"/>
            <w:rFonts w:ascii="Arial" w:hAnsi="Arial" w:cs="Arial"/>
            <w:b/>
            <w:noProof/>
          </w:rPr>
          <w:t>Tabela 19. Podsumowanie analizy obszarów</w:t>
        </w:r>
        <w:r w:rsidR="00C72FA1">
          <w:rPr>
            <w:noProof/>
            <w:webHidden/>
          </w:rPr>
          <w:tab/>
        </w:r>
        <w:r w:rsidR="00AD3383">
          <w:rPr>
            <w:noProof/>
            <w:webHidden/>
          </w:rPr>
          <w:fldChar w:fldCharType="begin"/>
        </w:r>
        <w:r w:rsidR="00C72FA1">
          <w:rPr>
            <w:noProof/>
            <w:webHidden/>
          </w:rPr>
          <w:instrText xml:space="preserve"> PAGEREF _Toc532213303 \h </w:instrText>
        </w:r>
        <w:r w:rsidR="00AD3383">
          <w:rPr>
            <w:noProof/>
            <w:webHidden/>
          </w:rPr>
        </w:r>
        <w:r w:rsidR="00AD3383">
          <w:rPr>
            <w:noProof/>
            <w:webHidden/>
          </w:rPr>
          <w:fldChar w:fldCharType="separate"/>
        </w:r>
        <w:r w:rsidR="00742500">
          <w:rPr>
            <w:noProof/>
            <w:webHidden/>
          </w:rPr>
          <w:t>40</w:t>
        </w:r>
        <w:r w:rsidR="00AD3383">
          <w:rPr>
            <w:noProof/>
            <w:webHidden/>
          </w:rPr>
          <w:fldChar w:fldCharType="end"/>
        </w:r>
      </w:hyperlink>
    </w:p>
    <w:p w14:paraId="15D5CF2C" w14:textId="77777777" w:rsidR="00C72FA1" w:rsidRDefault="00971312">
      <w:pPr>
        <w:pStyle w:val="Spisilustracji"/>
        <w:tabs>
          <w:tab w:val="right" w:leader="dot" w:pos="8777"/>
        </w:tabs>
        <w:rPr>
          <w:rFonts w:eastAsiaTheme="minorEastAsia"/>
          <w:noProof/>
          <w:lang w:eastAsia="pl-PL"/>
        </w:rPr>
      </w:pPr>
      <w:hyperlink w:anchor="_Toc532213304" w:history="1">
        <w:r w:rsidR="00C72FA1" w:rsidRPr="00793F1B">
          <w:rPr>
            <w:rStyle w:val="Hipercze"/>
            <w:rFonts w:ascii="Arial" w:hAnsi="Arial" w:cs="Arial"/>
            <w:b/>
            <w:noProof/>
          </w:rPr>
          <w:t>Tabela 20. Obszar rewitalizacji w gminie Dolice</w:t>
        </w:r>
        <w:r w:rsidR="00C72FA1">
          <w:rPr>
            <w:noProof/>
            <w:webHidden/>
          </w:rPr>
          <w:tab/>
        </w:r>
        <w:r w:rsidR="00AD3383">
          <w:rPr>
            <w:noProof/>
            <w:webHidden/>
          </w:rPr>
          <w:fldChar w:fldCharType="begin"/>
        </w:r>
        <w:r w:rsidR="00C72FA1">
          <w:rPr>
            <w:noProof/>
            <w:webHidden/>
          </w:rPr>
          <w:instrText xml:space="preserve"> PAGEREF _Toc532213304 \h </w:instrText>
        </w:r>
        <w:r w:rsidR="00AD3383">
          <w:rPr>
            <w:noProof/>
            <w:webHidden/>
          </w:rPr>
        </w:r>
        <w:r w:rsidR="00AD3383">
          <w:rPr>
            <w:noProof/>
            <w:webHidden/>
          </w:rPr>
          <w:fldChar w:fldCharType="separate"/>
        </w:r>
        <w:r w:rsidR="00742500">
          <w:rPr>
            <w:noProof/>
            <w:webHidden/>
          </w:rPr>
          <w:t>41</w:t>
        </w:r>
        <w:r w:rsidR="00AD3383">
          <w:rPr>
            <w:noProof/>
            <w:webHidden/>
          </w:rPr>
          <w:fldChar w:fldCharType="end"/>
        </w:r>
      </w:hyperlink>
    </w:p>
    <w:p w14:paraId="4679886D" w14:textId="77777777" w:rsidR="00C72FA1" w:rsidRDefault="00971312">
      <w:pPr>
        <w:pStyle w:val="Spisilustracji"/>
        <w:tabs>
          <w:tab w:val="right" w:leader="dot" w:pos="8777"/>
        </w:tabs>
        <w:rPr>
          <w:rFonts w:eastAsiaTheme="minorEastAsia"/>
          <w:noProof/>
          <w:lang w:eastAsia="pl-PL"/>
        </w:rPr>
      </w:pPr>
      <w:hyperlink w:anchor="_Toc532213305" w:history="1">
        <w:r w:rsidR="00C72FA1" w:rsidRPr="00793F1B">
          <w:rPr>
            <w:rStyle w:val="Hipercze"/>
            <w:rFonts w:ascii="Arial" w:hAnsi="Arial" w:cs="Arial"/>
            <w:b/>
            <w:noProof/>
          </w:rPr>
          <w:t>Tabela 21. Dobropole – dane statystyczne</w:t>
        </w:r>
        <w:r w:rsidR="00C72FA1">
          <w:rPr>
            <w:noProof/>
            <w:webHidden/>
          </w:rPr>
          <w:tab/>
        </w:r>
        <w:r w:rsidR="00AD3383">
          <w:rPr>
            <w:noProof/>
            <w:webHidden/>
          </w:rPr>
          <w:fldChar w:fldCharType="begin"/>
        </w:r>
        <w:r w:rsidR="00C72FA1">
          <w:rPr>
            <w:noProof/>
            <w:webHidden/>
          </w:rPr>
          <w:instrText xml:space="preserve"> PAGEREF _Toc532213305 \h </w:instrText>
        </w:r>
        <w:r w:rsidR="00AD3383">
          <w:rPr>
            <w:noProof/>
            <w:webHidden/>
          </w:rPr>
        </w:r>
        <w:r w:rsidR="00AD3383">
          <w:rPr>
            <w:noProof/>
            <w:webHidden/>
          </w:rPr>
          <w:fldChar w:fldCharType="separate"/>
        </w:r>
        <w:r w:rsidR="00742500">
          <w:rPr>
            <w:noProof/>
            <w:webHidden/>
          </w:rPr>
          <w:t>47</w:t>
        </w:r>
        <w:r w:rsidR="00AD3383">
          <w:rPr>
            <w:noProof/>
            <w:webHidden/>
          </w:rPr>
          <w:fldChar w:fldCharType="end"/>
        </w:r>
      </w:hyperlink>
    </w:p>
    <w:p w14:paraId="3F739557" w14:textId="77777777" w:rsidR="00C72FA1" w:rsidRDefault="00971312">
      <w:pPr>
        <w:pStyle w:val="Spisilustracji"/>
        <w:tabs>
          <w:tab w:val="right" w:leader="dot" w:pos="8777"/>
        </w:tabs>
        <w:rPr>
          <w:rFonts w:eastAsiaTheme="minorEastAsia"/>
          <w:noProof/>
          <w:lang w:eastAsia="pl-PL"/>
        </w:rPr>
      </w:pPr>
      <w:hyperlink w:anchor="_Toc532213306" w:history="1">
        <w:r w:rsidR="00C72FA1" w:rsidRPr="00793F1B">
          <w:rPr>
            <w:rStyle w:val="Hipercze"/>
            <w:rFonts w:ascii="Arial" w:hAnsi="Arial" w:cs="Arial"/>
            <w:b/>
            <w:noProof/>
          </w:rPr>
          <w:t>Tabela 22. Mogilica – dane statystyczne</w:t>
        </w:r>
        <w:r w:rsidR="00C72FA1">
          <w:rPr>
            <w:noProof/>
            <w:webHidden/>
          </w:rPr>
          <w:tab/>
        </w:r>
        <w:r w:rsidR="00AD3383">
          <w:rPr>
            <w:noProof/>
            <w:webHidden/>
          </w:rPr>
          <w:fldChar w:fldCharType="begin"/>
        </w:r>
        <w:r w:rsidR="00C72FA1">
          <w:rPr>
            <w:noProof/>
            <w:webHidden/>
          </w:rPr>
          <w:instrText xml:space="preserve"> PAGEREF _Toc532213306 \h </w:instrText>
        </w:r>
        <w:r w:rsidR="00AD3383">
          <w:rPr>
            <w:noProof/>
            <w:webHidden/>
          </w:rPr>
        </w:r>
        <w:r w:rsidR="00AD3383">
          <w:rPr>
            <w:noProof/>
            <w:webHidden/>
          </w:rPr>
          <w:fldChar w:fldCharType="separate"/>
        </w:r>
        <w:r w:rsidR="00742500">
          <w:rPr>
            <w:noProof/>
            <w:webHidden/>
          </w:rPr>
          <w:t>49</w:t>
        </w:r>
        <w:r w:rsidR="00AD3383">
          <w:rPr>
            <w:noProof/>
            <w:webHidden/>
          </w:rPr>
          <w:fldChar w:fldCharType="end"/>
        </w:r>
      </w:hyperlink>
    </w:p>
    <w:p w14:paraId="5034F8FB" w14:textId="77777777" w:rsidR="00C72FA1" w:rsidRDefault="00971312">
      <w:pPr>
        <w:pStyle w:val="Spisilustracji"/>
        <w:tabs>
          <w:tab w:val="right" w:leader="dot" w:pos="8777"/>
        </w:tabs>
        <w:rPr>
          <w:rFonts w:eastAsiaTheme="minorEastAsia"/>
          <w:noProof/>
          <w:lang w:eastAsia="pl-PL"/>
        </w:rPr>
      </w:pPr>
      <w:hyperlink w:anchor="_Toc532213307" w:history="1">
        <w:r w:rsidR="00C72FA1" w:rsidRPr="00793F1B">
          <w:rPr>
            <w:rStyle w:val="Hipercze"/>
            <w:rFonts w:ascii="Arial" w:hAnsi="Arial" w:cs="Arial"/>
            <w:b/>
            <w:noProof/>
          </w:rPr>
          <w:t>Tabela 23. Ziemomyśl A – dane statystyczne</w:t>
        </w:r>
        <w:r w:rsidR="00C72FA1">
          <w:rPr>
            <w:noProof/>
            <w:webHidden/>
          </w:rPr>
          <w:tab/>
        </w:r>
        <w:r w:rsidR="00AD3383">
          <w:rPr>
            <w:noProof/>
            <w:webHidden/>
          </w:rPr>
          <w:fldChar w:fldCharType="begin"/>
        </w:r>
        <w:r w:rsidR="00C72FA1">
          <w:rPr>
            <w:noProof/>
            <w:webHidden/>
          </w:rPr>
          <w:instrText xml:space="preserve"> PAGEREF _Toc532213307 \h </w:instrText>
        </w:r>
        <w:r w:rsidR="00AD3383">
          <w:rPr>
            <w:noProof/>
            <w:webHidden/>
          </w:rPr>
        </w:r>
        <w:r w:rsidR="00AD3383">
          <w:rPr>
            <w:noProof/>
            <w:webHidden/>
          </w:rPr>
          <w:fldChar w:fldCharType="separate"/>
        </w:r>
        <w:r w:rsidR="00742500">
          <w:rPr>
            <w:noProof/>
            <w:webHidden/>
          </w:rPr>
          <w:t>52</w:t>
        </w:r>
        <w:r w:rsidR="00AD3383">
          <w:rPr>
            <w:noProof/>
            <w:webHidden/>
          </w:rPr>
          <w:fldChar w:fldCharType="end"/>
        </w:r>
      </w:hyperlink>
    </w:p>
    <w:p w14:paraId="1B408EE0" w14:textId="77777777" w:rsidR="00C72FA1" w:rsidRDefault="00971312">
      <w:pPr>
        <w:pStyle w:val="Spisilustracji"/>
        <w:tabs>
          <w:tab w:val="right" w:leader="dot" w:pos="8777"/>
        </w:tabs>
        <w:rPr>
          <w:rFonts w:eastAsiaTheme="minorEastAsia"/>
          <w:noProof/>
          <w:lang w:eastAsia="pl-PL"/>
        </w:rPr>
      </w:pPr>
      <w:hyperlink w:anchor="_Toc532213308" w:history="1">
        <w:r w:rsidR="00C72FA1" w:rsidRPr="00793F1B">
          <w:rPr>
            <w:rStyle w:val="Hipercze"/>
            <w:rFonts w:ascii="Arial" w:hAnsi="Arial" w:cs="Arial"/>
            <w:b/>
            <w:noProof/>
          </w:rPr>
          <w:t>Tabela 24. Ziemomyśl B – dane statystyczne</w:t>
        </w:r>
        <w:r w:rsidR="00C72FA1">
          <w:rPr>
            <w:noProof/>
            <w:webHidden/>
          </w:rPr>
          <w:tab/>
        </w:r>
        <w:r w:rsidR="00AD3383">
          <w:rPr>
            <w:noProof/>
            <w:webHidden/>
          </w:rPr>
          <w:fldChar w:fldCharType="begin"/>
        </w:r>
        <w:r w:rsidR="00C72FA1">
          <w:rPr>
            <w:noProof/>
            <w:webHidden/>
          </w:rPr>
          <w:instrText xml:space="preserve"> PAGEREF _Toc532213308 \h </w:instrText>
        </w:r>
        <w:r w:rsidR="00AD3383">
          <w:rPr>
            <w:noProof/>
            <w:webHidden/>
          </w:rPr>
        </w:r>
        <w:r w:rsidR="00AD3383">
          <w:rPr>
            <w:noProof/>
            <w:webHidden/>
          </w:rPr>
          <w:fldChar w:fldCharType="separate"/>
        </w:r>
        <w:r w:rsidR="00742500">
          <w:rPr>
            <w:noProof/>
            <w:webHidden/>
          </w:rPr>
          <w:t>54</w:t>
        </w:r>
        <w:r w:rsidR="00AD3383">
          <w:rPr>
            <w:noProof/>
            <w:webHidden/>
          </w:rPr>
          <w:fldChar w:fldCharType="end"/>
        </w:r>
      </w:hyperlink>
    </w:p>
    <w:p w14:paraId="16B5EB1D" w14:textId="77777777" w:rsidR="00C72FA1" w:rsidRDefault="00971312">
      <w:pPr>
        <w:pStyle w:val="Spisilustracji"/>
        <w:tabs>
          <w:tab w:val="right" w:leader="dot" w:pos="8777"/>
        </w:tabs>
        <w:rPr>
          <w:rFonts w:eastAsiaTheme="minorEastAsia"/>
          <w:noProof/>
          <w:lang w:eastAsia="pl-PL"/>
        </w:rPr>
      </w:pPr>
      <w:hyperlink w:anchor="_Toc532213309" w:history="1">
        <w:r w:rsidR="00C72FA1" w:rsidRPr="00793F1B">
          <w:rPr>
            <w:rStyle w:val="Hipercze"/>
            <w:rFonts w:ascii="Arial" w:hAnsi="Arial" w:cs="Arial"/>
            <w:b/>
            <w:noProof/>
          </w:rPr>
          <w:t>Tabela 25. Podobszar Dolice – dane statystyczne</w:t>
        </w:r>
        <w:r w:rsidR="00C72FA1">
          <w:rPr>
            <w:noProof/>
            <w:webHidden/>
          </w:rPr>
          <w:tab/>
        </w:r>
        <w:r w:rsidR="00AD3383">
          <w:rPr>
            <w:noProof/>
            <w:webHidden/>
          </w:rPr>
          <w:fldChar w:fldCharType="begin"/>
        </w:r>
        <w:r w:rsidR="00C72FA1">
          <w:rPr>
            <w:noProof/>
            <w:webHidden/>
          </w:rPr>
          <w:instrText xml:space="preserve"> PAGEREF _Toc532213309 \h </w:instrText>
        </w:r>
        <w:r w:rsidR="00AD3383">
          <w:rPr>
            <w:noProof/>
            <w:webHidden/>
          </w:rPr>
        </w:r>
        <w:r w:rsidR="00AD3383">
          <w:rPr>
            <w:noProof/>
            <w:webHidden/>
          </w:rPr>
          <w:fldChar w:fldCharType="separate"/>
        </w:r>
        <w:r w:rsidR="00742500">
          <w:rPr>
            <w:noProof/>
            <w:webHidden/>
          </w:rPr>
          <w:t>62</w:t>
        </w:r>
        <w:r w:rsidR="00AD3383">
          <w:rPr>
            <w:noProof/>
            <w:webHidden/>
          </w:rPr>
          <w:fldChar w:fldCharType="end"/>
        </w:r>
      </w:hyperlink>
    </w:p>
    <w:p w14:paraId="5C0972CD" w14:textId="77777777" w:rsidR="00C72FA1" w:rsidRDefault="00971312">
      <w:pPr>
        <w:pStyle w:val="Spisilustracji"/>
        <w:tabs>
          <w:tab w:val="right" w:leader="dot" w:pos="8777"/>
        </w:tabs>
        <w:rPr>
          <w:rFonts w:eastAsiaTheme="minorEastAsia"/>
          <w:noProof/>
          <w:lang w:eastAsia="pl-PL"/>
        </w:rPr>
      </w:pPr>
      <w:hyperlink w:anchor="_Toc532213310" w:history="1">
        <w:r w:rsidR="00C72FA1" w:rsidRPr="00793F1B">
          <w:rPr>
            <w:rStyle w:val="Hipercze"/>
            <w:rFonts w:ascii="Arial" w:hAnsi="Arial" w:cs="Arial"/>
            <w:b/>
            <w:noProof/>
          </w:rPr>
          <w:t>Tabela 26. Przyczyny degradacji obszaru</w:t>
        </w:r>
        <w:r w:rsidR="00C72FA1">
          <w:rPr>
            <w:noProof/>
            <w:webHidden/>
          </w:rPr>
          <w:tab/>
        </w:r>
        <w:r w:rsidR="00AD3383">
          <w:rPr>
            <w:noProof/>
            <w:webHidden/>
          </w:rPr>
          <w:fldChar w:fldCharType="begin"/>
        </w:r>
        <w:r w:rsidR="00C72FA1">
          <w:rPr>
            <w:noProof/>
            <w:webHidden/>
          </w:rPr>
          <w:instrText xml:space="preserve"> PAGEREF _Toc532213310 \h </w:instrText>
        </w:r>
        <w:r w:rsidR="00AD3383">
          <w:rPr>
            <w:noProof/>
            <w:webHidden/>
          </w:rPr>
        </w:r>
        <w:r w:rsidR="00AD3383">
          <w:rPr>
            <w:noProof/>
            <w:webHidden/>
          </w:rPr>
          <w:fldChar w:fldCharType="separate"/>
        </w:r>
        <w:r w:rsidR="00742500">
          <w:rPr>
            <w:noProof/>
            <w:webHidden/>
          </w:rPr>
          <w:t>65</w:t>
        </w:r>
        <w:r w:rsidR="00AD3383">
          <w:rPr>
            <w:noProof/>
            <w:webHidden/>
          </w:rPr>
          <w:fldChar w:fldCharType="end"/>
        </w:r>
      </w:hyperlink>
    </w:p>
    <w:p w14:paraId="7186164F" w14:textId="77777777" w:rsidR="00C72FA1" w:rsidRDefault="00971312">
      <w:pPr>
        <w:pStyle w:val="Spisilustracji"/>
        <w:tabs>
          <w:tab w:val="right" w:leader="dot" w:pos="8777"/>
        </w:tabs>
        <w:rPr>
          <w:rFonts w:eastAsiaTheme="minorEastAsia"/>
          <w:noProof/>
          <w:lang w:eastAsia="pl-PL"/>
        </w:rPr>
      </w:pPr>
      <w:hyperlink w:anchor="_Toc532213311" w:history="1">
        <w:r w:rsidR="00C72FA1" w:rsidRPr="00793F1B">
          <w:rPr>
            <w:rStyle w:val="Hipercze"/>
            <w:rFonts w:cs="Arial"/>
            <w:b/>
            <w:noProof/>
          </w:rPr>
          <w:t>Tabela 27. Analiza potencjałów lokalnych na obszarze rewitalizowanym</w:t>
        </w:r>
        <w:r w:rsidR="00C72FA1">
          <w:rPr>
            <w:noProof/>
            <w:webHidden/>
          </w:rPr>
          <w:tab/>
        </w:r>
        <w:r w:rsidR="00AD3383">
          <w:rPr>
            <w:noProof/>
            <w:webHidden/>
          </w:rPr>
          <w:fldChar w:fldCharType="begin"/>
        </w:r>
        <w:r w:rsidR="00C72FA1">
          <w:rPr>
            <w:noProof/>
            <w:webHidden/>
          </w:rPr>
          <w:instrText xml:space="preserve"> PAGEREF _Toc532213311 \h </w:instrText>
        </w:r>
        <w:r w:rsidR="00AD3383">
          <w:rPr>
            <w:noProof/>
            <w:webHidden/>
          </w:rPr>
        </w:r>
        <w:r w:rsidR="00AD3383">
          <w:rPr>
            <w:noProof/>
            <w:webHidden/>
          </w:rPr>
          <w:fldChar w:fldCharType="separate"/>
        </w:r>
        <w:r w:rsidR="00742500">
          <w:rPr>
            <w:noProof/>
            <w:webHidden/>
          </w:rPr>
          <w:t>66</w:t>
        </w:r>
        <w:r w:rsidR="00AD3383">
          <w:rPr>
            <w:noProof/>
            <w:webHidden/>
          </w:rPr>
          <w:fldChar w:fldCharType="end"/>
        </w:r>
      </w:hyperlink>
    </w:p>
    <w:p w14:paraId="4012CDDC" w14:textId="77777777" w:rsidR="00C72FA1" w:rsidRDefault="00971312">
      <w:pPr>
        <w:pStyle w:val="Spisilustracji"/>
        <w:tabs>
          <w:tab w:val="right" w:leader="dot" w:pos="8777"/>
        </w:tabs>
        <w:rPr>
          <w:rFonts w:eastAsiaTheme="minorEastAsia"/>
          <w:noProof/>
          <w:lang w:eastAsia="pl-PL"/>
        </w:rPr>
      </w:pPr>
      <w:hyperlink w:anchor="_Toc532213312" w:history="1">
        <w:r w:rsidR="00C72FA1" w:rsidRPr="00793F1B">
          <w:rPr>
            <w:rStyle w:val="Hipercze"/>
            <w:rFonts w:ascii="Arial" w:hAnsi="Arial" w:cs="Arial"/>
            <w:b/>
            <w:noProof/>
          </w:rPr>
          <w:t>Tabela 28. Harmonogram realizacji projektów rewitalizacyjnych w gminie Dolice – obszar Dobropole</w:t>
        </w:r>
        <w:r w:rsidR="00C72FA1">
          <w:rPr>
            <w:noProof/>
            <w:webHidden/>
          </w:rPr>
          <w:tab/>
        </w:r>
        <w:r w:rsidR="00AD3383">
          <w:rPr>
            <w:noProof/>
            <w:webHidden/>
          </w:rPr>
          <w:fldChar w:fldCharType="begin"/>
        </w:r>
        <w:r w:rsidR="00C72FA1">
          <w:rPr>
            <w:noProof/>
            <w:webHidden/>
          </w:rPr>
          <w:instrText xml:space="preserve"> PAGEREF _Toc532213312 \h </w:instrText>
        </w:r>
        <w:r w:rsidR="00AD3383">
          <w:rPr>
            <w:noProof/>
            <w:webHidden/>
          </w:rPr>
        </w:r>
        <w:r w:rsidR="00AD3383">
          <w:rPr>
            <w:noProof/>
            <w:webHidden/>
          </w:rPr>
          <w:fldChar w:fldCharType="separate"/>
        </w:r>
        <w:r w:rsidR="00742500">
          <w:rPr>
            <w:noProof/>
            <w:webHidden/>
          </w:rPr>
          <w:t>72</w:t>
        </w:r>
        <w:r w:rsidR="00AD3383">
          <w:rPr>
            <w:noProof/>
            <w:webHidden/>
          </w:rPr>
          <w:fldChar w:fldCharType="end"/>
        </w:r>
      </w:hyperlink>
    </w:p>
    <w:p w14:paraId="2C703FD3" w14:textId="77777777" w:rsidR="00C72FA1" w:rsidRDefault="00971312">
      <w:pPr>
        <w:pStyle w:val="Spisilustracji"/>
        <w:tabs>
          <w:tab w:val="right" w:leader="dot" w:pos="8777"/>
        </w:tabs>
        <w:rPr>
          <w:rFonts w:eastAsiaTheme="minorEastAsia"/>
          <w:noProof/>
          <w:lang w:eastAsia="pl-PL"/>
        </w:rPr>
      </w:pPr>
      <w:hyperlink w:anchor="_Toc532213313" w:history="1">
        <w:r w:rsidR="00C72FA1" w:rsidRPr="00793F1B">
          <w:rPr>
            <w:rStyle w:val="Hipercze"/>
            <w:rFonts w:ascii="Arial" w:hAnsi="Arial" w:cs="Arial"/>
            <w:b/>
            <w:noProof/>
          </w:rPr>
          <w:t>Tabela 29. Harmonogram realizacji projektów rewitalizacyjnych w gminie Dolice – obszar Mogilica</w:t>
        </w:r>
        <w:r w:rsidR="00C72FA1">
          <w:rPr>
            <w:noProof/>
            <w:webHidden/>
          </w:rPr>
          <w:tab/>
        </w:r>
        <w:r w:rsidR="00AD3383">
          <w:rPr>
            <w:noProof/>
            <w:webHidden/>
          </w:rPr>
          <w:fldChar w:fldCharType="begin"/>
        </w:r>
        <w:r w:rsidR="00C72FA1">
          <w:rPr>
            <w:noProof/>
            <w:webHidden/>
          </w:rPr>
          <w:instrText xml:space="preserve"> PAGEREF _Toc532213313 \h </w:instrText>
        </w:r>
        <w:r w:rsidR="00AD3383">
          <w:rPr>
            <w:noProof/>
            <w:webHidden/>
          </w:rPr>
        </w:r>
        <w:r w:rsidR="00AD3383">
          <w:rPr>
            <w:noProof/>
            <w:webHidden/>
          </w:rPr>
          <w:fldChar w:fldCharType="separate"/>
        </w:r>
        <w:r w:rsidR="00742500">
          <w:rPr>
            <w:noProof/>
            <w:webHidden/>
          </w:rPr>
          <w:t>73</w:t>
        </w:r>
        <w:r w:rsidR="00AD3383">
          <w:rPr>
            <w:noProof/>
            <w:webHidden/>
          </w:rPr>
          <w:fldChar w:fldCharType="end"/>
        </w:r>
      </w:hyperlink>
    </w:p>
    <w:p w14:paraId="694D3F64" w14:textId="77777777" w:rsidR="00C72FA1" w:rsidRDefault="00971312">
      <w:pPr>
        <w:pStyle w:val="Spisilustracji"/>
        <w:tabs>
          <w:tab w:val="right" w:leader="dot" w:pos="8777"/>
        </w:tabs>
        <w:rPr>
          <w:rFonts w:eastAsiaTheme="minorEastAsia"/>
          <w:noProof/>
          <w:lang w:eastAsia="pl-PL"/>
        </w:rPr>
      </w:pPr>
      <w:hyperlink w:anchor="_Toc532213314" w:history="1">
        <w:r w:rsidR="00C72FA1" w:rsidRPr="00793F1B">
          <w:rPr>
            <w:rStyle w:val="Hipercze"/>
            <w:rFonts w:ascii="Arial" w:hAnsi="Arial" w:cs="Arial"/>
            <w:b/>
            <w:noProof/>
          </w:rPr>
          <w:t>Tabela 30. Harmonogram realizacji projektów rewitalizacyjnych w gminie Dolice – obszar Ziemomyśl A</w:t>
        </w:r>
        <w:r w:rsidR="00C72FA1">
          <w:rPr>
            <w:noProof/>
            <w:webHidden/>
          </w:rPr>
          <w:tab/>
        </w:r>
        <w:r w:rsidR="00AD3383">
          <w:rPr>
            <w:noProof/>
            <w:webHidden/>
          </w:rPr>
          <w:fldChar w:fldCharType="begin"/>
        </w:r>
        <w:r w:rsidR="00C72FA1">
          <w:rPr>
            <w:noProof/>
            <w:webHidden/>
          </w:rPr>
          <w:instrText xml:space="preserve"> PAGEREF _Toc532213314 \h </w:instrText>
        </w:r>
        <w:r w:rsidR="00AD3383">
          <w:rPr>
            <w:noProof/>
            <w:webHidden/>
          </w:rPr>
        </w:r>
        <w:r w:rsidR="00AD3383">
          <w:rPr>
            <w:noProof/>
            <w:webHidden/>
          </w:rPr>
          <w:fldChar w:fldCharType="separate"/>
        </w:r>
        <w:r w:rsidR="00742500">
          <w:rPr>
            <w:noProof/>
            <w:webHidden/>
          </w:rPr>
          <w:t>73</w:t>
        </w:r>
        <w:r w:rsidR="00AD3383">
          <w:rPr>
            <w:noProof/>
            <w:webHidden/>
          </w:rPr>
          <w:fldChar w:fldCharType="end"/>
        </w:r>
      </w:hyperlink>
    </w:p>
    <w:p w14:paraId="5385D2F1" w14:textId="77777777" w:rsidR="00C72FA1" w:rsidRDefault="00971312">
      <w:pPr>
        <w:pStyle w:val="Spisilustracji"/>
        <w:tabs>
          <w:tab w:val="right" w:leader="dot" w:pos="8777"/>
        </w:tabs>
        <w:rPr>
          <w:rFonts w:eastAsiaTheme="minorEastAsia"/>
          <w:noProof/>
          <w:lang w:eastAsia="pl-PL"/>
        </w:rPr>
      </w:pPr>
      <w:hyperlink w:anchor="_Toc532213315" w:history="1">
        <w:r w:rsidR="00C72FA1" w:rsidRPr="00793F1B">
          <w:rPr>
            <w:rStyle w:val="Hipercze"/>
            <w:rFonts w:ascii="Arial" w:hAnsi="Arial" w:cs="Arial"/>
            <w:b/>
            <w:noProof/>
          </w:rPr>
          <w:t>Tabela 31. Harmonogram realizacji projektów rewitalizacyjnych w gminie Dolice – Obszar Ziemomyśl B</w:t>
        </w:r>
        <w:r w:rsidR="00C72FA1">
          <w:rPr>
            <w:noProof/>
            <w:webHidden/>
          </w:rPr>
          <w:tab/>
        </w:r>
        <w:r w:rsidR="00AD3383">
          <w:rPr>
            <w:noProof/>
            <w:webHidden/>
          </w:rPr>
          <w:fldChar w:fldCharType="begin"/>
        </w:r>
        <w:r w:rsidR="00C72FA1">
          <w:rPr>
            <w:noProof/>
            <w:webHidden/>
          </w:rPr>
          <w:instrText xml:space="preserve"> PAGEREF _Toc532213315 \h </w:instrText>
        </w:r>
        <w:r w:rsidR="00AD3383">
          <w:rPr>
            <w:noProof/>
            <w:webHidden/>
          </w:rPr>
        </w:r>
        <w:r w:rsidR="00AD3383">
          <w:rPr>
            <w:noProof/>
            <w:webHidden/>
          </w:rPr>
          <w:fldChar w:fldCharType="separate"/>
        </w:r>
        <w:r w:rsidR="00742500">
          <w:rPr>
            <w:noProof/>
            <w:webHidden/>
          </w:rPr>
          <w:t>74</w:t>
        </w:r>
        <w:r w:rsidR="00AD3383">
          <w:rPr>
            <w:noProof/>
            <w:webHidden/>
          </w:rPr>
          <w:fldChar w:fldCharType="end"/>
        </w:r>
      </w:hyperlink>
    </w:p>
    <w:p w14:paraId="4FFA4BCE" w14:textId="77777777" w:rsidR="00C72FA1" w:rsidRDefault="00971312">
      <w:pPr>
        <w:pStyle w:val="Spisilustracji"/>
        <w:tabs>
          <w:tab w:val="right" w:leader="dot" w:pos="8777"/>
        </w:tabs>
        <w:rPr>
          <w:rFonts w:eastAsiaTheme="minorEastAsia"/>
          <w:noProof/>
          <w:lang w:eastAsia="pl-PL"/>
        </w:rPr>
      </w:pPr>
      <w:hyperlink w:anchor="_Toc532213316" w:history="1">
        <w:r w:rsidR="00C72FA1" w:rsidRPr="00793F1B">
          <w:rPr>
            <w:rStyle w:val="Hipercze"/>
            <w:rFonts w:ascii="Arial" w:hAnsi="Arial" w:cs="Arial"/>
            <w:b/>
            <w:noProof/>
          </w:rPr>
          <w:t>Tabela 32. Harmonogram realizacji projektów rewitalizacyjnych w gminie Dolice – Obszar Dolice centrum</w:t>
        </w:r>
        <w:r w:rsidR="00C72FA1">
          <w:rPr>
            <w:noProof/>
            <w:webHidden/>
          </w:rPr>
          <w:tab/>
        </w:r>
        <w:r w:rsidR="00AD3383">
          <w:rPr>
            <w:noProof/>
            <w:webHidden/>
          </w:rPr>
          <w:fldChar w:fldCharType="begin"/>
        </w:r>
        <w:r w:rsidR="00C72FA1">
          <w:rPr>
            <w:noProof/>
            <w:webHidden/>
          </w:rPr>
          <w:instrText xml:space="preserve"> PAGEREF _Toc532213316 \h </w:instrText>
        </w:r>
        <w:r w:rsidR="00AD3383">
          <w:rPr>
            <w:noProof/>
            <w:webHidden/>
          </w:rPr>
        </w:r>
        <w:r w:rsidR="00AD3383">
          <w:rPr>
            <w:noProof/>
            <w:webHidden/>
          </w:rPr>
          <w:fldChar w:fldCharType="separate"/>
        </w:r>
        <w:r w:rsidR="00742500">
          <w:rPr>
            <w:noProof/>
            <w:webHidden/>
          </w:rPr>
          <w:t>75</w:t>
        </w:r>
        <w:r w:rsidR="00AD3383">
          <w:rPr>
            <w:noProof/>
            <w:webHidden/>
          </w:rPr>
          <w:fldChar w:fldCharType="end"/>
        </w:r>
      </w:hyperlink>
    </w:p>
    <w:p w14:paraId="503AF906" w14:textId="77777777" w:rsidR="00C72FA1" w:rsidRDefault="00971312">
      <w:pPr>
        <w:pStyle w:val="Spisilustracji"/>
        <w:tabs>
          <w:tab w:val="right" w:leader="dot" w:pos="8777"/>
        </w:tabs>
        <w:rPr>
          <w:rFonts w:eastAsiaTheme="minorEastAsia"/>
          <w:noProof/>
          <w:lang w:eastAsia="pl-PL"/>
        </w:rPr>
      </w:pPr>
      <w:hyperlink w:anchor="_Toc532213317" w:history="1">
        <w:r w:rsidR="00C72FA1" w:rsidRPr="00793F1B">
          <w:rPr>
            <w:rStyle w:val="Hipercze"/>
            <w:rFonts w:ascii="Arial" w:hAnsi="Arial" w:cs="Arial"/>
            <w:b/>
            <w:noProof/>
          </w:rPr>
          <w:t>Tabela 33. Kluczowe wskaźniki monitorujące realizację LPR</w:t>
        </w:r>
        <w:r w:rsidR="00C72FA1">
          <w:rPr>
            <w:noProof/>
            <w:webHidden/>
          </w:rPr>
          <w:tab/>
        </w:r>
        <w:r w:rsidR="00AD3383">
          <w:rPr>
            <w:noProof/>
            <w:webHidden/>
          </w:rPr>
          <w:fldChar w:fldCharType="begin"/>
        </w:r>
        <w:r w:rsidR="00C72FA1">
          <w:rPr>
            <w:noProof/>
            <w:webHidden/>
          </w:rPr>
          <w:instrText xml:space="preserve"> PAGEREF _Toc532213317 \h </w:instrText>
        </w:r>
        <w:r w:rsidR="00AD3383">
          <w:rPr>
            <w:noProof/>
            <w:webHidden/>
          </w:rPr>
        </w:r>
        <w:r w:rsidR="00AD3383">
          <w:rPr>
            <w:noProof/>
            <w:webHidden/>
          </w:rPr>
          <w:fldChar w:fldCharType="separate"/>
        </w:r>
        <w:r w:rsidR="00742500">
          <w:rPr>
            <w:noProof/>
            <w:webHidden/>
          </w:rPr>
          <w:t>91</w:t>
        </w:r>
        <w:r w:rsidR="00AD3383">
          <w:rPr>
            <w:noProof/>
            <w:webHidden/>
          </w:rPr>
          <w:fldChar w:fldCharType="end"/>
        </w:r>
      </w:hyperlink>
    </w:p>
    <w:p w14:paraId="01703732" w14:textId="77777777" w:rsidR="008A3592" w:rsidRPr="00B83EF4" w:rsidRDefault="00AD3383" w:rsidP="000E718B">
      <w:pPr>
        <w:pStyle w:val="Spisilustracji"/>
        <w:tabs>
          <w:tab w:val="right" w:leader="dot" w:pos="9060"/>
        </w:tabs>
        <w:rPr>
          <w:rFonts w:ascii="Arial" w:hAnsi="Arial" w:cs="Arial"/>
        </w:rPr>
      </w:pPr>
      <w:r w:rsidRPr="00B83EF4">
        <w:rPr>
          <w:rFonts w:ascii="Arial" w:hAnsi="Arial" w:cs="Arial"/>
          <w:spacing w:val="-4"/>
        </w:rPr>
        <w:fldChar w:fldCharType="end"/>
      </w:r>
    </w:p>
    <w:p w14:paraId="49022EBD" w14:textId="77777777" w:rsidR="00C4158B" w:rsidRPr="00B83EF4" w:rsidRDefault="00697C5C" w:rsidP="00987C4B">
      <w:pPr>
        <w:pStyle w:val="Nagwek1"/>
      </w:pPr>
      <w:bookmarkStart w:id="180" w:name="_Toc487652907"/>
      <w:bookmarkStart w:id="181" w:name="_Toc532213390"/>
      <w:r w:rsidRPr="00B83EF4">
        <w:t>Spis wykresów</w:t>
      </w:r>
      <w:bookmarkEnd w:id="180"/>
      <w:bookmarkEnd w:id="181"/>
    </w:p>
    <w:p w14:paraId="73C7DDA1" w14:textId="77777777" w:rsidR="00C72FA1" w:rsidRDefault="00AD3383">
      <w:pPr>
        <w:pStyle w:val="Spisilustracji"/>
        <w:tabs>
          <w:tab w:val="right" w:leader="dot" w:pos="8777"/>
        </w:tabs>
        <w:rPr>
          <w:rFonts w:eastAsiaTheme="minorEastAsia"/>
          <w:noProof/>
          <w:lang w:eastAsia="pl-PL"/>
        </w:rPr>
      </w:pPr>
      <w:r w:rsidRPr="00B83EF4">
        <w:rPr>
          <w:rFonts w:ascii="Arial" w:hAnsi="Arial" w:cs="Arial"/>
        </w:rPr>
        <w:fldChar w:fldCharType="begin"/>
      </w:r>
      <w:r w:rsidR="002A4D11" w:rsidRPr="00B83EF4">
        <w:rPr>
          <w:rFonts w:ascii="Arial" w:hAnsi="Arial" w:cs="Arial"/>
        </w:rPr>
        <w:instrText xml:space="preserve"> TOC \h \z \c "Wykres" </w:instrText>
      </w:r>
      <w:r w:rsidRPr="00B83EF4">
        <w:rPr>
          <w:rFonts w:ascii="Arial" w:hAnsi="Arial" w:cs="Arial"/>
        </w:rPr>
        <w:fldChar w:fldCharType="separate"/>
      </w:r>
      <w:hyperlink w:anchor="_Toc532213318" w:history="1">
        <w:r w:rsidR="00C72FA1" w:rsidRPr="005633B0">
          <w:rPr>
            <w:rStyle w:val="Hipercze"/>
            <w:rFonts w:ascii="Arial" w:hAnsi="Arial" w:cs="Arial"/>
            <w:b/>
            <w:noProof/>
          </w:rPr>
          <w:t>Wykres 1</w:t>
        </w:r>
        <w:r w:rsidR="00C72FA1" w:rsidRPr="005633B0">
          <w:rPr>
            <w:rStyle w:val="Hipercze"/>
            <w:rFonts w:ascii="Arial" w:hAnsi="Arial" w:cs="Arial"/>
            <w:b/>
            <w:bCs/>
            <w:noProof/>
            <w:lang w:eastAsia="pl-PL"/>
          </w:rPr>
          <w:t>. Liczba ludności w gminie Dolice</w:t>
        </w:r>
        <w:r w:rsidR="00C72FA1">
          <w:rPr>
            <w:noProof/>
            <w:webHidden/>
          </w:rPr>
          <w:tab/>
        </w:r>
        <w:r>
          <w:rPr>
            <w:noProof/>
            <w:webHidden/>
          </w:rPr>
          <w:fldChar w:fldCharType="begin"/>
        </w:r>
        <w:r w:rsidR="00C72FA1">
          <w:rPr>
            <w:noProof/>
            <w:webHidden/>
          </w:rPr>
          <w:instrText xml:space="preserve"> PAGEREF _Toc532213318 \h </w:instrText>
        </w:r>
        <w:r>
          <w:rPr>
            <w:noProof/>
            <w:webHidden/>
          </w:rPr>
        </w:r>
        <w:r>
          <w:rPr>
            <w:noProof/>
            <w:webHidden/>
          </w:rPr>
          <w:fldChar w:fldCharType="separate"/>
        </w:r>
        <w:r w:rsidR="00742500">
          <w:rPr>
            <w:noProof/>
            <w:webHidden/>
          </w:rPr>
          <w:t>25</w:t>
        </w:r>
        <w:r>
          <w:rPr>
            <w:noProof/>
            <w:webHidden/>
          </w:rPr>
          <w:fldChar w:fldCharType="end"/>
        </w:r>
      </w:hyperlink>
    </w:p>
    <w:p w14:paraId="558E4E0B" w14:textId="77777777" w:rsidR="00C72FA1" w:rsidRDefault="00971312">
      <w:pPr>
        <w:pStyle w:val="Spisilustracji"/>
        <w:tabs>
          <w:tab w:val="right" w:leader="dot" w:pos="8777"/>
        </w:tabs>
        <w:rPr>
          <w:rFonts w:eastAsiaTheme="minorEastAsia"/>
          <w:noProof/>
          <w:lang w:eastAsia="pl-PL"/>
        </w:rPr>
      </w:pPr>
      <w:hyperlink w:anchor="_Toc532213319" w:history="1">
        <w:r w:rsidR="00C72FA1" w:rsidRPr="005633B0">
          <w:rPr>
            <w:rStyle w:val="Hipercze"/>
            <w:rFonts w:ascii="Arial" w:hAnsi="Arial" w:cs="Arial"/>
            <w:b/>
            <w:noProof/>
          </w:rPr>
          <w:t xml:space="preserve">Wykres 2. </w:t>
        </w:r>
        <w:r w:rsidR="00C72FA1" w:rsidRPr="005633B0">
          <w:rPr>
            <w:rStyle w:val="Hipercze"/>
            <w:rFonts w:ascii="Arial" w:hAnsi="Arial" w:cs="Arial"/>
            <w:b/>
            <w:bCs/>
            <w:noProof/>
            <w:lang w:eastAsia="pl-PL"/>
          </w:rPr>
          <w:t>Liczba mężczyzn w gminie Dolice</w:t>
        </w:r>
        <w:r w:rsidR="00C72FA1">
          <w:rPr>
            <w:noProof/>
            <w:webHidden/>
          </w:rPr>
          <w:tab/>
        </w:r>
        <w:r w:rsidR="00AD3383">
          <w:rPr>
            <w:noProof/>
            <w:webHidden/>
          </w:rPr>
          <w:fldChar w:fldCharType="begin"/>
        </w:r>
        <w:r w:rsidR="00C72FA1">
          <w:rPr>
            <w:noProof/>
            <w:webHidden/>
          </w:rPr>
          <w:instrText xml:space="preserve"> PAGEREF _Toc532213319 \h </w:instrText>
        </w:r>
        <w:r w:rsidR="00AD3383">
          <w:rPr>
            <w:noProof/>
            <w:webHidden/>
          </w:rPr>
        </w:r>
        <w:r w:rsidR="00AD3383">
          <w:rPr>
            <w:noProof/>
            <w:webHidden/>
          </w:rPr>
          <w:fldChar w:fldCharType="separate"/>
        </w:r>
        <w:r w:rsidR="00742500">
          <w:rPr>
            <w:noProof/>
            <w:webHidden/>
          </w:rPr>
          <w:t>25</w:t>
        </w:r>
        <w:r w:rsidR="00AD3383">
          <w:rPr>
            <w:noProof/>
            <w:webHidden/>
          </w:rPr>
          <w:fldChar w:fldCharType="end"/>
        </w:r>
      </w:hyperlink>
    </w:p>
    <w:p w14:paraId="4F54CCD8" w14:textId="77777777" w:rsidR="00C72FA1" w:rsidRDefault="00971312">
      <w:pPr>
        <w:pStyle w:val="Spisilustracji"/>
        <w:tabs>
          <w:tab w:val="right" w:leader="dot" w:pos="8777"/>
        </w:tabs>
        <w:rPr>
          <w:rFonts w:eastAsiaTheme="minorEastAsia"/>
          <w:noProof/>
          <w:lang w:eastAsia="pl-PL"/>
        </w:rPr>
      </w:pPr>
      <w:hyperlink w:anchor="_Toc532213320" w:history="1">
        <w:r w:rsidR="00C72FA1" w:rsidRPr="005633B0">
          <w:rPr>
            <w:rStyle w:val="Hipercze"/>
            <w:rFonts w:ascii="Arial" w:hAnsi="Arial" w:cs="Arial"/>
            <w:b/>
            <w:noProof/>
          </w:rPr>
          <w:t>Wykres 3</w:t>
        </w:r>
        <w:r w:rsidR="00C72FA1" w:rsidRPr="005633B0">
          <w:rPr>
            <w:rStyle w:val="Hipercze"/>
            <w:rFonts w:ascii="Arial" w:hAnsi="Arial" w:cs="Arial"/>
            <w:b/>
            <w:bCs/>
            <w:noProof/>
            <w:lang w:eastAsia="pl-PL"/>
          </w:rPr>
          <w:t>. Liczba kobiet w gminie Dolice</w:t>
        </w:r>
        <w:r w:rsidR="00C72FA1">
          <w:rPr>
            <w:noProof/>
            <w:webHidden/>
          </w:rPr>
          <w:tab/>
        </w:r>
        <w:r w:rsidR="00AD3383">
          <w:rPr>
            <w:noProof/>
            <w:webHidden/>
          </w:rPr>
          <w:fldChar w:fldCharType="begin"/>
        </w:r>
        <w:r w:rsidR="00C72FA1">
          <w:rPr>
            <w:noProof/>
            <w:webHidden/>
          </w:rPr>
          <w:instrText xml:space="preserve"> PAGEREF _Toc532213320 \h </w:instrText>
        </w:r>
        <w:r w:rsidR="00AD3383">
          <w:rPr>
            <w:noProof/>
            <w:webHidden/>
          </w:rPr>
        </w:r>
        <w:r w:rsidR="00AD3383">
          <w:rPr>
            <w:noProof/>
            <w:webHidden/>
          </w:rPr>
          <w:fldChar w:fldCharType="separate"/>
        </w:r>
        <w:r w:rsidR="00742500">
          <w:rPr>
            <w:noProof/>
            <w:webHidden/>
          </w:rPr>
          <w:t>26</w:t>
        </w:r>
        <w:r w:rsidR="00AD3383">
          <w:rPr>
            <w:noProof/>
            <w:webHidden/>
          </w:rPr>
          <w:fldChar w:fldCharType="end"/>
        </w:r>
      </w:hyperlink>
    </w:p>
    <w:p w14:paraId="034353F0" w14:textId="77777777" w:rsidR="0083205B" w:rsidRPr="00B83EF4" w:rsidRDefault="00AD3383" w:rsidP="00987C4B">
      <w:pPr>
        <w:pStyle w:val="Nagwek1"/>
      </w:pPr>
      <w:r w:rsidRPr="00B83EF4">
        <w:fldChar w:fldCharType="end"/>
      </w:r>
      <w:bookmarkStart w:id="182" w:name="_Toc487652908"/>
      <w:bookmarkStart w:id="183" w:name="_Toc532213391"/>
      <w:r w:rsidR="00697C5C" w:rsidRPr="00B83EF4">
        <w:t>Spis rysunków</w:t>
      </w:r>
      <w:bookmarkEnd w:id="182"/>
      <w:bookmarkEnd w:id="183"/>
    </w:p>
    <w:p w14:paraId="48F7CD04" w14:textId="77777777" w:rsidR="00C72FA1" w:rsidRDefault="00AD3383">
      <w:pPr>
        <w:pStyle w:val="Spisilustracji"/>
        <w:tabs>
          <w:tab w:val="right" w:leader="dot" w:pos="8777"/>
        </w:tabs>
        <w:rPr>
          <w:rFonts w:eastAsiaTheme="minorEastAsia"/>
          <w:noProof/>
          <w:lang w:eastAsia="pl-PL"/>
        </w:rPr>
      </w:pPr>
      <w:r w:rsidRPr="00B83EF4">
        <w:rPr>
          <w:rFonts w:ascii="Arial" w:hAnsi="Arial" w:cs="Arial"/>
          <w:spacing w:val="-6"/>
        </w:rPr>
        <w:fldChar w:fldCharType="begin"/>
      </w:r>
      <w:r w:rsidR="002A4D11" w:rsidRPr="00B83EF4">
        <w:rPr>
          <w:rFonts w:ascii="Arial" w:hAnsi="Arial" w:cs="Arial"/>
          <w:spacing w:val="-6"/>
        </w:rPr>
        <w:instrText xml:space="preserve"> TOC \h \z \c "Rysunek" </w:instrText>
      </w:r>
      <w:r w:rsidRPr="00B83EF4">
        <w:rPr>
          <w:rFonts w:ascii="Arial" w:hAnsi="Arial" w:cs="Arial"/>
          <w:spacing w:val="-6"/>
        </w:rPr>
        <w:fldChar w:fldCharType="separate"/>
      </w:r>
      <w:hyperlink w:anchor="_Toc532213321" w:history="1">
        <w:r w:rsidR="00C72FA1" w:rsidRPr="00EE183E">
          <w:rPr>
            <w:rStyle w:val="Hipercze"/>
            <w:rFonts w:ascii="Arial" w:hAnsi="Arial" w:cs="Arial"/>
            <w:b/>
            <w:noProof/>
          </w:rPr>
          <w:t>Rysunek 1. Partycypacyjny charakter LPR w gminie Dolice</w:t>
        </w:r>
        <w:r w:rsidR="00C72FA1">
          <w:rPr>
            <w:noProof/>
            <w:webHidden/>
          </w:rPr>
          <w:tab/>
        </w:r>
        <w:r>
          <w:rPr>
            <w:noProof/>
            <w:webHidden/>
          </w:rPr>
          <w:fldChar w:fldCharType="begin"/>
        </w:r>
        <w:r w:rsidR="00C72FA1">
          <w:rPr>
            <w:noProof/>
            <w:webHidden/>
          </w:rPr>
          <w:instrText xml:space="preserve"> PAGEREF _Toc532213321 \h </w:instrText>
        </w:r>
        <w:r>
          <w:rPr>
            <w:noProof/>
            <w:webHidden/>
          </w:rPr>
        </w:r>
        <w:r>
          <w:rPr>
            <w:noProof/>
            <w:webHidden/>
          </w:rPr>
          <w:fldChar w:fldCharType="separate"/>
        </w:r>
        <w:r w:rsidR="00742500">
          <w:rPr>
            <w:noProof/>
            <w:webHidden/>
          </w:rPr>
          <w:t>8</w:t>
        </w:r>
        <w:r>
          <w:rPr>
            <w:noProof/>
            <w:webHidden/>
          </w:rPr>
          <w:fldChar w:fldCharType="end"/>
        </w:r>
      </w:hyperlink>
    </w:p>
    <w:p w14:paraId="65810073" w14:textId="77777777" w:rsidR="00C72FA1" w:rsidRDefault="00971312">
      <w:pPr>
        <w:pStyle w:val="Spisilustracji"/>
        <w:tabs>
          <w:tab w:val="right" w:leader="dot" w:pos="8777"/>
        </w:tabs>
        <w:rPr>
          <w:rFonts w:eastAsiaTheme="minorEastAsia"/>
          <w:noProof/>
          <w:lang w:eastAsia="pl-PL"/>
        </w:rPr>
      </w:pPr>
      <w:hyperlink w:anchor="_Toc532213322" w:history="1">
        <w:r w:rsidR="00C72FA1" w:rsidRPr="00EE183E">
          <w:rPr>
            <w:rStyle w:val="Hipercze"/>
            <w:rFonts w:ascii="Arial" w:hAnsi="Arial" w:cs="Arial"/>
            <w:b/>
            <w:noProof/>
          </w:rPr>
          <w:t>Rysunek 2. Spotkania z mieszkańcami w ramach opracowania LPR</w:t>
        </w:r>
        <w:r w:rsidR="00C72FA1">
          <w:rPr>
            <w:noProof/>
            <w:webHidden/>
          </w:rPr>
          <w:tab/>
        </w:r>
        <w:r w:rsidR="00AD3383">
          <w:rPr>
            <w:noProof/>
            <w:webHidden/>
          </w:rPr>
          <w:fldChar w:fldCharType="begin"/>
        </w:r>
        <w:r w:rsidR="00C72FA1">
          <w:rPr>
            <w:noProof/>
            <w:webHidden/>
          </w:rPr>
          <w:instrText xml:space="preserve"> PAGEREF _Toc532213322 \h </w:instrText>
        </w:r>
        <w:r w:rsidR="00AD3383">
          <w:rPr>
            <w:noProof/>
            <w:webHidden/>
          </w:rPr>
        </w:r>
        <w:r w:rsidR="00AD3383">
          <w:rPr>
            <w:noProof/>
            <w:webHidden/>
          </w:rPr>
          <w:fldChar w:fldCharType="separate"/>
        </w:r>
        <w:r w:rsidR="00742500">
          <w:rPr>
            <w:noProof/>
            <w:webHidden/>
          </w:rPr>
          <w:t>9</w:t>
        </w:r>
        <w:r w:rsidR="00AD3383">
          <w:rPr>
            <w:noProof/>
            <w:webHidden/>
          </w:rPr>
          <w:fldChar w:fldCharType="end"/>
        </w:r>
      </w:hyperlink>
    </w:p>
    <w:p w14:paraId="20FB1F22" w14:textId="77777777" w:rsidR="00C72FA1" w:rsidRDefault="00971312">
      <w:pPr>
        <w:pStyle w:val="Spisilustracji"/>
        <w:tabs>
          <w:tab w:val="right" w:leader="dot" w:pos="8777"/>
        </w:tabs>
        <w:rPr>
          <w:rFonts w:eastAsiaTheme="minorEastAsia"/>
          <w:noProof/>
          <w:lang w:eastAsia="pl-PL"/>
        </w:rPr>
      </w:pPr>
      <w:hyperlink w:anchor="_Toc532213323" w:history="1">
        <w:r w:rsidR="00C72FA1" w:rsidRPr="00EE183E">
          <w:rPr>
            <w:rStyle w:val="Hipercze"/>
            <w:rFonts w:ascii="Arial" w:hAnsi="Arial" w:cs="Arial"/>
            <w:b/>
            <w:noProof/>
          </w:rPr>
          <w:t>Rysunek 3. Portal informujący o procesie rewitalizacji w gminie Dolice</w:t>
        </w:r>
        <w:r w:rsidR="00C72FA1">
          <w:rPr>
            <w:noProof/>
            <w:webHidden/>
          </w:rPr>
          <w:tab/>
        </w:r>
        <w:r w:rsidR="00AD3383">
          <w:rPr>
            <w:noProof/>
            <w:webHidden/>
          </w:rPr>
          <w:fldChar w:fldCharType="begin"/>
        </w:r>
        <w:r w:rsidR="00C72FA1">
          <w:rPr>
            <w:noProof/>
            <w:webHidden/>
          </w:rPr>
          <w:instrText xml:space="preserve"> PAGEREF _Toc532213323 \h </w:instrText>
        </w:r>
        <w:r w:rsidR="00AD3383">
          <w:rPr>
            <w:noProof/>
            <w:webHidden/>
          </w:rPr>
        </w:r>
        <w:r w:rsidR="00AD3383">
          <w:rPr>
            <w:noProof/>
            <w:webHidden/>
          </w:rPr>
          <w:fldChar w:fldCharType="separate"/>
        </w:r>
        <w:r w:rsidR="00742500">
          <w:rPr>
            <w:noProof/>
            <w:webHidden/>
          </w:rPr>
          <w:t>10</w:t>
        </w:r>
        <w:r w:rsidR="00AD3383">
          <w:rPr>
            <w:noProof/>
            <w:webHidden/>
          </w:rPr>
          <w:fldChar w:fldCharType="end"/>
        </w:r>
      </w:hyperlink>
    </w:p>
    <w:p w14:paraId="5CE62FA5" w14:textId="77777777" w:rsidR="00C72FA1" w:rsidRDefault="00971312">
      <w:pPr>
        <w:pStyle w:val="Spisilustracji"/>
        <w:tabs>
          <w:tab w:val="right" w:leader="dot" w:pos="8777"/>
        </w:tabs>
        <w:rPr>
          <w:rFonts w:eastAsiaTheme="minorEastAsia"/>
          <w:noProof/>
          <w:lang w:eastAsia="pl-PL"/>
        </w:rPr>
      </w:pPr>
      <w:hyperlink w:anchor="_Toc532213324" w:history="1">
        <w:r w:rsidR="00C72FA1" w:rsidRPr="00EE183E">
          <w:rPr>
            <w:rStyle w:val="Hipercze"/>
            <w:rFonts w:ascii="Arial" w:hAnsi="Arial" w:cs="Arial"/>
            <w:b/>
            <w:noProof/>
          </w:rPr>
          <w:t>Rysunek 4. Zakres diagnozy na potrzeby LPR</w:t>
        </w:r>
        <w:r w:rsidR="00C72FA1">
          <w:rPr>
            <w:noProof/>
            <w:webHidden/>
          </w:rPr>
          <w:tab/>
        </w:r>
        <w:r w:rsidR="00AD3383">
          <w:rPr>
            <w:noProof/>
            <w:webHidden/>
          </w:rPr>
          <w:fldChar w:fldCharType="begin"/>
        </w:r>
        <w:r w:rsidR="00C72FA1">
          <w:rPr>
            <w:noProof/>
            <w:webHidden/>
          </w:rPr>
          <w:instrText xml:space="preserve"> PAGEREF _Toc532213324 \h </w:instrText>
        </w:r>
        <w:r w:rsidR="00AD3383">
          <w:rPr>
            <w:noProof/>
            <w:webHidden/>
          </w:rPr>
        </w:r>
        <w:r w:rsidR="00AD3383">
          <w:rPr>
            <w:noProof/>
            <w:webHidden/>
          </w:rPr>
          <w:fldChar w:fldCharType="separate"/>
        </w:r>
        <w:r w:rsidR="00742500">
          <w:rPr>
            <w:noProof/>
            <w:webHidden/>
          </w:rPr>
          <w:t>11</w:t>
        </w:r>
        <w:r w:rsidR="00AD3383">
          <w:rPr>
            <w:noProof/>
            <w:webHidden/>
          </w:rPr>
          <w:fldChar w:fldCharType="end"/>
        </w:r>
      </w:hyperlink>
    </w:p>
    <w:p w14:paraId="05BEB40C" w14:textId="77777777" w:rsidR="00C72FA1" w:rsidRDefault="00971312">
      <w:pPr>
        <w:pStyle w:val="Spisilustracji"/>
        <w:tabs>
          <w:tab w:val="right" w:leader="dot" w:pos="8777"/>
        </w:tabs>
        <w:rPr>
          <w:rFonts w:eastAsiaTheme="minorEastAsia"/>
          <w:noProof/>
          <w:lang w:eastAsia="pl-PL"/>
        </w:rPr>
      </w:pPr>
      <w:hyperlink w:anchor="_Toc532213325" w:history="1">
        <w:r w:rsidR="00C72FA1" w:rsidRPr="00EE183E">
          <w:rPr>
            <w:rStyle w:val="Hipercze"/>
            <w:rFonts w:ascii="Arial" w:hAnsi="Arial" w:cs="Arial"/>
            <w:b/>
            <w:noProof/>
          </w:rPr>
          <w:t>Rysunek 5. Spotkanie konsultacyjne w gminie Dolice</w:t>
        </w:r>
        <w:r w:rsidR="00C72FA1">
          <w:rPr>
            <w:noProof/>
            <w:webHidden/>
          </w:rPr>
          <w:tab/>
        </w:r>
        <w:r w:rsidR="00AD3383">
          <w:rPr>
            <w:noProof/>
            <w:webHidden/>
          </w:rPr>
          <w:fldChar w:fldCharType="begin"/>
        </w:r>
        <w:r w:rsidR="00C72FA1">
          <w:rPr>
            <w:noProof/>
            <w:webHidden/>
          </w:rPr>
          <w:instrText xml:space="preserve"> PAGEREF _Toc532213325 \h </w:instrText>
        </w:r>
        <w:r w:rsidR="00AD3383">
          <w:rPr>
            <w:noProof/>
            <w:webHidden/>
          </w:rPr>
        </w:r>
        <w:r w:rsidR="00AD3383">
          <w:rPr>
            <w:noProof/>
            <w:webHidden/>
          </w:rPr>
          <w:fldChar w:fldCharType="separate"/>
        </w:r>
        <w:r w:rsidR="00742500">
          <w:rPr>
            <w:noProof/>
            <w:webHidden/>
          </w:rPr>
          <w:t>11</w:t>
        </w:r>
        <w:r w:rsidR="00AD3383">
          <w:rPr>
            <w:noProof/>
            <w:webHidden/>
          </w:rPr>
          <w:fldChar w:fldCharType="end"/>
        </w:r>
      </w:hyperlink>
    </w:p>
    <w:p w14:paraId="000DE171" w14:textId="77777777" w:rsidR="00C72FA1" w:rsidRDefault="00971312">
      <w:pPr>
        <w:pStyle w:val="Spisilustracji"/>
        <w:tabs>
          <w:tab w:val="right" w:leader="dot" w:pos="8777"/>
        </w:tabs>
        <w:rPr>
          <w:rFonts w:eastAsiaTheme="minorEastAsia"/>
          <w:noProof/>
          <w:lang w:eastAsia="pl-PL"/>
        </w:rPr>
      </w:pPr>
      <w:hyperlink w:anchor="_Toc532213326" w:history="1">
        <w:r w:rsidR="00C72FA1" w:rsidRPr="00EE183E">
          <w:rPr>
            <w:rStyle w:val="Hipercze"/>
            <w:rFonts w:ascii="Arial" w:hAnsi="Arial" w:cs="Arial"/>
            <w:b/>
            <w:noProof/>
          </w:rPr>
          <w:t>Rysunek 6. Schemat procesu diagnostycznego</w:t>
        </w:r>
        <w:r w:rsidR="00C72FA1">
          <w:rPr>
            <w:noProof/>
            <w:webHidden/>
          </w:rPr>
          <w:tab/>
        </w:r>
        <w:r w:rsidR="00AD3383">
          <w:rPr>
            <w:noProof/>
            <w:webHidden/>
          </w:rPr>
          <w:fldChar w:fldCharType="begin"/>
        </w:r>
        <w:r w:rsidR="00C72FA1">
          <w:rPr>
            <w:noProof/>
            <w:webHidden/>
          </w:rPr>
          <w:instrText xml:space="preserve"> PAGEREF _Toc532213326 \h </w:instrText>
        </w:r>
        <w:r w:rsidR="00AD3383">
          <w:rPr>
            <w:noProof/>
            <w:webHidden/>
          </w:rPr>
        </w:r>
        <w:r w:rsidR="00AD3383">
          <w:rPr>
            <w:noProof/>
            <w:webHidden/>
          </w:rPr>
          <w:fldChar w:fldCharType="separate"/>
        </w:r>
        <w:r w:rsidR="00742500">
          <w:rPr>
            <w:noProof/>
            <w:webHidden/>
          </w:rPr>
          <w:t>13</w:t>
        </w:r>
        <w:r w:rsidR="00AD3383">
          <w:rPr>
            <w:noProof/>
            <w:webHidden/>
          </w:rPr>
          <w:fldChar w:fldCharType="end"/>
        </w:r>
      </w:hyperlink>
    </w:p>
    <w:p w14:paraId="2F8E5E8E" w14:textId="77777777" w:rsidR="00C72FA1" w:rsidRDefault="00971312">
      <w:pPr>
        <w:pStyle w:val="Spisilustracji"/>
        <w:tabs>
          <w:tab w:val="right" w:leader="dot" w:pos="8777"/>
        </w:tabs>
        <w:rPr>
          <w:rFonts w:eastAsiaTheme="minorEastAsia"/>
          <w:noProof/>
          <w:lang w:eastAsia="pl-PL"/>
        </w:rPr>
      </w:pPr>
      <w:hyperlink w:anchor="_Toc532213327" w:history="1">
        <w:r w:rsidR="00C72FA1" w:rsidRPr="00EE183E">
          <w:rPr>
            <w:rStyle w:val="Hipercze"/>
            <w:rFonts w:ascii="Arial" w:hAnsi="Arial" w:cs="Arial"/>
            <w:b/>
            <w:noProof/>
          </w:rPr>
          <w:t>Rysunek 7. Położenie gminy Dolice</w:t>
        </w:r>
        <w:r w:rsidR="00C72FA1">
          <w:rPr>
            <w:noProof/>
            <w:webHidden/>
          </w:rPr>
          <w:tab/>
        </w:r>
        <w:r w:rsidR="00AD3383">
          <w:rPr>
            <w:noProof/>
            <w:webHidden/>
          </w:rPr>
          <w:fldChar w:fldCharType="begin"/>
        </w:r>
        <w:r w:rsidR="00C72FA1">
          <w:rPr>
            <w:noProof/>
            <w:webHidden/>
          </w:rPr>
          <w:instrText xml:space="preserve"> PAGEREF _Toc532213327 \h </w:instrText>
        </w:r>
        <w:r w:rsidR="00AD3383">
          <w:rPr>
            <w:noProof/>
            <w:webHidden/>
          </w:rPr>
        </w:r>
        <w:r w:rsidR="00AD3383">
          <w:rPr>
            <w:noProof/>
            <w:webHidden/>
          </w:rPr>
          <w:fldChar w:fldCharType="separate"/>
        </w:r>
        <w:r w:rsidR="00742500">
          <w:rPr>
            <w:noProof/>
            <w:webHidden/>
          </w:rPr>
          <w:t>18</w:t>
        </w:r>
        <w:r w:rsidR="00AD3383">
          <w:rPr>
            <w:noProof/>
            <w:webHidden/>
          </w:rPr>
          <w:fldChar w:fldCharType="end"/>
        </w:r>
      </w:hyperlink>
    </w:p>
    <w:p w14:paraId="03CE3167" w14:textId="77777777" w:rsidR="00C72FA1" w:rsidRDefault="00971312">
      <w:pPr>
        <w:pStyle w:val="Spisilustracji"/>
        <w:tabs>
          <w:tab w:val="right" w:leader="dot" w:pos="8777"/>
        </w:tabs>
        <w:rPr>
          <w:rFonts w:eastAsiaTheme="minorEastAsia"/>
          <w:noProof/>
          <w:lang w:eastAsia="pl-PL"/>
        </w:rPr>
      </w:pPr>
      <w:hyperlink w:anchor="_Toc532213328" w:history="1">
        <w:r w:rsidR="00C72FA1" w:rsidRPr="00EE183E">
          <w:rPr>
            <w:rStyle w:val="Hipercze"/>
            <w:rFonts w:ascii="Arial" w:hAnsi="Arial" w:cs="Arial"/>
            <w:b/>
            <w:noProof/>
          </w:rPr>
          <w:t>Rysunek 8. Odsetek mieszkańców problemowych miejscowości popegeerowskich w liczbie ludności wiejskiej ogółem</w:t>
        </w:r>
        <w:r w:rsidR="00C72FA1">
          <w:rPr>
            <w:noProof/>
            <w:webHidden/>
          </w:rPr>
          <w:tab/>
        </w:r>
        <w:r w:rsidR="00AD3383">
          <w:rPr>
            <w:noProof/>
            <w:webHidden/>
          </w:rPr>
          <w:fldChar w:fldCharType="begin"/>
        </w:r>
        <w:r w:rsidR="00C72FA1">
          <w:rPr>
            <w:noProof/>
            <w:webHidden/>
          </w:rPr>
          <w:instrText xml:space="preserve"> PAGEREF _Toc532213328 \h </w:instrText>
        </w:r>
        <w:r w:rsidR="00AD3383">
          <w:rPr>
            <w:noProof/>
            <w:webHidden/>
          </w:rPr>
        </w:r>
        <w:r w:rsidR="00AD3383">
          <w:rPr>
            <w:noProof/>
            <w:webHidden/>
          </w:rPr>
          <w:fldChar w:fldCharType="separate"/>
        </w:r>
        <w:r w:rsidR="00742500">
          <w:rPr>
            <w:noProof/>
            <w:webHidden/>
          </w:rPr>
          <w:t>22</w:t>
        </w:r>
        <w:r w:rsidR="00AD3383">
          <w:rPr>
            <w:noProof/>
            <w:webHidden/>
          </w:rPr>
          <w:fldChar w:fldCharType="end"/>
        </w:r>
      </w:hyperlink>
    </w:p>
    <w:p w14:paraId="1849E5EE" w14:textId="77777777" w:rsidR="00C72FA1" w:rsidRDefault="00971312">
      <w:pPr>
        <w:pStyle w:val="Spisilustracji"/>
        <w:tabs>
          <w:tab w:val="right" w:leader="dot" w:pos="8777"/>
        </w:tabs>
        <w:rPr>
          <w:rFonts w:eastAsiaTheme="minorEastAsia"/>
          <w:noProof/>
          <w:lang w:eastAsia="pl-PL"/>
        </w:rPr>
      </w:pPr>
      <w:hyperlink w:anchor="_Toc532213329" w:history="1">
        <w:r w:rsidR="00C72FA1" w:rsidRPr="00EE183E">
          <w:rPr>
            <w:rStyle w:val="Hipercze"/>
            <w:rFonts w:ascii="Arial" w:hAnsi="Arial" w:cs="Arial"/>
            <w:b/>
            <w:noProof/>
          </w:rPr>
          <w:t>Rysunek 9. Obciążenie gmin problemowymi miejscowościami popegeerowskimi w województwie zachodniopomorskim</w:t>
        </w:r>
        <w:r w:rsidR="00C72FA1">
          <w:rPr>
            <w:noProof/>
            <w:webHidden/>
          </w:rPr>
          <w:tab/>
        </w:r>
        <w:r w:rsidR="00AD3383">
          <w:rPr>
            <w:noProof/>
            <w:webHidden/>
          </w:rPr>
          <w:fldChar w:fldCharType="begin"/>
        </w:r>
        <w:r w:rsidR="00C72FA1">
          <w:rPr>
            <w:noProof/>
            <w:webHidden/>
          </w:rPr>
          <w:instrText xml:space="preserve"> PAGEREF _Toc532213329 \h </w:instrText>
        </w:r>
        <w:r w:rsidR="00AD3383">
          <w:rPr>
            <w:noProof/>
            <w:webHidden/>
          </w:rPr>
        </w:r>
        <w:r w:rsidR="00AD3383">
          <w:rPr>
            <w:noProof/>
            <w:webHidden/>
          </w:rPr>
          <w:fldChar w:fldCharType="separate"/>
        </w:r>
        <w:r w:rsidR="00742500">
          <w:rPr>
            <w:noProof/>
            <w:webHidden/>
          </w:rPr>
          <w:t>23</w:t>
        </w:r>
        <w:r w:rsidR="00AD3383">
          <w:rPr>
            <w:noProof/>
            <w:webHidden/>
          </w:rPr>
          <w:fldChar w:fldCharType="end"/>
        </w:r>
      </w:hyperlink>
    </w:p>
    <w:p w14:paraId="6606A710" w14:textId="77777777" w:rsidR="00C72FA1" w:rsidRDefault="00971312">
      <w:pPr>
        <w:pStyle w:val="Spisilustracji"/>
        <w:tabs>
          <w:tab w:val="right" w:leader="dot" w:pos="8777"/>
        </w:tabs>
        <w:rPr>
          <w:rFonts w:eastAsiaTheme="minorEastAsia"/>
          <w:noProof/>
          <w:lang w:eastAsia="pl-PL"/>
        </w:rPr>
      </w:pPr>
      <w:hyperlink w:anchor="_Toc532213330" w:history="1">
        <w:r w:rsidR="00C72FA1" w:rsidRPr="00EE183E">
          <w:rPr>
            <w:rStyle w:val="Hipercze"/>
            <w:rFonts w:ascii="Arial" w:hAnsi="Arial" w:cs="Arial"/>
            <w:b/>
            <w:noProof/>
          </w:rPr>
          <w:t>Rysunek 10. Granice wydzielonych obszarów analitycznych w gminie Dolice</w:t>
        </w:r>
        <w:r w:rsidR="00C72FA1">
          <w:rPr>
            <w:noProof/>
            <w:webHidden/>
          </w:rPr>
          <w:tab/>
        </w:r>
        <w:r w:rsidR="00AD3383">
          <w:rPr>
            <w:noProof/>
            <w:webHidden/>
          </w:rPr>
          <w:fldChar w:fldCharType="begin"/>
        </w:r>
        <w:r w:rsidR="00C72FA1">
          <w:rPr>
            <w:noProof/>
            <w:webHidden/>
          </w:rPr>
          <w:instrText xml:space="preserve"> PAGEREF _Toc532213330 \h </w:instrText>
        </w:r>
        <w:r w:rsidR="00AD3383">
          <w:rPr>
            <w:noProof/>
            <w:webHidden/>
          </w:rPr>
        </w:r>
        <w:r w:rsidR="00AD3383">
          <w:rPr>
            <w:noProof/>
            <w:webHidden/>
          </w:rPr>
          <w:fldChar w:fldCharType="separate"/>
        </w:r>
        <w:r w:rsidR="00742500">
          <w:rPr>
            <w:noProof/>
            <w:webHidden/>
          </w:rPr>
          <w:t>28</w:t>
        </w:r>
        <w:r w:rsidR="00AD3383">
          <w:rPr>
            <w:noProof/>
            <w:webHidden/>
          </w:rPr>
          <w:fldChar w:fldCharType="end"/>
        </w:r>
      </w:hyperlink>
    </w:p>
    <w:p w14:paraId="2843F538" w14:textId="77777777" w:rsidR="00C72FA1" w:rsidRDefault="00971312">
      <w:pPr>
        <w:pStyle w:val="Spisilustracji"/>
        <w:tabs>
          <w:tab w:val="right" w:leader="dot" w:pos="8777"/>
        </w:tabs>
        <w:rPr>
          <w:rFonts w:eastAsiaTheme="minorEastAsia"/>
          <w:noProof/>
          <w:lang w:eastAsia="pl-PL"/>
        </w:rPr>
      </w:pPr>
      <w:hyperlink w:anchor="_Toc532213331" w:history="1">
        <w:r w:rsidR="00C72FA1" w:rsidRPr="00EE183E">
          <w:rPr>
            <w:rStyle w:val="Hipercze"/>
            <w:rFonts w:ascii="Arial" w:hAnsi="Arial" w:cs="Arial"/>
            <w:b/>
            <w:noProof/>
          </w:rPr>
          <w:t>Rysunek 11. Obszar zdegradowany w Gminie Dolice</w:t>
        </w:r>
        <w:r w:rsidR="00C72FA1">
          <w:rPr>
            <w:noProof/>
            <w:webHidden/>
          </w:rPr>
          <w:tab/>
        </w:r>
        <w:r w:rsidR="00AD3383">
          <w:rPr>
            <w:noProof/>
            <w:webHidden/>
          </w:rPr>
          <w:fldChar w:fldCharType="begin"/>
        </w:r>
        <w:r w:rsidR="00C72FA1">
          <w:rPr>
            <w:noProof/>
            <w:webHidden/>
          </w:rPr>
          <w:instrText xml:space="preserve"> PAGEREF _Toc532213331 \h </w:instrText>
        </w:r>
        <w:r w:rsidR="00AD3383">
          <w:rPr>
            <w:noProof/>
            <w:webHidden/>
          </w:rPr>
        </w:r>
        <w:r w:rsidR="00AD3383">
          <w:rPr>
            <w:noProof/>
            <w:webHidden/>
          </w:rPr>
          <w:fldChar w:fldCharType="separate"/>
        </w:r>
        <w:r w:rsidR="00742500">
          <w:rPr>
            <w:noProof/>
            <w:webHidden/>
          </w:rPr>
          <w:t>38</w:t>
        </w:r>
        <w:r w:rsidR="00AD3383">
          <w:rPr>
            <w:noProof/>
            <w:webHidden/>
          </w:rPr>
          <w:fldChar w:fldCharType="end"/>
        </w:r>
      </w:hyperlink>
    </w:p>
    <w:p w14:paraId="5223281B" w14:textId="77777777" w:rsidR="00C72FA1" w:rsidRDefault="00971312">
      <w:pPr>
        <w:pStyle w:val="Spisilustracji"/>
        <w:tabs>
          <w:tab w:val="right" w:leader="dot" w:pos="8777"/>
        </w:tabs>
        <w:rPr>
          <w:rFonts w:eastAsiaTheme="minorEastAsia"/>
          <w:noProof/>
          <w:lang w:eastAsia="pl-PL"/>
        </w:rPr>
      </w:pPr>
      <w:hyperlink w:anchor="_Toc532213332" w:history="1">
        <w:r w:rsidR="00C72FA1" w:rsidRPr="00EE183E">
          <w:rPr>
            <w:rStyle w:val="Hipercze"/>
            <w:rFonts w:ascii="Arial" w:hAnsi="Arial" w:cs="Arial"/>
            <w:b/>
            <w:noProof/>
          </w:rPr>
          <w:t>Rysunek 12. Obszar rewitalizacji - sołectwa</w:t>
        </w:r>
        <w:r w:rsidR="00C72FA1">
          <w:rPr>
            <w:noProof/>
            <w:webHidden/>
          </w:rPr>
          <w:tab/>
        </w:r>
        <w:r w:rsidR="00AD3383">
          <w:rPr>
            <w:noProof/>
            <w:webHidden/>
          </w:rPr>
          <w:fldChar w:fldCharType="begin"/>
        </w:r>
        <w:r w:rsidR="00C72FA1">
          <w:rPr>
            <w:noProof/>
            <w:webHidden/>
          </w:rPr>
          <w:instrText xml:space="preserve"> PAGEREF _Toc532213332 \h </w:instrText>
        </w:r>
        <w:r w:rsidR="00AD3383">
          <w:rPr>
            <w:noProof/>
            <w:webHidden/>
          </w:rPr>
        </w:r>
        <w:r w:rsidR="00AD3383">
          <w:rPr>
            <w:noProof/>
            <w:webHidden/>
          </w:rPr>
          <w:fldChar w:fldCharType="separate"/>
        </w:r>
        <w:r w:rsidR="00742500">
          <w:rPr>
            <w:noProof/>
            <w:webHidden/>
          </w:rPr>
          <w:t>43</w:t>
        </w:r>
        <w:r w:rsidR="00AD3383">
          <w:rPr>
            <w:noProof/>
            <w:webHidden/>
          </w:rPr>
          <w:fldChar w:fldCharType="end"/>
        </w:r>
      </w:hyperlink>
    </w:p>
    <w:p w14:paraId="29C66795" w14:textId="77777777" w:rsidR="00C72FA1" w:rsidRDefault="00971312">
      <w:pPr>
        <w:pStyle w:val="Spisilustracji"/>
        <w:tabs>
          <w:tab w:val="right" w:leader="dot" w:pos="8777"/>
        </w:tabs>
        <w:rPr>
          <w:rFonts w:eastAsiaTheme="minorEastAsia"/>
          <w:noProof/>
          <w:lang w:eastAsia="pl-PL"/>
        </w:rPr>
      </w:pPr>
      <w:hyperlink w:anchor="_Toc532213333" w:history="1">
        <w:r w:rsidR="00C72FA1" w:rsidRPr="00EE183E">
          <w:rPr>
            <w:rStyle w:val="Hipercze"/>
            <w:rFonts w:ascii="Arial" w:hAnsi="Arial" w:cs="Arial"/>
            <w:b/>
            <w:noProof/>
          </w:rPr>
          <w:t>Rysunek 13. Obszar rewitalizacji - Dolice</w:t>
        </w:r>
        <w:r w:rsidR="00C72FA1">
          <w:rPr>
            <w:noProof/>
            <w:webHidden/>
          </w:rPr>
          <w:tab/>
        </w:r>
        <w:r w:rsidR="00AD3383">
          <w:rPr>
            <w:noProof/>
            <w:webHidden/>
          </w:rPr>
          <w:fldChar w:fldCharType="begin"/>
        </w:r>
        <w:r w:rsidR="00C72FA1">
          <w:rPr>
            <w:noProof/>
            <w:webHidden/>
          </w:rPr>
          <w:instrText xml:space="preserve"> PAGEREF _Toc532213333 \h </w:instrText>
        </w:r>
        <w:r w:rsidR="00AD3383">
          <w:rPr>
            <w:noProof/>
            <w:webHidden/>
          </w:rPr>
        </w:r>
        <w:r w:rsidR="00AD3383">
          <w:rPr>
            <w:noProof/>
            <w:webHidden/>
          </w:rPr>
          <w:fldChar w:fldCharType="separate"/>
        </w:r>
        <w:r w:rsidR="00742500">
          <w:rPr>
            <w:noProof/>
            <w:webHidden/>
          </w:rPr>
          <w:t>44</w:t>
        </w:r>
        <w:r w:rsidR="00AD3383">
          <w:rPr>
            <w:noProof/>
            <w:webHidden/>
          </w:rPr>
          <w:fldChar w:fldCharType="end"/>
        </w:r>
      </w:hyperlink>
    </w:p>
    <w:p w14:paraId="3B807574" w14:textId="77777777" w:rsidR="00C72FA1" w:rsidRDefault="00971312">
      <w:pPr>
        <w:pStyle w:val="Spisilustracji"/>
        <w:tabs>
          <w:tab w:val="right" w:leader="dot" w:pos="8777"/>
        </w:tabs>
        <w:rPr>
          <w:rFonts w:eastAsiaTheme="minorEastAsia"/>
          <w:noProof/>
          <w:lang w:eastAsia="pl-PL"/>
        </w:rPr>
      </w:pPr>
      <w:hyperlink w:anchor="_Toc532213334" w:history="1">
        <w:r w:rsidR="00C72FA1" w:rsidRPr="00EE183E">
          <w:rPr>
            <w:rStyle w:val="Hipercze"/>
            <w:rFonts w:ascii="Arial" w:hAnsi="Arial" w:cs="Arial"/>
            <w:b/>
            <w:noProof/>
          </w:rPr>
          <w:t>Rysunek 14. Dobropole</w:t>
        </w:r>
        <w:r w:rsidR="00C72FA1">
          <w:rPr>
            <w:noProof/>
            <w:webHidden/>
          </w:rPr>
          <w:tab/>
        </w:r>
        <w:r w:rsidR="00AD3383">
          <w:rPr>
            <w:noProof/>
            <w:webHidden/>
          </w:rPr>
          <w:fldChar w:fldCharType="begin"/>
        </w:r>
        <w:r w:rsidR="00C72FA1">
          <w:rPr>
            <w:noProof/>
            <w:webHidden/>
          </w:rPr>
          <w:instrText xml:space="preserve"> PAGEREF _Toc532213334 \h </w:instrText>
        </w:r>
        <w:r w:rsidR="00AD3383">
          <w:rPr>
            <w:noProof/>
            <w:webHidden/>
          </w:rPr>
        </w:r>
        <w:r w:rsidR="00AD3383">
          <w:rPr>
            <w:noProof/>
            <w:webHidden/>
          </w:rPr>
          <w:fldChar w:fldCharType="separate"/>
        </w:r>
        <w:r w:rsidR="00742500">
          <w:rPr>
            <w:noProof/>
            <w:webHidden/>
          </w:rPr>
          <w:t>47</w:t>
        </w:r>
        <w:r w:rsidR="00AD3383">
          <w:rPr>
            <w:noProof/>
            <w:webHidden/>
          </w:rPr>
          <w:fldChar w:fldCharType="end"/>
        </w:r>
      </w:hyperlink>
    </w:p>
    <w:p w14:paraId="4A26B111" w14:textId="77777777" w:rsidR="00C72FA1" w:rsidRDefault="00971312">
      <w:pPr>
        <w:pStyle w:val="Spisilustracji"/>
        <w:tabs>
          <w:tab w:val="right" w:leader="dot" w:pos="8777"/>
        </w:tabs>
        <w:rPr>
          <w:rFonts w:eastAsiaTheme="minorEastAsia"/>
          <w:noProof/>
          <w:lang w:eastAsia="pl-PL"/>
        </w:rPr>
      </w:pPr>
      <w:hyperlink w:anchor="_Toc532213335" w:history="1">
        <w:r w:rsidR="00C72FA1" w:rsidRPr="00EE183E">
          <w:rPr>
            <w:rStyle w:val="Hipercze"/>
            <w:rFonts w:ascii="Arial" w:hAnsi="Arial" w:cs="Arial"/>
            <w:b/>
            <w:noProof/>
          </w:rPr>
          <w:t>Rysunek 15. Mogilica</w:t>
        </w:r>
        <w:r w:rsidR="00C72FA1">
          <w:rPr>
            <w:noProof/>
            <w:webHidden/>
          </w:rPr>
          <w:tab/>
        </w:r>
        <w:r w:rsidR="00AD3383">
          <w:rPr>
            <w:noProof/>
            <w:webHidden/>
          </w:rPr>
          <w:fldChar w:fldCharType="begin"/>
        </w:r>
        <w:r w:rsidR="00C72FA1">
          <w:rPr>
            <w:noProof/>
            <w:webHidden/>
          </w:rPr>
          <w:instrText xml:space="preserve"> PAGEREF _Toc532213335 \h </w:instrText>
        </w:r>
        <w:r w:rsidR="00AD3383">
          <w:rPr>
            <w:noProof/>
            <w:webHidden/>
          </w:rPr>
        </w:r>
        <w:r w:rsidR="00AD3383">
          <w:rPr>
            <w:noProof/>
            <w:webHidden/>
          </w:rPr>
          <w:fldChar w:fldCharType="separate"/>
        </w:r>
        <w:r w:rsidR="00742500">
          <w:rPr>
            <w:noProof/>
            <w:webHidden/>
          </w:rPr>
          <w:t>49</w:t>
        </w:r>
        <w:r w:rsidR="00AD3383">
          <w:rPr>
            <w:noProof/>
            <w:webHidden/>
          </w:rPr>
          <w:fldChar w:fldCharType="end"/>
        </w:r>
      </w:hyperlink>
    </w:p>
    <w:p w14:paraId="4963AF6B" w14:textId="77777777" w:rsidR="00C72FA1" w:rsidRDefault="00971312">
      <w:pPr>
        <w:pStyle w:val="Spisilustracji"/>
        <w:tabs>
          <w:tab w:val="right" w:leader="dot" w:pos="8777"/>
        </w:tabs>
        <w:rPr>
          <w:rFonts w:eastAsiaTheme="minorEastAsia"/>
          <w:noProof/>
          <w:lang w:eastAsia="pl-PL"/>
        </w:rPr>
      </w:pPr>
      <w:hyperlink w:anchor="_Toc532213336" w:history="1">
        <w:r w:rsidR="00C72FA1" w:rsidRPr="00EE183E">
          <w:rPr>
            <w:rStyle w:val="Hipercze"/>
            <w:rFonts w:ascii="Arial" w:hAnsi="Arial" w:cs="Arial"/>
            <w:b/>
            <w:noProof/>
          </w:rPr>
          <w:t>Rysunek 16. Ziemomyśl A</w:t>
        </w:r>
        <w:r w:rsidR="00C72FA1">
          <w:rPr>
            <w:noProof/>
            <w:webHidden/>
          </w:rPr>
          <w:tab/>
        </w:r>
        <w:r w:rsidR="00AD3383">
          <w:rPr>
            <w:noProof/>
            <w:webHidden/>
          </w:rPr>
          <w:fldChar w:fldCharType="begin"/>
        </w:r>
        <w:r w:rsidR="00C72FA1">
          <w:rPr>
            <w:noProof/>
            <w:webHidden/>
          </w:rPr>
          <w:instrText xml:space="preserve"> PAGEREF _Toc532213336 \h </w:instrText>
        </w:r>
        <w:r w:rsidR="00AD3383">
          <w:rPr>
            <w:noProof/>
            <w:webHidden/>
          </w:rPr>
        </w:r>
        <w:r w:rsidR="00AD3383">
          <w:rPr>
            <w:noProof/>
            <w:webHidden/>
          </w:rPr>
          <w:fldChar w:fldCharType="separate"/>
        </w:r>
        <w:r w:rsidR="00742500">
          <w:rPr>
            <w:noProof/>
            <w:webHidden/>
          </w:rPr>
          <w:t>51</w:t>
        </w:r>
        <w:r w:rsidR="00AD3383">
          <w:rPr>
            <w:noProof/>
            <w:webHidden/>
          </w:rPr>
          <w:fldChar w:fldCharType="end"/>
        </w:r>
      </w:hyperlink>
    </w:p>
    <w:p w14:paraId="104D7856" w14:textId="77777777" w:rsidR="00C72FA1" w:rsidRDefault="00971312">
      <w:pPr>
        <w:pStyle w:val="Spisilustracji"/>
        <w:tabs>
          <w:tab w:val="right" w:leader="dot" w:pos="8777"/>
        </w:tabs>
        <w:rPr>
          <w:rFonts w:eastAsiaTheme="minorEastAsia"/>
          <w:noProof/>
          <w:lang w:eastAsia="pl-PL"/>
        </w:rPr>
      </w:pPr>
      <w:hyperlink w:anchor="_Toc532213337" w:history="1">
        <w:r w:rsidR="00C72FA1" w:rsidRPr="00EE183E">
          <w:rPr>
            <w:rStyle w:val="Hipercze"/>
            <w:rFonts w:ascii="Arial" w:hAnsi="Arial" w:cs="Arial"/>
            <w:b/>
            <w:noProof/>
          </w:rPr>
          <w:t>Rysunek 17. Ziemomyśl B</w:t>
        </w:r>
        <w:r w:rsidR="00C72FA1">
          <w:rPr>
            <w:noProof/>
            <w:webHidden/>
          </w:rPr>
          <w:tab/>
        </w:r>
        <w:r w:rsidR="00AD3383">
          <w:rPr>
            <w:noProof/>
            <w:webHidden/>
          </w:rPr>
          <w:fldChar w:fldCharType="begin"/>
        </w:r>
        <w:r w:rsidR="00C72FA1">
          <w:rPr>
            <w:noProof/>
            <w:webHidden/>
          </w:rPr>
          <w:instrText xml:space="preserve"> PAGEREF _Toc532213337 \h </w:instrText>
        </w:r>
        <w:r w:rsidR="00AD3383">
          <w:rPr>
            <w:noProof/>
            <w:webHidden/>
          </w:rPr>
        </w:r>
        <w:r w:rsidR="00AD3383">
          <w:rPr>
            <w:noProof/>
            <w:webHidden/>
          </w:rPr>
          <w:fldChar w:fldCharType="separate"/>
        </w:r>
        <w:r w:rsidR="00742500">
          <w:rPr>
            <w:noProof/>
            <w:webHidden/>
          </w:rPr>
          <w:t>54</w:t>
        </w:r>
        <w:r w:rsidR="00AD3383">
          <w:rPr>
            <w:noProof/>
            <w:webHidden/>
          </w:rPr>
          <w:fldChar w:fldCharType="end"/>
        </w:r>
      </w:hyperlink>
    </w:p>
    <w:p w14:paraId="070E3444" w14:textId="77777777" w:rsidR="00C72FA1" w:rsidRDefault="00971312">
      <w:pPr>
        <w:pStyle w:val="Spisilustracji"/>
        <w:tabs>
          <w:tab w:val="right" w:leader="dot" w:pos="8777"/>
        </w:tabs>
        <w:rPr>
          <w:rFonts w:eastAsiaTheme="minorEastAsia"/>
          <w:noProof/>
          <w:lang w:eastAsia="pl-PL"/>
        </w:rPr>
      </w:pPr>
      <w:hyperlink w:anchor="_Toc532213338" w:history="1">
        <w:r w:rsidR="00C72FA1" w:rsidRPr="00EE183E">
          <w:rPr>
            <w:rStyle w:val="Hipercze"/>
            <w:rFonts w:ascii="Arial" w:hAnsi="Arial" w:cs="Arial"/>
            <w:b/>
            <w:noProof/>
          </w:rPr>
          <w:t>Rysunek 18. Spotkanie w ramach konsultacji społecznych w Dolicach.</w:t>
        </w:r>
        <w:r w:rsidR="00C72FA1">
          <w:rPr>
            <w:noProof/>
            <w:webHidden/>
          </w:rPr>
          <w:tab/>
        </w:r>
        <w:r w:rsidR="00AD3383">
          <w:rPr>
            <w:noProof/>
            <w:webHidden/>
          </w:rPr>
          <w:fldChar w:fldCharType="begin"/>
        </w:r>
        <w:r w:rsidR="00C72FA1">
          <w:rPr>
            <w:noProof/>
            <w:webHidden/>
          </w:rPr>
          <w:instrText xml:space="preserve"> PAGEREF _Toc532213338 \h </w:instrText>
        </w:r>
        <w:r w:rsidR="00AD3383">
          <w:rPr>
            <w:noProof/>
            <w:webHidden/>
          </w:rPr>
        </w:r>
        <w:r w:rsidR="00AD3383">
          <w:rPr>
            <w:noProof/>
            <w:webHidden/>
          </w:rPr>
          <w:fldChar w:fldCharType="separate"/>
        </w:r>
        <w:r w:rsidR="00742500">
          <w:rPr>
            <w:noProof/>
            <w:webHidden/>
          </w:rPr>
          <w:t>58</w:t>
        </w:r>
        <w:r w:rsidR="00AD3383">
          <w:rPr>
            <w:noProof/>
            <w:webHidden/>
          </w:rPr>
          <w:fldChar w:fldCharType="end"/>
        </w:r>
      </w:hyperlink>
    </w:p>
    <w:p w14:paraId="46F7D0F2" w14:textId="77777777" w:rsidR="00C72FA1" w:rsidRDefault="00971312">
      <w:pPr>
        <w:pStyle w:val="Spisilustracji"/>
        <w:tabs>
          <w:tab w:val="right" w:leader="dot" w:pos="8777"/>
        </w:tabs>
        <w:rPr>
          <w:rFonts w:eastAsiaTheme="minorEastAsia"/>
          <w:noProof/>
          <w:lang w:eastAsia="pl-PL"/>
        </w:rPr>
      </w:pPr>
      <w:hyperlink w:anchor="_Toc532213339" w:history="1">
        <w:r w:rsidR="00C72FA1" w:rsidRPr="00EE183E">
          <w:rPr>
            <w:rStyle w:val="Hipercze"/>
            <w:rFonts w:ascii="Arial" w:hAnsi="Arial" w:cs="Arial"/>
            <w:b/>
            <w:noProof/>
          </w:rPr>
          <w:t>Rysunek 19. Obszar rewitalizacji w Dolicach.</w:t>
        </w:r>
        <w:r w:rsidR="00C72FA1">
          <w:rPr>
            <w:noProof/>
            <w:webHidden/>
          </w:rPr>
          <w:tab/>
        </w:r>
        <w:r w:rsidR="00AD3383">
          <w:rPr>
            <w:noProof/>
            <w:webHidden/>
          </w:rPr>
          <w:fldChar w:fldCharType="begin"/>
        </w:r>
        <w:r w:rsidR="00C72FA1">
          <w:rPr>
            <w:noProof/>
            <w:webHidden/>
          </w:rPr>
          <w:instrText xml:space="preserve"> PAGEREF _Toc532213339 \h </w:instrText>
        </w:r>
        <w:r w:rsidR="00AD3383">
          <w:rPr>
            <w:noProof/>
            <w:webHidden/>
          </w:rPr>
        </w:r>
        <w:r w:rsidR="00AD3383">
          <w:rPr>
            <w:noProof/>
            <w:webHidden/>
          </w:rPr>
          <w:fldChar w:fldCharType="separate"/>
        </w:r>
        <w:r w:rsidR="00742500">
          <w:rPr>
            <w:noProof/>
            <w:webHidden/>
          </w:rPr>
          <w:t>58</w:t>
        </w:r>
        <w:r w:rsidR="00AD3383">
          <w:rPr>
            <w:noProof/>
            <w:webHidden/>
          </w:rPr>
          <w:fldChar w:fldCharType="end"/>
        </w:r>
      </w:hyperlink>
    </w:p>
    <w:p w14:paraId="2C17AF41" w14:textId="77777777" w:rsidR="00C72FA1" w:rsidRDefault="00971312">
      <w:pPr>
        <w:pStyle w:val="Spisilustracji"/>
        <w:tabs>
          <w:tab w:val="right" w:leader="dot" w:pos="8777"/>
        </w:tabs>
        <w:rPr>
          <w:rFonts w:eastAsiaTheme="minorEastAsia"/>
          <w:noProof/>
          <w:lang w:eastAsia="pl-PL"/>
        </w:rPr>
      </w:pPr>
      <w:hyperlink w:anchor="_Toc532213340" w:history="1">
        <w:r w:rsidR="00C72FA1" w:rsidRPr="00EE183E">
          <w:rPr>
            <w:rStyle w:val="Hipercze"/>
            <w:rFonts w:ascii="Arial" w:hAnsi="Arial" w:cs="Arial"/>
            <w:b/>
            <w:noProof/>
          </w:rPr>
          <w:t>Rysunek 21. Powiązania LPR z dokumentami o charakterze strategicznym</w:t>
        </w:r>
        <w:r w:rsidR="00C72FA1">
          <w:rPr>
            <w:noProof/>
            <w:webHidden/>
          </w:rPr>
          <w:tab/>
        </w:r>
        <w:r w:rsidR="00AD3383">
          <w:rPr>
            <w:noProof/>
            <w:webHidden/>
          </w:rPr>
          <w:fldChar w:fldCharType="begin"/>
        </w:r>
        <w:r w:rsidR="00C72FA1">
          <w:rPr>
            <w:noProof/>
            <w:webHidden/>
          </w:rPr>
          <w:instrText xml:space="preserve"> PAGEREF _Toc532213340 \h </w:instrText>
        </w:r>
        <w:r w:rsidR="00AD3383">
          <w:rPr>
            <w:noProof/>
            <w:webHidden/>
          </w:rPr>
        </w:r>
        <w:r w:rsidR="00AD3383">
          <w:rPr>
            <w:noProof/>
            <w:webHidden/>
          </w:rPr>
          <w:fldChar w:fldCharType="separate"/>
        </w:r>
        <w:r w:rsidR="00742500">
          <w:rPr>
            <w:noProof/>
            <w:webHidden/>
          </w:rPr>
          <w:t>85</w:t>
        </w:r>
        <w:r w:rsidR="00AD3383">
          <w:rPr>
            <w:noProof/>
            <w:webHidden/>
          </w:rPr>
          <w:fldChar w:fldCharType="end"/>
        </w:r>
      </w:hyperlink>
    </w:p>
    <w:p w14:paraId="23AB1433" w14:textId="77777777" w:rsidR="00C72FA1" w:rsidRDefault="00971312">
      <w:pPr>
        <w:pStyle w:val="Spisilustracji"/>
        <w:tabs>
          <w:tab w:val="right" w:leader="dot" w:pos="8777"/>
        </w:tabs>
        <w:rPr>
          <w:rFonts w:eastAsiaTheme="minorEastAsia"/>
          <w:noProof/>
          <w:lang w:eastAsia="pl-PL"/>
        </w:rPr>
      </w:pPr>
      <w:hyperlink w:anchor="_Toc532213341" w:history="1">
        <w:r w:rsidR="00C72FA1" w:rsidRPr="00EE183E">
          <w:rPr>
            <w:rStyle w:val="Hipercze"/>
            <w:rFonts w:ascii="Arial" w:hAnsi="Arial" w:cs="Arial"/>
            <w:b/>
            <w:noProof/>
          </w:rPr>
          <w:t>Rysunek 21. Schemat systemu monitorowania LPR</w:t>
        </w:r>
        <w:r w:rsidR="00C72FA1">
          <w:rPr>
            <w:noProof/>
            <w:webHidden/>
          </w:rPr>
          <w:tab/>
        </w:r>
        <w:r w:rsidR="00AD3383">
          <w:rPr>
            <w:noProof/>
            <w:webHidden/>
          </w:rPr>
          <w:fldChar w:fldCharType="begin"/>
        </w:r>
        <w:r w:rsidR="00C72FA1">
          <w:rPr>
            <w:noProof/>
            <w:webHidden/>
          </w:rPr>
          <w:instrText xml:space="preserve"> PAGEREF _Toc532213341 \h </w:instrText>
        </w:r>
        <w:r w:rsidR="00AD3383">
          <w:rPr>
            <w:noProof/>
            <w:webHidden/>
          </w:rPr>
        </w:r>
        <w:r w:rsidR="00AD3383">
          <w:rPr>
            <w:noProof/>
            <w:webHidden/>
          </w:rPr>
          <w:fldChar w:fldCharType="separate"/>
        </w:r>
        <w:r w:rsidR="00742500">
          <w:rPr>
            <w:noProof/>
            <w:webHidden/>
          </w:rPr>
          <w:t>93</w:t>
        </w:r>
        <w:r w:rsidR="00AD3383">
          <w:rPr>
            <w:noProof/>
            <w:webHidden/>
          </w:rPr>
          <w:fldChar w:fldCharType="end"/>
        </w:r>
      </w:hyperlink>
    </w:p>
    <w:p w14:paraId="7532BC38" w14:textId="77777777" w:rsidR="007A3F4B" w:rsidRPr="00B83EF4" w:rsidRDefault="00AD3383" w:rsidP="00C1551B">
      <w:pPr>
        <w:jc w:val="both"/>
        <w:rPr>
          <w:rFonts w:ascii="Arial" w:hAnsi="Arial" w:cs="Arial"/>
        </w:rPr>
      </w:pPr>
      <w:r w:rsidRPr="00B83EF4">
        <w:rPr>
          <w:rFonts w:ascii="Arial" w:hAnsi="Arial" w:cs="Arial"/>
          <w:spacing w:val="-6"/>
        </w:rPr>
        <w:fldChar w:fldCharType="end"/>
      </w:r>
    </w:p>
    <w:sectPr w:rsidR="007A3F4B" w:rsidRPr="00B83EF4" w:rsidSect="00115341">
      <w:headerReference w:type="default" r:id="rId111"/>
      <w:footerReference w:type="default" r:id="rId112"/>
      <w:footerReference w:type="first" r:id="rId113"/>
      <w:pgSz w:w="11906" w:h="16838"/>
      <w:pgMar w:top="1418" w:right="1418" w:bottom="1418"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397D32" w14:textId="77777777" w:rsidR="00971312" w:rsidRDefault="00971312" w:rsidP="00437A6F">
      <w:pPr>
        <w:spacing w:after="0" w:line="240" w:lineRule="auto"/>
      </w:pPr>
      <w:r>
        <w:separator/>
      </w:r>
    </w:p>
  </w:endnote>
  <w:endnote w:type="continuationSeparator" w:id="0">
    <w:p w14:paraId="63299DD4" w14:textId="77777777" w:rsidR="00971312" w:rsidRDefault="00971312" w:rsidP="00437A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w:panose1 w:val="020B0604020202020204"/>
    <w:charset w:val="EE"/>
    <w:family w:val="swiss"/>
    <w:pitch w:val="variable"/>
    <w:sig w:usb0="E0002EFF" w:usb1="C000785B"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Trebuchet MS">
    <w:panose1 w:val="020B0603020202020204"/>
    <w:charset w:val="EE"/>
    <w:family w:val="swiss"/>
    <w:pitch w:val="variable"/>
    <w:sig w:usb0="000006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Georgia">
    <w:panose1 w:val="02040502050405020303"/>
    <w:charset w:val="EE"/>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083725"/>
      <w:docPartObj>
        <w:docPartGallery w:val="Page Numbers (Bottom of Page)"/>
        <w:docPartUnique/>
      </w:docPartObj>
    </w:sdtPr>
    <w:sdtEndPr/>
    <w:sdtContent>
      <w:p w14:paraId="5050A83F" w14:textId="77777777" w:rsidR="00B406FD" w:rsidRDefault="00AD3383">
        <w:pPr>
          <w:pStyle w:val="Stopka"/>
          <w:jc w:val="right"/>
        </w:pPr>
        <w:r>
          <w:fldChar w:fldCharType="begin"/>
        </w:r>
        <w:r w:rsidR="00B406FD">
          <w:instrText>PAGE   \* MERGEFORMAT</w:instrText>
        </w:r>
        <w:r>
          <w:fldChar w:fldCharType="separate"/>
        </w:r>
        <w:r w:rsidR="00BC5DA8">
          <w:rPr>
            <w:noProof/>
          </w:rPr>
          <w:t>121</w:t>
        </w:r>
        <w:r>
          <w:fldChar w:fldCharType="end"/>
        </w:r>
      </w:p>
    </w:sdtContent>
  </w:sdt>
  <w:p w14:paraId="4153690E" w14:textId="77777777" w:rsidR="00B406FD" w:rsidRDefault="00B406F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11654" w14:textId="77777777" w:rsidR="00B406FD" w:rsidRDefault="00B406FD">
    <w:pPr>
      <w:pStyle w:val="Stopka"/>
      <w:jc w:val="right"/>
    </w:pPr>
  </w:p>
  <w:p w14:paraId="739285A8" w14:textId="77777777" w:rsidR="00B406FD" w:rsidRDefault="00B406F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68C9E6" w14:textId="77777777" w:rsidR="00971312" w:rsidRDefault="00971312" w:rsidP="00437A6F">
      <w:pPr>
        <w:spacing w:after="0" w:line="240" w:lineRule="auto"/>
      </w:pPr>
      <w:r>
        <w:separator/>
      </w:r>
    </w:p>
  </w:footnote>
  <w:footnote w:type="continuationSeparator" w:id="0">
    <w:p w14:paraId="536A41F0" w14:textId="77777777" w:rsidR="00971312" w:rsidRDefault="00971312" w:rsidP="00437A6F">
      <w:pPr>
        <w:spacing w:after="0" w:line="240" w:lineRule="auto"/>
      </w:pPr>
      <w:r>
        <w:continuationSeparator/>
      </w:r>
    </w:p>
  </w:footnote>
  <w:footnote w:id="1">
    <w:p w14:paraId="38F9CA4F" w14:textId="77777777" w:rsidR="00B406FD" w:rsidRPr="00D47511" w:rsidRDefault="00B406FD" w:rsidP="00FD1FA3">
      <w:pPr>
        <w:pStyle w:val="Tekstprzypisudolnego"/>
        <w:rPr>
          <w:rFonts w:ascii="Arial" w:hAnsi="Arial" w:cs="Arial"/>
        </w:rPr>
      </w:pPr>
      <w:r w:rsidRPr="00D47511">
        <w:rPr>
          <w:rStyle w:val="Odwoanieprzypisudolnego"/>
          <w:rFonts w:ascii="Arial" w:hAnsi="Arial" w:cs="Arial"/>
        </w:rPr>
        <w:footnoteRef/>
      </w:r>
      <w:r w:rsidRPr="00755B9A">
        <w:rPr>
          <w:rFonts w:ascii="Arial" w:hAnsi="Arial" w:cs="Arial"/>
          <w:sz w:val="18"/>
          <w:szCs w:val="18"/>
        </w:rPr>
        <w:t>Wytyczne w zakresie rewitalizacji w programach operacyjnych na lata 2014-202</w:t>
      </w:r>
      <w:r w:rsidR="00755B9A">
        <w:rPr>
          <w:rFonts w:ascii="Arial" w:hAnsi="Arial" w:cs="Arial"/>
          <w:sz w:val="18"/>
          <w:szCs w:val="18"/>
        </w:rPr>
        <w:t>0</w:t>
      </w:r>
      <w:r w:rsidRPr="00755B9A">
        <w:rPr>
          <w:rFonts w:ascii="Arial" w:hAnsi="Arial" w:cs="Arial"/>
          <w:sz w:val="18"/>
          <w:szCs w:val="18"/>
        </w:rPr>
        <w:t xml:space="preserve">  2.08.2016 r., s. 7.</w:t>
      </w:r>
    </w:p>
  </w:footnote>
  <w:footnote w:id="2">
    <w:p w14:paraId="61D311A3" w14:textId="77777777" w:rsidR="00B406FD" w:rsidRPr="00D47511" w:rsidRDefault="00B406FD">
      <w:pPr>
        <w:pStyle w:val="Tekstprzypisudolnego"/>
        <w:rPr>
          <w:rFonts w:ascii="Arial" w:hAnsi="Arial" w:cs="Arial"/>
        </w:rPr>
      </w:pPr>
      <w:r w:rsidRPr="00D47511">
        <w:rPr>
          <w:rStyle w:val="Odwoanieprzypisudolnego"/>
          <w:rFonts w:ascii="Arial" w:hAnsi="Arial" w:cs="Arial"/>
        </w:rPr>
        <w:footnoteRef/>
      </w:r>
      <w:r w:rsidRPr="00D47511">
        <w:rPr>
          <w:rFonts w:ascii="Arial" w:hAnsi="Arial" w:cs="Arial"/>
        </w:rPr>
        <w:t xml:space="preserve"> https://pl.wikipedia.org/wiki/Dolice_(gmina_Dolice)</w:t>
      </w:r>
    </w:p>
  </w:footnote>
  <w:footnote w:id="3">
    <w:p w14:paraId="79588B5A" w14:textId="77777777" w:rsidR="00B406FD" w:rsidRPr="00D47511" w:rsidRDefault="00B406FD">
      <w:pPr>
        <w:pStyle w:val="Tekstprzypisudolnego"/>
        <w:rPr>
          <w:rFonts w:ascii="Arial" w:hAnsi="Arial" w:cs="Arial"/>
        </w:rPr>
      </w:pPr>
      <w:r w:rsidRPr="00D47511">
        <w:rPr>
          <w:rStyle w:val="Odwoanieprzypisudolnego"/>
          <w:rFonts w:ascii="Arial" w:hAnsi="Arial" w:cs="Arial"/>
        </w:rPr>
        <w:footnoteRef/>
      </w:r>
      <w:r w:rsidRPr="00D47511">
        <w:rPr>
          <w:rFonts w:ascii="Arial" w:hAnsi="Arial" w:cs="Arial"/>
        </w:rPr>
        <w:t xml:space="preserve"> Dane Urzędu Gminy Dolice</w:t>
      </w:r>
    </w:p>
  </w:footnote>
  <w:footnote w:id="4">
    <w:p w14:paraId="54E70689" w14:textId="77777777" w:rsidR="00B406FD" w:rsidRPr="00D47511" w:rsidRDefault="00B406FD" w:rsidP="00E26B67">
      <w:pPr>
        <w:pStyle w:val="Tekstprzypisudolnego"/>
        <w:jc w:val="both"/>
        <w:rPr>
          <w:rFonts w:ascii="Arial" w:hAnsi="Arial" w:cs="Arial"/>
        </w:rPr>
      </w:pPr>
      <w:r w:rsidRPr="00D47511">
        <w:rPr>
          <w:rStyle w:val="Odwoanieprzypisudolnego"/>
          <w:rFonts w:ascii="Arial" w:hAnsi="Arial" w:cs="Arial"/>
        </w:rPr>
        <w:footnoteRef/>
      </w:r>
      <w:r w:rsidRPr="00D47511">
        <w:rPr>
          <w:rFonts w:ascii="Arial" w:hAnsi="Arial" w:cs="Arial"/>
        </w:rPr>
        <w:t xml:space="preserve"> D. Dziechciarz, Diagnoza środowisk popegeerowskich,  Biuletyn Obserwatorium Integracji Społecznej nr 2(8)/13, Szczecin 2013.</w:t>
      </w:r>
    </w:p>
  </w:footnote>
  <w:footnote w:id="5">
    <w:p w14:paraId="3DF2A5F0" w14:textId="77777777" w:rsidR="00B406FD" w:rsidRPr="00D47511" w:rsidRDefault="00B406FD" w:rsidP="00E26B67">
      <w:pPr>
        <w:spacing w:after="0" w:line="240" w:lineRule="auto"/>
        <w:jc w:val="both"/>
        <w:rPr>
          <w:rFonts w:ascii="Arial" w:hAnsi="Arial" w:cs="Arial"/>
          <w:sz w:val="20"/>
          <w:szCs w:val="20"/>
        </w:rPr>
      </w:pPr>
      <w:r w:rsidRPr="00D47511">
        <w:rPr>
          <w:rStyle w:val="Odwoanieprzypisudolnego"/>
          <w:rFonts w:ascii="Arial" w:hAnsi="Arial" w:cs="Arial"/>
          <w:sz w:val="20"/>
          <w:szCs w:val="20"/>
        </w:rPr>
        <w:footnoteRef/>
      </w:r>
      <w:r w:rsidRPr="00D47511">
        <w:rPr>
          <w:rFonts w:ascii="Arial" w:hAnsi="Arial" w:cs="Arial"/>
          <w:sz w:val="20"/>
          <w:szCs w:val="20"/>
        </w:rPr>
        <w:t xml:space="preserve"> K. Slany, A. Małek, I. Szczepaniak–Wiecha (red.), Systemy wartości a procesy demograficzne, Kraków 2003; L. Kocik, Rodzina w obliczu wartości i wzorów życia ponowoczesnego świata, Kraków 2006; M. Szyszka (red.), Społeczeństwo – przestrzeń – rodzina. Księga jubileuszowa dedykowana Profesorowi Piotrowi Kryczce, Lublin 2009; T. Szlendak, Socjologia rodziny. Ewolucja, historia, zróżnicowanie, Warszawa 2011. </w:t>
      </w:r>
    </w:p>
    <w:p w14:paraId="20D4BECF" w14:textId="77777777" w:rsidR="00B406FD" w:rsidRPr="00D47511" w:rsidRDefault="00B406FD" w:rsidP="00E26B67">
      <w:pPr>
        <w:pStyle w:val="Tekstprzypisudolnego"/>
        <w:jc w:val="both"/>
        <w:rPr>
          <w:rFonts w:ascii="Arial" w:hAnsi="Arial" w:cs="Arial"/>
        </w:rPr>
      </w:pPr>
    </w:p>
  </w:footnote>
  <w:footnote w:id="6">
    <w:p w14:paraId="1CA8BDC7" w14:textId="77777777" w:rsidR="00B406FD" w:rsidRPr="00D47511" w:rsidRDefault="00B406FD">
      <w:pPr>
        <w:pStyle w:val="Tekstprzypisudolnego"/>
        <w:rPr>
          <w:rFonts w:ascii="Arial" w:hAnsi="Arial" w:cs="Arial"/>
        </w:rPr>
      </w:pPr>
      <w:r w:rsidRPr="00D47511">
        <w:rPr>
          <w:rStyle w:val="Odwoanieprzypisudolnego"/>
          <w:rFonts w:ascii="Arial" w:hAnsi="Arial" w:cs="Arial"/>
        </w:rPr>
        <w:footnoteRef/>
      </w:r>
      <w:r w:rsidRPr="00D47511">
        <w:rPr>
          <w:rFonts w:ascii="Arial" w:hAnsi="Arial" w:cs="Arial"/>
        </w:rPr>
        <w:t xml:space="preserve"> www.dolice.pl</w:t>
      </w:r>
    </w:p>
  </w:footnote>
  <w:footnote w:id="7">
    <w:p w14:paraId="10854613" w14:textId="77777777" w:rsidR="00B406FD" w:rsidRPr="00D47511" w:rsidRDefault="00B406FD" w:rsidP="00E26B67">
      <w:pPr>
        <w:pStyle w:val="Tekstprzypisudolnego"/>
        <w:jc w:val="both"/>
        <w:rPr>
          <w:rFonts w:ascii="Arial" w:hAnsi="Arial" w:cs="Arial"/>
        </w:rPr>
      </w:pPr>
      <w:r w:rsidRPr="00D47511">
        <w:rPr>
          <w:rStyle w:val="Odwoanieprzypisudolnego"/>
          <w:rFonts w:ascii="Arial" w:hAnsi="Arial" w:cs="Arial"/>
        </w:rPr>
        <w:footnoteRef/>
      </w:r>
      <w:r w:rsidRPr="00D47511">
        <w:rPr>
          <w:rFonts w:ascii="Arial" w:hAnsi="Arial" w:cs="Arial"/>
        </w:rPr>
        <w:t xml:space="preserve"> Strategia Rozwoju Gminy Dolice na lata 2015-2025, s. 48.</w:t>
      </w:r>
    </w:p>
  </w:footnote>
  <w:footnote w:id="8">
    <w:p w14:paraId="63DE0504" w14:textId="77777777" w:rsidR="00B406FD" w:rsidRPr="00D47511" w:rsidRDefault="00B406FD" w:rsidP="00E26B67">
      <w:pPr>
        <w:pStyle w:val="Tekstprzypisudolnego"/>
        <w:jc w:val="both"/>
        <w:rPr>
          <w:rFonts w:ascii="Arial" w:hAnsi="Arial" w:cs="Arial"/>
        </w:rPr>
      </w:pPr>
      <w:r w:rsidRPr="00D47511">
        <w:rPr>
          <w:rStyle w:val="Odwoanieprzypisudolnego"/>
          <w:rFonts w:ascii="Arial" w:hAnsi="Arial" w:cs="Arial"/>
        </w:rPr>
        <w:footnoteRef/>
      </w:r>
      <w:r w:rsidRPr="00D47511">
        <w:rPr>
          <w:rFonts w:ascii="Arial" w:hAnsi="Arial" w:cs="Arial"/>
        </w:rPr>
        <w:t xml:space="preserve"> Strategia Rozwoju Gminy Dolice na lata 2015-2025, https://www.dolice.pl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3C1EF" w14:textId="77777777" w:rsidR="00B406FD" w:rsidRDefault="00B406FD" w:rsidP="00437A6F">
    <w:pPr>
      <w:pStyle w:val="Nagwek"/>
      <w:pBdr>
        <w:bottom w:val="single" w:sz="4" w:space="1" w:color="auto"/>
      </w:pBdr>
    </w:pPr>
    <w:r>
      <w:tab/>
    </w:r>
  </w:p>
  <w:p w14:paraId="16B3D621" w14:textId="77777777" w:rsidR="00B406FD" w:rsidRDefault="00B406FD" w:rsidP="00437A6F">
    <w:pPr>
      <w:pStyle w:val="Nagwek"/>
      <w:pBdr>
        <w:bottom w:val="single" w:sz="4"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2B501BBA"/>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00000001"/>
    <w:name w:val="WW8Num3"/>
    <w:lvl w:ilvl="0">
      <w:start w:val="1"/>
      <w:numFmt w:val="bullet"/>
      <w:lvlText w:val=""/>
      <w:lvlJc w:val="left"/>
      <w:pPr>
        <w:tabs>
          <w:tab w:val="num" w:pos="783"/>
        </w:tabs>
        <w:ind w:left="783" w:hanging="360"/>
      </w:pPr>
      <w:rPr>
        <w:rFonts w:ascii="Symbol" w:hAnsi="Symbol"/>
      </w:rPr>
    </w:lvl>
    <w:lvl w:ilvl="1">
      <w:start w:val="1"/>
      <w:numFmt w:val="bullet"/>
      <w:lvlText w:val="o"/>
      <w:lvlJc w:val="left"/>
      <w:pPr>
        <w:tabs>
          <w:tab w:val="num" w:pos="1503"/>
        </w:tabs>
        <w:ind w:left="1503" w:hanging="360"/>
      </w:pPr>
      <w:rPr>
        <w:rFonts w:ascii="Courier New" w:hAnsi="Courier New"/>
      </w:rPr>
    </w:lvl>
    <w:lvl w:ilvl="2">
      <w:start w:val="1"/>
      <w:numFmt w:val="bullet"/>
      <w:lvlText w:val=""/>
      <w:lvlJc w:val="left"/>
      <w:pPr>
        <w:tabs>
          <w:tab w:val="num" w:pos="2223"/>
        </w:tabs>
        <w:ind w:left="2223" w:hanging="360"/>
      </w:pPr>
      <w:rPr>
        <w:rFonts w:ascii="Wingdings" w:hAnsi="Wingdings"/>
      </w:rPr>
    </w:lvl>
    <w:lvl w:ilvl="3">
      <w:start w:val="1"/>
      <w:numFmt w:val="bullet"/>
      <w:lvlText w:val=""/>
      <w:lvlJc w:val="left"/>
      <w:pPr>
        <w:tabs>
          <w:tab w:val="num" w:pos="2943"/>
        </w:tabs>
        <w:ind w:left="2943" w:hanging="360"/>
      </w:pPr>
      <w:rPr>
        <w:rFonts w:ascii="Symbol" w:hAnsi="Symbol"/>
      </w:rPr>
    </w:lvl>
    <w:lvl w:ilvl="4">
      <w:start w:val="1"/>
      <w:numFmt w:val="bullet"/>
      <w:lvlText w:val="o"/>
      <w:lvlJc w:val="left"/>
      <w:pPr>
        <w:tabs>
          <w:tab w:val="num" w:pos="3663"/>
        </w:tabs>
        <w:ind w:left="3663" w:hanging="360"/>
      </w:pPr>
      <w:rPr>
        <w:rFonts w:ascii="Courier New" w:hAnsi="Courier New"/>
      </w:rPr>
    </w:lvl>
    <w:lvl w:ilvl="5">
      <w:start w:val="1"/>
      <w:numFmt w:val="bullet"/>
      <w:lvlText w:val=""/>
      <w:lvlJc w:val="left"/>
      <w:pPr>
        <w:tabs>
          <w:tab w:val="num" w:pos="4383"/>
        </w:tabs>
        <w:ind w:left="4383" w:hanging="360"/>
      </w:pPr>
      <w:rPr>
        <w:rFonts w:ascii="Wingdings" w:hAnsi="Wingdings"/>
      </w:rPr>
    </w:lvl>
    <w:lvl w:ilvl="6">
      <w:start w:val="1"/>
      <w:numFmt w:val="bullet"/>
      <w:lvlText w:val=""/>
      <w:lvlJc w:val="left"/>
      <w:pPr>
        <w:tabs>
          <w:tab w:val="num" w:pos="5103"/>
        </w:tabs>
        <w:ind w:left="5103" w:hanging="360"/>
      </w:pPr>
      <w:rPr>
        <w:rFonts w:ascii="Symbol" w:hAnsi="Symbol"/>
      </w:rPr>
    </w:lvl>
    <w:lvl w:ilvl="7">
      <w:start w:val="1"/>
      <w:numFmt w:val="bullet"/>
      <w:lvlText w:val="o"/>
      <w:lvlJc w:val="left"/>
      <w:pPr>
        <w:tabs>
          <w:tab w:val="num" w:pos="5823"/>
        </w:tabs>
        <w:ind w:left="5823" w:hanging="360"/>
      </w:pPr>
      <w:rPr>
        <w:rFonts w:ascii="Courier New" w:hAnsi="Courier New"/>
      </w:rPr>
    </w:lvl>
    <w:lvl w:ilvl="8">
      <w:start w:val="1"/>
      <w:numFmt w:val="bullet"/>
      <w:lvlText w:val=""/>
      <w:lvlJc w:val="left"/>
      <w:pPr>
        <w:tabs>
          <w:tab w:val="num" w:pos="6543"/>
        </w:tabs>
        <w:ind w:left="6543" w:hanging="360"/>
      </w:pPr>
      <w:rPr>
        <w:rFonts w:ascii="Wingdings" w:hAnsi="Wingdings"/>
      </w:rPr>
    </w:lvl>
  </w:abstractNum>
  <w:abstractNum w:abstractNumId="2" w15:restartNumberingAfterBreak="0">
    <w:nsid w:val="036F5A9F"/>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 w15:restartNumberingAfterBreak="0">
    <w:nsid w:val="05232C8E"/>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 w15:restartNumberingAfterBreak="0">
    <w:nsid w:val="061F03D4"/>
    <w:multiLevelType w:val="hybridMultilevel"/>
    <w:tmpl w:val="84AE79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6D017DD"/>
    <w:multiLevelType w:val="hybridMultilevel"/>
    <w:tmpl w:val="321817DC"/>
    <w:lvl w:ilvl="0" w:tplc="051A3890">
      <w:start w:val="13"/>
      <w:numFmt w:val="bullet"/>
      <w:lvlText w:val="•"/>
      <w:lvlJc w:val="left"/>
      <w:pPr>
        <w:ind w:left="1065" w:hanging="705"/>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77657A5"/>
    <w:multiLevelType w:val="multilevel"/>
    <w:tmpl w:val="C7A21D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ED6914"/>
    <w:multiLevelType w:val="hybridMultilevel"/>
    <w:tmpl w:val="DDD60B5C"/>
    <w:lvl w:ilvl="0" w:tplc="051A3890">
      <w:start w:val="13"/>
      <w:numFmt w:val="bullet"/>
      <w:lvlText w:val="•"/>
      <w:lvlJc w:val="left"/>
      <w:pPr>
        <w:ind w:left="1065" w:hanging="705"/>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B0567B3"/>
    <w:multiLevelType w:val="hybridMultilevel"/>
    <w:tmpl w:val="1FA0A52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FDB0148"/>
    <w:multiLevelType w:val="hybridMultilevel"/>
    <w:tmpl w:val="C204C7EE"/>
    <w:lvl w:ilvl="0" w:tplc="FFFFFFFF">
      <w:start w:val="1"/>
      <w:numFmt w:val="bullet"/>
      <w:lvlText w:val=""/>
      <w:lvlJc w:val="left"/>
      <w:pPr>
        <w:tabs>
          <w:tab w:val="num" w:pos="720"/>
        </w:tabs>
        <w:ind w:left="720" w:hanging="360"/>
      </w:pPr>
      <w:rPr>
        <w:rFonts w:ascii="Symbol" w:hAnsi="Symbol" w:hint="default"/>
        <w:sz w:val="1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0234BD9"/>
    <w:multiLevelType w:val="hybridMultilevel"/>
    <w:tmpl w:val="CEBA48C0"/>
    <w:lvl w:ilvl="0" w:tplc="3638803A">
      <w:start w:val="1"/>
      <w:numFmt w:val="decimal"/>
      <w:lvlText w:val="%1."/>
      <w:lvlJc w:val="left"/>
      <w:pPr>
        <w:ind w:left="720" w:hanging="360"/>
      </w:pPr>
      <w:rPr>
        <w:rFonts w:eastAsia="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10E79B5"/>
    <w:multiLevelType w:val="hybridMultilevel"/>
    <w:tmpl w:val="EB3A9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13B2ACF"/>
    <w:multiLevelType w:val="hybridMultilevel"/>
    <w:tmpl w:val="C5F0FB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8970CE5"/>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4" w15:restartNumberingAfterBreak="0">
    <w:nsid w:val="18FE06E3"/>
    <w:multiLevelType w:val="hybridMultilevel"/>
    <w:tmpl w:val="A328AC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CF22D32"/>
    <w:multiLevelType w:val="hybridMultilevel"/>
    <w:tmpl w:val="CEBA48C0"/>
    <w:lvl w:ilvl="0" w:tplc="3638803A">
      <w:start w:val="1"/>
      <w:numFmt w:val="decimal"/>
      <w:lvlText w:val="%1."/>
      <w:lvlJc w:val="left"/>
      <w:pPr>
        <w:ind w:left="720" w:hanging="360"/>
      </w:pPr>
      <w:rPr>
        <w:rFonts w:eastAsia="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E085D22"/>
    <w:multiLevelType w:val="hybridMultilevel"/>
    <w:tmpl w:val="F8D842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E234D1C"/>
    <w:multiLevelType w:val="multilevel"/>
    <w:tmpl w:val="DD58297A"/>
    <w:lvl w:ilvl="0">
      <w:start w:val="1"/>
      <w:numFmt w:val="decimal"/>
      <w:lvlText w:val="%1."/>
      <w:lvlJc w:val="left"/>
      <w:pPr>
        <w:ind w:left="1065" w:hanging="705"/>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E3163E2"/>
    <w:multiLevelType w:val="multilevel"/>
    <w:tmpl w:val="20E44028"/>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1D658B8"/>
    <w:multiLevelType w:val="hybridMultilevel"/>
    <w:tmpl w:val="F07A0E0A"/>
    <w:lvl w:ilvl="0" w:tplc="9BEE991E">
      <w:start w:val="1"/>
      <w:numFmt w:val="decimal"/>
      <w:lvlText w:val="%1."/>
      <w:lvlJc w:val="left"/>
      <w:pPr>
        <w:ind w:left="720" w:hanging="360"/>
      </w:pPr>
      <w:rPr>
        <w:rFonts w:eastAsia="Lucida Sans Unicode" w:hint="default"/>
      </w:rPr>
    </w:lvl>
    <w:lvl w:ilvl="1" w:tplc="E262714A">
      <w:start w:val="1"/>
      <w:numFmt w:val="decimal"/>
      <w:lvlText w:val="%2)"/>
      <w:lvlJc w:val="left"/>
      <w:pPr>
        <w:ind w:left="1785" w:hanging="705"/>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49A52A8"/>
    <w:multiLevelType w:val="hybridMultilevel"/>
    <w:tmpl w:val="7D26AE8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15:restartNumberingAfterBreak="0">
    <w:nsid w:val="24FA5058"/>
    <w:multiLevelType w:val="hybridMultilevel"/>
    <w:tmpl w:val="F698C7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5F01C9E"/>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3" w15:restartNumberingAfterBreak="0">
    <w:nsid w:val="26B10BA5"/>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4" w15:restartNumberingAfterBreak="0">
    <w:nsid w:val="287844E4"/>
    <w:multiLevelType w:val="multilevel"/>
    <w:tmpl w:val="89285BA0"/>
    <w:lvl w:ilvl="0">
      <w:start w:val="1"/>
      <w:numFmt w:val="decimal"/>
      <w:lvlText w:val="%1."/>
      <w:lvlJc w:val="left"/>
      <w:pPr>
        <w:ind w:left="72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320" w:hanging="72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6840" w:hanging="1080"/>
      </w:pPr>
      <w:rPr>
        <w:rFonts w:hint="default"/>
      </w:rPr>
    </w:lvl>
    <w:lvl w:ilvl="6">
      <w:start w:val="1"/>
      <w:numFmt w:val="decimal"/>
      <w:isLgl/>
      <w:lvlText w:val="%1.%2.%3.%4.%5.%6.%7"/>
      <w:lvlJc w:val="left"/>
      <w:pPr>
        <w:ind w:left="8280" w:hanging="1440"/>
      </w:pPr>
      <w:rPr>
        <w:rFonts w:hint="default"/>
      </w:rPr>
    </w:lvl>
    <w:lvl w:ilvl="7">
      <w:start w:val="1"/>
      <w:numFmt w:val="decimal"/>
      <w:isLgl/>
      <w:lvlText w:val="%1.%2.%3.%4.%5.%6.%7.%8"/>
      <w:lvlJc w:val="left"/>
      <w:pPr>
        <w:ind w:left="9360" w:hanging="1440"/>
      </w:pPr>
      <w:rPr>
        <w:rFonts w:hint="default"/>
      </w:rPr>
    </w:lvl>
    <w:lvl w:ilvl="8">
      <w:start w:val="1"/>
      <w:numFmt w:val="decimal"/>
      <w:isLgl/>
      <w:lvlText w:val="%1.%2.%3.%4.%5.%6.%7.%8.%9"/>
      <w:lvlJc w:val="left"/>
      <w:pPr>
        <w:ind w:left="10440" w:hanging="1440"/>
      </w:pPr>
      <w:rPr>
        <w:rFonts w:hint="default"/>
      </w:rPr>
    </w:lvl>
  </w:abstractNum>
  <w:abstractNum w:abstractNumId="25" w15:restartNumberingAfterBreak="0">
    <w:nsid w:val="288A7BFC"/>
    <w:multiLevelType w:val="hybridMultilevel"/>
    <w:tmpl w:val="869EBECE"/>
    <w:lvl w:ilvl="0" w:tplc="443C2C2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9A60F5F"/>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7" w15:restartNumberingAfterBreak="0">
    <w:nsid w:val="2ABF2E9D"/>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8" w15:restartNumberingAfterBreak="0">
    <w:nsid w:val="2E2D30C8"/>
    <w:multiLevelType w:val="hybridMultilevel"/>
    <w:tmpl w:val="47B44244"/>
    <w:lvl w:ilvl="0" w:tplc="051A3890">
      <w:start w:val="13"/>
      <w:numFmt w:val="bullet"/>
      <w:lvlText w:val="•"/>
      <w:lvlJc w:val="left"/>
      <w:pPr>
        <w:ind w:left="1065" w:hanging="705"/>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05D1219"/>
    <w:multiLevelType w:val="multilevel"/>
    <w:tmpl w:val="0FA47C5C"/>
    <w:lvl w:ilvl="0">
      <w:start w:val="3"/>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30986F6F"/>
    <w:multiLevelType w:val="multilevel"/>
    <w:tmpl w:val="6A6ACE5C"/>
    <w:lvl w:ilvl="0">
      <w:start w:val="2"/>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334A6C5C"/>
    <w:multiLevelType w:val="hybridMultilevel"/>
    <w:tmpl w:val="3370C9B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36C56CE1"/>
    <w:multiLevelType w:val="hybridMultilevel"/>
    <w:tmpl w:val="8340B0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7F03554"/>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4" w15:restartNumberingAfterBreak="0">
    <w:nsid w:val="3C3B59F3"/>
    <w:multiLevelType w:val="multilevel"/>
    <w:tmpl w:val="7D0EE67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C8D25CC"/>
    <w:multiLevelType w:val="hybridMultilevel"/>
    <w:tmpl w:val="7E18E62E"/>
    <w:lvl w:ilvl="0" w:tplc="D1147F02">
      <w:numFmt w:val="bullet"/>
      <w:lvlText w:val="•"/>
      <w:lvlJc w:val="left"/>
      <w:pPr>
        <w:ind w:left="1065" w:hanging="705"/>
      </w:pPr>
      <w:rPr>
        <w:rFonts w:ascii="Times New Roman" w:eastAsia="Lucida Sans Unicode"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CFF5366"/>
    <w:multiLevelType w:val="hybridMultilevel"/>
    <w:tmpl w:val="8DDA65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F95071A"/>
    <w:multiLevelType w:val="hybridMultilevel"/>
    <w:tmpl w:val="66B0EFD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42341164"/>
    <w:multiLevelType w:val="hybridMultilevel"/>
    <w:tmpl w:val="B2561D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34E4BF4"/>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0" w15:restartNumberingAfterBreak="0">
    <w:nsid w:val="4711174C"/>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1" w15:restartNumberingAfterBreak="0">
    <w:nsid w:val="4791589B"/>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2" w15:restartNumberingAfterBreak="0">
    <w:nsid w:val="4A350C6E"/>
    <w:multiLevelType w:val="multilevel"/>
    <w:tmpl w:val="22047738"/>
    <w:lvl w:ilvl="0">
      <w:start w:val="3"/>
      <w:numFmt w:val="decimal"/>
      <w:lvlText w:val="%1."/>
      <w:lvlJc w:val="left"/>
      <w:pPr>
        <w:ind w:left="360" w:hanging="360"/>
      </w:pPr>
      <w:rPr>
        <w:rFonts w:hint="default"/>
        <w:sz w:val="24"/>
      </w:rPr>
    </w:lvl>
    <w:lvl w:ilvl="1">
      <w:start w:val="2"/>
      <w:numFmt w:val="decimal"/>
      <w:lvlText w:val="%1.%2."/>
      <w:lvlJc w:val="left"/>
      <w:pPr>
        <w:ind w:left="720" w:hanging="72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800" w:hanging="180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2160" w:hanging="2160"/>
      </w:pPr>
      <w:rPr>
        <w:rFonts w:hint="default"/>
        <w:sz w:val="24"/>
      </w:rPr>
    </w:lvl>
  </w:abstractNum>
  <w:abstractNum w:abstractNumId="43" w15:restartNumberingAfterBreak="0">
    <w:nsid w:val="4B9F4E29"/>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44" w15:restartNumberingAfterBreak="0">
    <w:nsid w:val="4BE84B6A"/>
    <w:multiLevelType w:val="hybridMultilevel"/>
    <w:tmpl w:val="C5F0FB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4CA11343"/>
    <w:multiLevelType w:val="hybridMultilevel"/>
    <w:tmpl w:val="495A56B2"/>
    <w:lvl w:ilvl="0" w:tplc="D1147F02">
      <w:numFmt w:val="bullet"/>
      <w:lvlText w:val="•"/>
      <w:lvlJc w:val="left"/>
      <w:pPr>
        <w:ind w:left="1065" w:hanging="705"/>
      </w:pPr>
      <w:rPr>
        <w:rFonts w:ascii="Times New Roman" w:eastAsia="Lucida Sans Unicode"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CC56A09"/>
    <w:multiLevelType w:val="multilevel"/>
    <w:tmpl w:val="F1169AAA"/>
    <w:lvl w:ilvl="0">
      <w:start w:val="1"/>
      <w:numFmt w:val="decimal"/>
      <w:lvlText w:val="%1."/>
      <w:lvlJc w:val="left"/>
      <w:pPr>
        <w:ind w:left="720" w:hanging="360"/>
      </w:pPr>
      <w:rPr>
        <w:rFonts w:hint="default"/>
      </w:rPr>
    </w:lvl>
    <w:lvl w:ilvl="1">
      <w:start w:val="1"/>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7" w15:restartNumberingAfterBreak="0">
    <w:nsid w:val="4D5A311A"/>
    <w:multiLevelType w:val="hybridMultilevel"/>
    <w:tmpl w:val="D04C760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15:restartNumberingAfterBreak="0">
    <w:nsid w:val="4DA91832"/>
    <w:multiLevelType w:val="hybridMultilevel"/>
    <w:tmpl w:val="AF864C3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DC30012"/>
    <w:multiLevelType w:val="multilevel"/>
    <w:tmpl w:val="C7A21D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FAC4F59"/>
    <w:multiLevelType w:val="hybridMultilevel"/>
    <w:tmpl w:val="AF5038DC"/>
    <w:lvl w:ilvl="0" w:tplc="B2920612">
      <w:start w:val="1"/>
      <w:numFmt w:val="decimal"/>
      <w:lvlText w:val="%1."/>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24FC1DA4">
      <w:start w:val="1"/>
      <w:numFmt w:val="decimal"/>
      <w:lvlText w:val="%2."/>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92043C8E">
      <w:start w:val="1"/>
      <w:numFmt w:val="decimal"/>
      <w:lvlText w:val="%3."/>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7900638C">
      <w:start w:val="1"/>
      <w:numFmt w:val="decimal"/>
      <w:lvlText w:val="%4."/>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8ECA49C0">
      <w:start w:val="1"/>
      <w:numFmt w:val="decimal"/>
      <w:lvlText w:val="%5."/>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DABC055E">
      <w:start w:val="1"/>
      <w:numFmt w:val="decimal"/>
      <w:lvlText w:val="%6."/>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4CD875A0">
      <w:start w:val="1"/>
      <w:numFmt w:val="decimal"/>
      <w:lvlText w:val="%7."/>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01789E0A">
      <w:start w:val="1"/>
      <w:numFmt w:val="decimal"/>
      <w:lvlText w:val="%8."/>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51081414">
      <w:start w:val="1"/>
      <w:numFmt w:val="decimal"/>
      <w:lvlText w:val="%9."/>
      <w:lvlJc w:val="left"/>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51" w15:restartNumberingAfterBreak="0">
    <w:nsid w:val="55502C3A"/>
    <w:multiLevelType w:val="hybridMultilevel"/>
    <w:tmpl w:val="CFFEC8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C4463E6"/>
    <w:multiLevelType w:val="hybridMultilevel"/>
    <w:tmpl w:val="7CF060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D1115C0"/>
    <w:multiLevelType w:val="hybridMultilevel"/>
    <w:tmpl w:val="24D44CE0"/>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D4B46E2"/>
    <w:multiLevelType w:val="hybridMultilevel"/>
    <w:tmpl w:val="5F9A07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645F59EA"/>
    <w:multiLevelType w:val="hybridMultilevel"/>
    <w:tmpl w:val="4AF04DC2"/>
    <w:lvl w:ilvl="0" w:tplc="04150001">
      <w:start w:val="1"/>
      <w:numFmt w:val="bullet"/>
      <w:lvlText w:val=""/>
      <w:lvlJc w:val="left"/>
      <w:pPr>
        <w:ind w:left="2708" w:hanging="360"/>
      </w:pPr>
      <w:rPr>
        <w:rFonts w:ascii="Symbol" w:hAnsi="Symbol" w:hint="default"/>
      </w:rPr>
    </w:lvl>
    <w:lvl w:ilvl="1" w:tplc="04150003" w:tentative="1">
      <w:start w:val="1"/>
      <w:numFmt w:val="bullet"/>
      <w:lvlText w:val="o"/>
      <w:lvlJc w:val="left"/>
      <w:pPr>
        <w:ind w:left="3428" w:hanging="360"/>
      </w:pPr>
      <w:rPr>
        <w:rFonts w:ascii="Courier New" w:hAnsi="Courier New" w:cs="Courier New" w:hint="default"/>
      </w:rPr>
    </w:lvl>
    <w:lvl w:ilvl="2" w:tplc="04150005" w:tentative="1">
      <w:start w:val="1"/>
      <w:numFmt w:val="bullet"/>
      <w:lvlText w:val=""/>
      <w:lvlJc w:val="left"/>
      <w:pPr>
        <w:ind w:left="4148" w:hanging="360"/>
      </w:pPr>
      <w:rPr>
        <w:rFonts w:ascii="Wingdings" w:hAnsi="Wingdings" w:hint="default"/>
      </w:rPr>
    </w:lvl>
    <w:lvl w:ilvl="3" w:tplc="04150001" w:tentative="1">
      <w:start w:val="1"/>
      <w:numFmt w:val="bullet"/>
      <w:lvlText w:val=""/>
      <w:lvlJc w:val="left"/>
      <w:pPr>
        <w:ind w:left="4868" w:hanging="360"/>
      </w:pPr>
      <w:rPr>
        <w:rFonts w:ascii="Symbol" w:hAnsi="Symbol" w:hint="default"/>
      </w:rPr>
    </w:lvl>
    <w:lvl w:ilvl="4" w:tplc="04150003" w:tentative="1">
      <w:start w:val="1"/>
      <w:numFmt w:val="bullet"/>
      <w:lvlText w:val="o"/>
      <w:lvlJc w:val="left"/>
      <w:pPr>
        <w:ind w:left="5588" w:hanging="360"/>
      </w:pPr>
      <w:rPr>
        <w:rFonts w:ascii="Courier New" w:hAnsi="Courier New" w:cs="Courier New" w:hint="default"/>
      </w:rPr>
    </w:lvl>
    <w:lvl w:ilvl="5" w:tplc="04150005" w:tentative="1">
      <w:start w:val="1"/>
      <w:numFmt w:val="bullet"/>
      <w:lvlText w:val=""/>
      <w:lvlJc w:val="left"/>
      <w:pPr>
        <w:ind w:left="6308" w:hanging="360"/>
      </w:pPr>
      <w:rPr>
        <w:rFonts w:ascii="Wingdings" w:hAnsi="Wingdings" w:hint="default"/>
      </w:rPr>
    </w:lvl>
    <w:lvl w:ilvl="6" w:tplc="04150001" w:tentative="1">
      <w:start w:val="1"/>
      <w:numFmt w:val="bullet"/>
      <w:lvlText w:val=""/>
      <w:lvlJc w:val="left"/>
      <w:pPr>
        <w:ind w:left="7028" w:hanging="360"/>
      </w:pPr>
      <w:rPr>
        <w:rFonts w:ascii="Symbol" w:hAnsi="Symbol" w:hint="default"/>
      </w:rPr>
    </w:lvl>
    <w:lvl w:ilvl="7" w:tplc="04150003" w:tentative="1">
      <w:start w:val="1"/>
      <w:numFmt w:val="bullet"/>
      <w:lvlText w:val="o"/>
      <w:lvlJc w:val="left"/>
      <w:pPr>
        <w:ind w:left="7748" w:hanging="360"/>
      </w:pPr>
      <w:rPr>
        <w:rFonts w:ascii="Courier New" w:hAnsi="Courier New" w:cs="Courier New" w:hint="default"/>
      </w:rPr>
    </w:lvl>
    <w:lvl w:ilvl="8" w:tplc="04150005" w:tentative="1">
      <w:start w:val="1"/>
      <w:numFmt w:val="bullet"/>
      <w:lvlText w:val=""/>
      <w:lvlJc w:val="left"/>
      <w:pPr>
        <w:ind w:left="8468" w:hanging="360"/>
      </w:pPr>
      <w:rPr>
        <w:rFonts w:ascii="Wingdings" w:hAnsi="Wingdings" w:hint="default"/>
      </w:rPr>
    </w:lvl>
  </w:abstractNum>
  <w:abstractNum w:abstractNumId="56" w15:restartNumberingAfterBreak="0">
    <w:nsid w:val="68957B57"/>
    <w:multiLevelType w:val="multilevel"/>
    <w:tmpl w:val="345E4712"/>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
      <w:lvlJc w:val="left"/>
      <w:pPr>
        <w:ind w:left="1800" w:hanging="72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9331FF8"/>
    <w:multiLevelType w:val="hybridMultilevel"/>
    <w:tmpl w:val="5808AB20"/>
    <w:lvl w:ilvl="0" w:tplc="051A3890">
      <w:start w:val="13"/>
      <w:numFmt w:val="bullet"/>
      <w:lvlText w:val="•"/>
      <w:lvlJc w:val="left"/>
      <w:pPr>
        <w:ind w:left="1065" w:hanging="705"/>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A7D0937"/>
    <w:multiLevelType w:val="hybridMultilevel"/>
    <w:tmpl w:val="E366488A"/>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59" w15:restartNumberingAfterBreak="0">
    <w:nsid w:val="6E770A0C"/>
    <w:multiLevelType w:val="hybridMultilevel"/>
    <w:tmpl w:val="A5CC3466"/>
    <w:lvl w:ilvl="0" w:tplc="04150017">
      <w:start w:val="1"/>
      <w:numFmt w:val="lowerLetter"/>
      <w:lvlText w:val="%1)"/>
      <w:lvlJc w:val="left"/>
      <w:pPr>
        <w:ind w:left="720" w:hanging="360"/>
      </w:pPr>
      <w:rPr>
        <w:rFonts w:hint="default"/>
      </w:rPr>
    </w:lvl>
    <w:lvl w:ilvl="1" w:tplc="A7002B52">
      <w:start w:val="1"/>
      <w:numFmt w:val="decimal"/>
      <w:lvlText w:val="%2."/>
      <w:lvlJc w:val="left"/>
      <w:pPr>
        <w:ind w:left="1785" w:hanging="705"/>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07640ED"/>
    <w:multiLevelType w:val="multilevel"/>
    <w:tmpl w:val="F1169AAA"/>
    <w:lvl w:ilvl="0">
      <w:start w:val="1"/>
      <w:numFmt w:val="decimal"/>
      <w:lvlText w:val="%1."/>
      <w:lvlJc w:val="left"/>
      <w:pPr>
        <w:ind w:left="3900" w:hanging="360"/>
      </w:pPr>
      <w:rPr>
        <w:rFonts w:hint="default"/>
      </w:rPr>
    </w:lvl>
    <w:lvl w:ilvl="1">
      <w:start w:val="1"/>
      <w:numFmt w:val="decimal"/>
      <w:isLgl/>
      <w:lvlText w:val="%1.%2"/>
      <w:lvlJc w:val="left"/>
      <w:pPr>
        <w:ind w:left="4245" w:hanging="705"/>
      </w:pPr>
      <w:rPr>
        <w:rFonts w:hint="default"/>
      </w:rPr>
    </w:lvl>
    <w:lvl w:ilvl="2">
      <w:start w:val="1"/>
      <w:numFmt w:val="decimal"/>
      <w:isLgl/>
      <w:lvlText w:val="%1.%2.%3"/>
      <w:lvlJc w:val="left"/>
      <w:pPr>
        <w:ind w:left="4260" w:hanging="720"/>
      </w:pPr>
      <w:rPr>
        <w:rFonts w:hint="default"/>
      </w:rPr>
    </w:lvl>
    <w:lvl w:ilvl="3">
      <w:start w:val="1"/>
      <w:numFmt w:val="decimal"/>
      <w:isLgl/>
      <w:lvlText w:val="%1.%2.%3.%4"/>
      <w:lvlJc w:val="left"/>
      <w:pPr>
        <w:ind w:left="4620" w:hanging="1080"/>
      </w:pPr>
      <w:rPr>
        <w:rFonts w:hint="default"/>
      </w:rPr>
    </w:lvl>
    <w:lvl w:ilvl="4">
      <w:start w:val="1"/>
      <w:numFmt w:val="decimal"/>
      <w:isLgl/>
      <w:lvlText w:val="%1.%2.%3.%4.%5"/>
      <w:lvlJc w:val="left"/>
      <w:pPr>
        <w:ind w:left="4620" w:hanging="1080"/>
      </w:pPr>
      <w:rPr>
        <w:rFonts w:hint="default"/>
      </w:rPr>
    </w:lvl>
    <w:lvl w:ilvl="5">
      <w:start w:val="1"/>
      <w:numFmt w:val="decimal"/>
      <w:isLgl/>
      <w:lvlText w:val="%1.%2.%3.%4.%5.%6"/>
      <w:lvlJc w:val="left"/>
      <w:pPr>
        <w:ind w:left="4980" w:hanging="1440"/>
      </w:pPr>
      <w:rPr>
        <w:rFonts w:hint="default"/>
      </w:rPr>
    </w:lvl>
    <w:lvl w:ilvl="6">
      <w:start w:val="1"/>
      <w:numFmt w:val="decimal"/>
      <w:isLgl/>
      <w:lvlText w:val="%1.%2.%3.%4.%5.%6.%7"/>
      <w:lvlJc w:val="left"/>
      <w:pPr>
        <w:ind w:left="4980" w:hanging="1440"/>
      </w:pPr>
      <w:rPr>
        <w:rFonts w:hint="default"/>
      </w:rPr>
    </w:lvl>
    <w:lvl w:ilvl="7">
      <w:start w:val="1"/>
      <w:numFmt w:val="decimal"/>
      <w:isLgl/>
      <w:lvlText w:val="%1.%2.%3.%4.%5.%6.%7.%8"/>
      <w:lvlJc w:val="left"/>
      <w:pPr>
        <w:ind w:left="5340" w:hanging="1800"/>
      </w:pPr>
      <w:rPr>
        <w:rFonts w:hint="default"/>
      </w:rPr>
    </w:lvl>
    <w:lvl w:ilvl="8">
      <w:start w:val="1"/>
      <w:numFmt w:val="decimal"/>
      <w:isLgl/>
      <w:lvlText w:val="%1.%2.%3.%4.%5.%6.%7.%8.%9"/>
      <w:lvlJc w:val="left"/>
      <w:pPr>
        <w:ind w:left="5700" w:hanging="2160"/>
      </w:pPr>
      <w:rPr>
        <w:rFonts w:hint="default"/>
      </w:rPr>
    </w:lvl>
  </w:abstractNum>
  <w:abstractNum w:abstractNumId="61" w15:restartNumberingAfterBreak="0">
    <w:nsid w:val="713C5DE6"/>
    <w:multiLevelType w:val="hybridMultilevel"/>
    <w:tmpl w:val="20EA37F2"/>
    <w:lvl w:ilvl="0" w:tplc="D1147F02">
      <w:numFmt w:val="bullet"/>
      <w:lvlText w:val="•"/>
      <w:lvlJc w:val="left"/>
      <w:pPr>
        <w:ind w:left="1065" w:hanging="705"/>
      </w:pPr>
      <w:rPr>
        <w:rFonts w:ascii="Times New Roman" w:eastAsia="Lucida Sans Unicode"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39862CD"/>
    <w:multiLevelType w:val="multilevel"/>
    <w:tmpl w:val="0DA0334A"/>
    <w:lvl w:ilvl="0">
      <w:start w:val="1"/>
      <w:numFmt w:val="decimal"/>
      <w:lvlText w:val="%1."/>
      <w:lvlJc w:val="left"/>
      <w:pPr>
        <w:ind w:left="720" w:hanging="360"/>
      </w:pPr>
      <w:rPr>
        <w:rFonts w:hint="default"/>
      </w:rPr>
    </w:lvl>
    <w:lvl w:ilvl="1">
      <w:start w:val="1"/>
      <w:numFmt w:val="decimal"/>
      <w:isLgl/>
      <w:lvlText w:val="%1.%2."/>
      <w:lvlJc w:val="left"/>
      <w:pPr>
        <w:ind w:left="2160" w:hanging="72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6120" w:hanging="144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640" w:hanging="1800"/>
      </w:pPr>
      <w:rPr>
        <w:rFonts w:hint="default"/>
      </w:rPr>
    </w:lvl>
    <w:lvl w:ilvl="7">
      <w:start w:val="1"/>
      <w:numFmt w:val="decimal"/>
      <w:isLgl/>
      <w:lvlText w:val="%1.%2.%3.%4.%5.%6.%7.%8."/>
      <w:lvlJc w:val="left"/>
      <w:pPr>
        <w:ind w:left="9720" w:hanging="1800"/>
      </w:pPr>
      <w:rPr>
        <w:rFonts w:hint="default"/>
      </w:rPr>
    </w:lvl>
    <w:lvl w:ilvl="8">
      <w:start w:val="1"/>
      <w:numFmt w:val="decimal"/>
      <w:isLgl/>
      <w:lvlText w:val="%1.%2.%3.%4.%5.%6.%7.%8.%9."/>
      <w:lvlJc w:val="left"/>
      <w:pPr>
        <w:ind w:left="11160" w:hanging="2160"/>
      </w:pPr>
      <w:rPr>
        <w:rFonts w:hint="default"/>
      </w:rPr>
    </w:lvl>
  </w:abstractNum>
  <w:abstractNum w:abstractNumId="63" w15:restartNumberingAfterBreak="0">
    <w:nsid w:val="7BA53110"/>
    <w:multiLevelType w:val="hybridMultilevel"/>
    <w:tmpl w:val="BFF0E7A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4" w15:restartNumberingAfterBreak="0">
    <w:nsid w:val="7CDA005E"/>
    <w:multiLevelType w:val="hybridMultilevel"/>
    <w:tmpl w:val="8996C49E"/>
    <w:lvl w:ilvl="0" w:tplc="443C2C26">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7D83667C"/>
    <w:multiLevelType w:val="hybridMultilevel"/>
    <w:tmpl w:val="C284F56C"/>
    <w:lvl w:ilvl="0" w:tplc="D1147F02">
      <w:numFmt w:val="bullet"/>
      <w:lvlText w:val="•"/>
      <w:lvlJc w:val="left"/>
      <w:pPr>
        <w:ind w:left="705" w:hanging="705"/>
      </w:pPr>
      <w:rPr>
        <w:rFonts w:ascii="Times New Roman" w:eastAsia="Lucida Sans Unicode" w:hAnsi="Times New Roman"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 w15:restartNumberingAfterBreak="0">
    <w:nsid w:val="7FDE381C"/>
    <w:multiLevelType w:val="hybridMultilevel"/>
    <w:tmpl w:val="6E1483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226697093">
    <w:abstractNumId w:val="38"/>
  </w:num>
  <w:num w:numId="2" w16cid:durableId="815344813">
    <w:abstractNumId w:val="46"/>
  </w:num>
  <w:num w:numId="3" w16cid:durableId="1470509399">
    <w:abstractNumId w:val="66"/>
  </w:num>
  <w:num w:numId="4" w16cid:durableId="132607014">
    <w:abstractNumId w:val="52"/>
  </w:num>
  <w:num w:numId="5" w16cid:durableId="2072456317">
    <w:abstractNumId w:val="20"/>
  </w:num>
  <w:num w:numId="6" w16cid:durableId="828399122">
    <w:abstractNumId w:val="60"/>
  </w:num>
  <w:num w:numId="7" w16cid:durableId="1248156620">
    <w:abstractNumId w:val="11"/>
  </w:num>
  <w:num w:numId="8" w16cid:durableId="709300355">
    <w:abstractNumId w:val="36"/>
  </w:num>
  <w:num w:numId="9" w16cid:durableId="1916622200">
    <w:abstractNumId w:val="53"/>
  </w:num>
  <w:num w:numId="10" w16cid:durableId="1302805022">
    <w:abstractNumId w:val="8"/>
  </w:num>
  <w:num w:numId="11" w16cid:durableId="1317799306">
    <w:abstractNumId w:val="14"/>
  </w:num>
  <w:num w:numId="12" w16cid:durableId="1477256668">
    <w:abstractNumId w:val="16"/>
  </w:num>
  <w:num w:numId="13" w16cid:durableId="1612005462">
    <w:abstractNumId w:val="28"/>
  </w:num>
  <w:num w:numId="14" w16cid:durableId="1091043935">
    <w:abstractNumId w:val="7"/>
  </w:num>
  <w:num w:numId="15" w16cid:durableId="12607817">
    <w:abstractNumId w:val="57"/>
  </w:num>
  <w:num w:numId="16" w16cid:durableId="2113428856">
    <w:abstractNumId w:val="5"/>
  </w:num>
  <w:num w:numId="17" w16cid:durableId="1870952935">
    <w:abstractNumId w:val="17"/>
  </w:num>
  <w:num w:numId="18" w16cid:durableId="958299140">
    <w:abstractNumId w:val="55"/>
  </w:num>
  <w:num w:numId="19" w16cid:durableId="8651334">
    <w:abstractNumId w:val="32"/>
  </w:num>
  <w:num w:numId="20" w16cid:durableId="1640068219">
    <w:abstractNumId w:val="45"/>
  </w:num>
  <w:num w:numId="21" w16cid:durableId="1082606282">
    <w:abstractNumId w:val="65"/>
  </w:num>
  <w:num w:numId="22" w16cid:durableId="1411266825">
    <w:abstractNumId w:val="61"/>
  </w:num>
  <w:num w:numId="23" w16cid:durableId="2127656649">
    <w:abstractNumId w:val="35"/>
  </w:num>
  <w:num w:numId="24" w16cid:durableId="450901060">
    <w:abstractNumId w:val="47"/>
  </w:num>
  <w:num w:numId="25" w16cid:durableId="1784230012">
    <w:abstractNumId w:val="58"/>
  </w:num>
  <w:num w:numId="26" w16cid:durableId="780413389">
    <w:abstractNumId w:val="21"/>
  </w:num>
  <w:num w:numId="27" w16cid:durableId="255946415">
    <w:abstractNumId w:val="64"/>
  </w:num>
  <w:num w:numId="28" w16cid:durableId="1124808855">
    <w:abstractNumId w:val="0"/>
  </w:num>
  <w:num w:numId="29" w16cid:durableId="1743285288">
    <w:abstractNumId w:val="30"/>
  </w:num>
  <w:num w:numId="30" w16cid:durableId="1456606881">
    <w:abstractNumId w:val="42"/>
  </w:num>
  <w:num w:numId="31" w16cid:durableId="1947733167">
    <w:abstractNumId w:val="25"/>
  </w:num>
  <w:num w:numId="32" w16cid:durableId="2138834076">
    <w:abstractNumId w:val="29"/>
  </w:num>
  <w:num w:numId="33" w16cid:durableId="654796960">
    <w:abstractNumId w:val="18"/>
  </w:num>
  <w:num w:numId="34" w16cid:durableId="146358533">
    <w:abstractNumId w:val="6"/>
  </w:num>
  <w:num w:numId="35" w16cid:durableId="261646413">
    <w:abstractNumId w:val="49"/>
  </w:num>
  <w:num w:numId="36" w16cid:durableId="1548033660">
    <w:abstractNumId w:val="34"/>
  </w:num>
  <w:num w:numId="37" w16cid:durableId="1176923531">
    <w:abstractNumId w:val="56"/>
  </w:num>
  <w:num w:numId="38" w16cid:durableId="55520140">
    <w:abstractNumId w:val="19"/>
  </w:num>
  <w:num w:numId="39" w16cid:durableId="1358121019">
    <w:abstractNumId w:val="59"/>
  </w:num>
  <w:num w:numId="40" w16cid:durableId="1309047420">
    <w:abstractNumId w:val="63"/>
  </w:num>
  <w:num w:numId="41" w16cid:durableId="486022405">
    <w:abstractNumId w:val="54"/>
  </w:num>
  <w:num w:numId="42" w16cid:durableId="1361662175">
    <w:abstractNumId w:val="51"/>
  </w:num>
  <w:num w:numId="43" w16cid:durableId="300305613">
    <w:abstractNumId w:val="9"/>
  </w:num>
  <w:num w:numId="44" w16cid:durableId="516970772">
    <w:abstractNumId w:val="44"/>
  </w:num>
  <w:num w:numId="45" w16cid:durableId="1253272030">
    <w:abstractNumId w:val="12"/>
  </w:num>
  <w:num w:numId="46" w16cid:durableId="2130198251">
    <w:abstractNumId w:val="24"/>
  </w:num>
  <w:num w:numId="47" w16cid:durableId="988171105">
    <w:abstractNumId w:val="62"/>
  </w:num>
  <w:num w:numId="48" w16cid:durableId="349142883">
    <w:abstractNumId w:val="48"/>
  </w:num>
  <w:num w:numId="49" w16cid:durableId="393940440">
    <w:abstractNumId w:val="27"/>
  </w:num>
  <w:num w:numId="50" w16cid:durableId="281495399">
    <w:abstractNumId w:val="4"/>
  </w:num>
  <w:num w:numId="51" w16cid:durableId="632560715">
    <w:abstractNumId w:val="41"/>
  </w:num>
  <w:num w:numId="52" w16cid:durableId="1287547786">
    <w:abstractNumId w:val="37"/>
  </w:num>
  <w:num w:numId="53" w16cid:durableId="745151471">
    <w:abstractNumId w:val="13"/>
  </w:num>
  <w:num w:numId="54" w16cid:durableId="1673871789">
    <w:abstractNumId w:val="26"/>
  </w:num>
  <w:num w:numId="55" w16cid:durableId="2061854668">
    <w:abstractNumId w:val="39"/>
  </w:num>
  <w:num w:numId="56" w16cid:durableId="1564245548">
    <w:abstractNumId w:val="31"/>
  </w:num>
  <w:num w:numId="57" w16cid:durableId="2135514256">
    <w:abstractNumId w:val="43"/>
  </w:num>
  <w:num w:numId="58" w16cid:durableId="213467960">
    <w:abstractNumId w:val="33"/>
  </w:num>
  <w:num w:numId="59" w16cid:durableId="56049048">
    <w:abstractNumId w:val="22"/>
  </w:num>
  <w:num w:numId="60" w16cid:durableId="72363982">
    <w:abstractNumId w:val="50"/>
  </w:num>
  <w:num w:numId="61" w16cid:durableId="1933581707">
    <w:abstractNumId w:val="40"/>
  </w:num>
  <w:num w:numId="62" w16cid:durableId="503083901">
    <w:abstractNumId w:val="2"/>
  </w:num>
  <w:num w:numId="63" w16cid:durableId="1446542678">
    <w:abstractNumId w:val="23"/>
  </w:num>
  <w:num w:numId="64" w16cid:durableId="1816098419">
    <w:abstractNumId w:val="10"/>
  </w:num>
  <w:num w:numId="65" w16cid:durableId="2073574663">
    <w:abstractNumId w:val="15"/>
  </w:num>
  <w:num w:numId="66" w16cid:durableId="1291470845">
    <w:abstractNumId w:val="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05EF"/>
    <w:rsid w:val="00000861"/>
    <w:rsid w:val="000036F4"/>
    <w:rsid w:val="00006F14"/>
    <w:rsid w:val="000070A9"/>
    <w:rsid w:val="00007397"/>
    <w:rsid w:val="000078C5"/>
    <w:rsid w:val="00007D12"/>
    <w:rsid w:val="00012677"/>
    <w:rsid w:val="00013365"/>
    <w:rsid w:val="00013A3C"/>
    <w:rsid w:val="0001453C"/>
    <w:rsid w:val="00014E69"/>
    <w:rsid w:val="00015269"/>
    <w:rsid w:val="00016A39"/>
    <w:rsid w:val="00016FB2"/>
    <w:rsid w:val="00017E6A"/>
    <w:rsid w:val="00020733"/>
    <w:rsid w:val="000217BF"/>
    <w:rsid w:val="00023D7C"/>
    <w:rsid w:val="00025472"/>
    <w:rsid w:val="0003073A"/>
    <w:rsid w:val="00030832"/>
    <w:rsid w:val="000323B6"/>
    <w:rsid w:val="00032F06"/>
    <w:rsid w:val="0003330F"/>
    <w:rsid w:val="000351D6"/>
    <w:rsid w:val="00035243"/>
    <w:rsid w:val="00035662"/>
    <w:rsid w:val="0003617D"/>
    <w:rsid w:val="00037D9B"/>
    <w:rsid w:val="00040B5B"/>
    <w:rsid w:val="0004317A"/>
    <w:rsid w:val="00043B0B"/>
    <w:rsid w:val="00043B38"/>
    <w:rsid w:val="00043F26"/>
    <w:rsid w:val="0004510B"/>
    <w:rsid w:val="0004529F"/>
    <w:rsid w:val="00045434"/>
    <w:rsid w:val="00045510"/>
    <w:rsid w:val="0005005B"/>
    <w:rsid w:val="00050172"/>
    <w:rsid w:val="00053554"/>
    <w:rsid w:val="00053A99"/>
    <w:rsid w:val="000544B7"/>
    <w:rsid w:val="00054B04"/>
    <w:rsid w:val="0005614C"/>
    <w:rsid w:val="000568D0"/>
    <w:rsid w:val="00060702"/>
    <w:rsid w:val="00061FA8"/>
    <w:rsid w:val="00065384"/>
    <w:rsid w:val="00066C65"/>
    <w:rsid w:val="00067137"/>
    <w:rsid w:val="000672F1"/>
    <w:rsid w:val="0007040A"/>
    <w:rsid w:val="000728F2"/>
    <w:rsid w:val="00072AD7"/>
    <w:rsid w:val="00076096"/>
    <w:rsid w:val="000810DF"/>
    <w:rsid w:val="00082474"/>
    <w:rsid w:val="000826A3"/>
    <w:rsid w:val="00082A3E"/>
    <w:rsid w:val="0008453E"/>
    <w:rsid w:val="000845DB"/>
    <w:rsid w:val="00085548"/>
    <w:rsid w:val="00087316"/>
    <w:rsid w:val="00087FC5"/>
    <w:rsid w:val="0009049C"/>
    <w:rsid w:val="000904BD"/>
    <w:rsid w:val="0009187F"/>
    <w:rsid w:val="00092BA3"/>
    <w:rsid w:val="00092DF2"/>
    <w:rsid w:val="00092FE2"/>
    <w:rsid w:val="00094D27"/>
    <w:rsid w:val="00094F8D"/>
    <w:rsid w:val="00095313"/>
    <w:rsid w:val="000954ED"/>
    <w:rsid w:val="000A13EA"/>
    <w:rsid w:val="000A2E4C"/>
    <w:rsid w:val="000A3176"/>
    <w:rsid w:val="000A3C4C"/>
    <w:rsid w:val="000A6B29"/>
    <w:rsid w:val="000A6C66"/>
    <w:rsid w:val="000A7417"/>
    <w:rsid w:val="000B06EC"/>
    <w:rsid w:val="000B19E1"/>
    <w:rsid w:val="000B22C8"/>
    <w:rsid w:val="000B23A2"/>
    <w:rsid w:val="000B33F4"/>
    <w:rsid w:val="000B3A78"/>
    <w:rsid w:val="000B6D6B"/>
    <w:rsid w:val="000B6DF0"/>
    <w:rsid w:val="000C5496"/>
    <w:rsid w:val="000C6B4A"/>
    <w:rsid w:val="000C7C16"/>
    <w:rsid w:val="000D1009"/>
    <w:rsid w:val="000D17FA"/>
    <w:rsid w:val="000D1C77"/>
    <w:rsid w:val="000D2FE7"/>
    <w:rsid w:val="000D35FF"/>
    <w:rsid w:val="000D6AC7"/>
    <w:rsid w:val="000D748D"/>
    <w:rsid w:val="000E32FF"/>
    <w:rsid w:val="000E47F4"/>
    <w:rsid w:val="000E5165"/>
    <w:rsid w:val="000E5999"/>
    <w:rsid w:val="000E718B"/>
    <w:rsid w:val="000F00A8"/>
    <w:rsid w:val="000F1688"/>
    <w:rsid w:val="000F2826"/>
    <w:rsid w:val="000F40B5"/>
    <w:rsid w:val="000F530F"/>
    <w:rsid w:val="000F5729"/>
    <w:rsid w:val="000F57A2"/>
    <w:rsid w:val="000F6943"/>
    <w:rsid w:val="000F702C"/>
    <w:rsid w:val="000F747A"/>
    <w:rsid w:val="0010266D"/>
    <w:rsid w:val="0010268B"/>
    <w:rsid w:val="00103E03"/>
    <w:rsid w:val="00104385"/>
    <w:rsid w:val="0010565F"/>
    <w:rsid w:val="001069C5"/>
    <w:rsid w:val="00106BFB"/>
    <w:rsid w:val="00106CDD"/>
    <w:rsid w:val="00107481"/>
    <w:rsid w:val="00110765"/>
    <w:rsid w:val="0011231D"/>
    <w:rsid w:val="00112F71"/>
    <w:rsid w:val="00115341"/>
    <w:rsid w:val="00115F48"/>
    <w:rsid w:val="0011638F"/>
    <w:rsid w:val="00117185"/>
    <w:rsid w:val="001178A7"/>
    <w:rsid w:val="001178FA"/>
    <w:rsid w:val="0012158E"/>
    <w:rsid w:val="00122354"/>
    <w:rsid w:val="00122477"/>
    <w:rsid w:val="00124036"/>
    <w:rsid w:val="00124D7A"/>
    <w:rsid w:val="001277F6"/>
    <w:rsid w:val="00131389"/>
    <w:rsid w:val="0013164E"/>
    <w:rsid w:val="00134501"/>
    <w:rsid w:val="00137F56"/>
    <w:rsid w:val="001400EC"/>
    <w:rsid w:val="001442B8"/>
    <w:rsid w:val="00146789"/>
    <w:rsid w:val="00147763"/>
    <w:rsid w:val="0015145E"/>
    <w:rsid w:val="00152778"/>
    <w:rsid w:val="00152801"/>
    <w:rsid w:val="00152809"/>
    <w:rsid w:val="00153C02"/>
    <w:rsid w:val="00153FBE"/>
    <w:rsid w:val="00154C95"/>
    <w:rsid w:val="001551B1"/>
    <w:rsid w:val="00155EEF"/>
    <w:rsid w:val="001562BF"/>
    <w:rsid w:val="0015733C"/>
    <w:rsid w:val="00157F4B"/>
    <w:rsid w:val="00160693"/>
    <w:rsid w:val="00160B6F"/>
    <w:rsid w:val="001610FC"/>
    <w:rsid w:val="00162563"/>
    <w:rsid w:val="001627C1"/>
    <w:rsid w:val="00162BE2"/>
    <w:rsid w:val="00163C85"/>
    <w:rsid w:val="00165513"/>
    <w:rsid w:val="001656C9"/>
    <w:rsid w:val="001671F7"/>
    <w:rsid w:val="00167475"/>
    <w:rsid w:val="00167AFA"/>
    <w:rsid w:val="001703CF"/>
    <w:rsid w:val="00170B50"/>
    <w:rsid w:val="00173B81"/>
    <w:rsid w:val="00174E06"/>
    <w:rsid w:val="00174F5D"/>
    <w:rsid w:val="0017657C"/>
    <w:rsid w:val="001767EB"/>
    <w:rsid w:val="00176900"/>
    <w:rsid w:val="00176CA6"/>
    <w:rsid w:val="00177CF7"/>
    <w:rsid w:val="00181603"/>
    <w:rsid w:val="001863E7"/>
    <w:rsid w:val="0018786E"/>
    <w:rsid w:val="00187ECB"/>
    <w:rsid w:val="00191D78"/>
    <w:rsid w:val="0019237B"/>
    <w:rsid w:val="00193309"/>
    <w:rsid w:val="00193E87"/>
    <w:rsid w:val="00194E5B"/>
    <w:rsid w:val="00196260"/>
    <w:rsid w:val="00196514"/>
    <w:rsid w:val="00197003"/>
    <w:rsid w:val="00197102"/>
    <w:rsid w:val="001A35D8"/>
    <w:rsid w:val="001A6E38"/>
    <w:rsid w:val="001B0055"/>
    <w:rsid w:val="001B0A61"/>
    <w:rsid w:val="001B1857"/>
    <w:rsid w:val="001B4215"/>
    <w:rsid w:val="001B4F46"/>
    <w:rsid w:val="001B5A15"/>
    <w:rsid w:val="001B5BA0"/>
    <w:rsid w:val="001B630F"/>
    <w:rsid w:val="001C4CF6"/>
    <w:rsid w:val="001C53DF"/>
    <w:rsid w:val="001D123E"/>
    <w:rsid w:val="001D2F53"/>
    <w:rsid w:val="001D4B3B"/>
    <w:rsid w:val="001D7C78"/>
    <w:rsid w:val="001E0DF6"/>
    <w:rsid w:val="001E132B"/>
    <w:rsid w:val="001E2B2F"/>
    <w:rsid w:val="001E49C7"/>
    <w:rsid w:val="001E4E34"/>
    <w:rsid w:val="001E7C6C"/>
    <w:rsid w:val="001F4D1E"/>
    <w:rsid w:val="00203F2D"/>
    <w:rsid w:val="00205CE5"/>
    <w:rsid w:val="002148FE"/>
    <w:rsid w:val="002149D5"/>
    <w:rsid w:val="0022016D"/>
    <w:rsid w:val="0022076B"/>
    <w:rsid w:val="00220DCA"/>
    <w:rsid w:val="00222F51"/>
    <w:rsid w:val="0022354B"/>
    <w:rsid w:val="002242A0"/>
    <w:rsid w:val="00225A9D"/>
    <w:rsid w:val="00227418"/>
    <w:rsid w:val="0023120E"/>
    <w:rsid w:val="00234000"/>
    <w:rsid w:val="00234FD2"/>
    <w:rsid w:val="00236F41"/>
    <w:rsid w:val="00236FFA"/>
    <w:rsid w:val="00242513"/>
    <w:rsid w:val="002439AE"/>
    <w:rsid w:val="00245370"/>
    <w:rsid w:val="00245434"/>
    <w:rsid w:val="002517FB"/>
    <w:rsid w:val="00252C61"/>
    <w:rsid w:val="00262114"/>
    <w:rsid w:val="00265D7B"/>
    <w:rsid w:val="00265F40"/>
    <w:rsid w:val="00266B3B"/>
    <w:rsid w:val="00272220"/>
    <w:rsid w:val="0027297E"/>
    <w:rsid w:val="00272CCD"/>
    <w:rsid w:val="0027453D"/>
    <w:rsid w:val="0027503C"/>
    <w:rsid w:val="00276E9E"/>
    <w:rsid w:val="002770D7"/>
    <w:rsid w:val="00280F1B"/>
    <w:rsid w:val="00285808"/>
    <w:rsid w:val="00287270"/>
    <w:rsid w:val="00287345"/>
    <w:rsid w:val="0029006D"/>
    <w:rsid w:val="00290CE0"/>
    <w:rsid w:val="0029102F"/>
    <w:rsid w:val="0029252A"/>
    <w:rsid w:val="002945DF"/>
    <w:rsid w:val="002951EB"/>
    <w:rsid w:val="002A0B3C"/>
    <w:rsid w:val="002A0B69"/>
    <w:rsid w:val="002A1B0C"/>
    <w:rsid w:val="002A2860"/>
    <w:rsid w:val="002A4413"/>
    <w:rsid w:val="002A4D11"/>
    <w:rsid w:val="002A4F3E"/>
    <w:rsid w:val="002A520B"/>
    <w:rsid w:val="002A5C1C"/>
    <w:rsid w:val="002A5CAE"/>
    <w:rsid w:val="002A5F3C"/>
    <w:rsid w:val="002A649C"/>
    <w:rsid w:val="002A6D9B"/>
    <w:rsid w:val="002B03DF"/>
    <w:rsid w:val="002B1286"/>
    <w:rsid w:val="002B181D"/>
    <w:rsid w:val="002B260B"/>
    <w:rsid w:val="002B3293"/>
    <w:rsid w:val="002B3605"/>
    <w:rsid w:val="002B3CDB"/>
    <w:rsid w:val="002B4C78"/>
    <w:rsid w:val="002B57E7"/>
    <w:rsid w:val="002B6083"/>
    <w:rsid w:val="002B7003"/>
    <w:rsid w:val="002B7827"/>
    <w:rsid w:val="002C2663"/>
    <w:rsid w:val="002C2D13"/>
    <w:rsid w:val="002C2F4B"/>
    <w:rsid w:val="002C4527"/>
    <w:rsid w:val="002C4CD2"/>
    <w:rsid w:val="002C524E"/>
    <w:rsid w:val="002D306B"/>
    <w:rsid w:val="002D4921"/>
    <w:rsid w:val="002D7391"/>
    <w:rsid w:val="002D79CC"/>
    <w:rsid w:val="002E08BA"/>
    <w:rsid w:val="002E0EB3"/>
    <w:rsid w:val="002E1FAA"/>
    <w:rsid w:val="002E512B"/>
    <w:rsid w:val="002E627A"/>
    <w:rsid w:val="002E77F3"/>
    <w:rsid w:val="002E788A"/>
    <w:rsid w:val="002F2FD9"/>
    <w:rsid w:val="002F4C29"/>
    <w:rsid w:val="002F5D6F"/>
    <w:rsid w:val="002F690D"/>
    <w:rsid w:val="00300A69"/>
    <w:rsid w:val="00300E60"/>
    <w:rsid w:val="0030227E"/>
    <w:rsid w:val="00302E89"/>
    <w:rsid w:val="00303B15"/>
    <w:rsid w:val="003048B9"/>
    <w:rsid w:val="00307C6C"/>
    <w:rsid w:val="00312849"/>
    <w:rsid w:val="00312AEE"/>
    <w:rsid w:val="003133A0"/>
    <w:rsid w:val="00315284"/>
    <w:rsid w:val="003159FF"/>
    <w:rsid w:val="00315A96"/>
    <w:rsid w:val="00316FD3"/>
    <w:rsid w:val="00317362"/>
    <w:rsid w:val="00322E9A"/>
    <w:rsid w:val="00324651"/>
    <w:rsid w:val="003301F6"/>
    <w:rsid w:val="00334A6D"/>
    <w:rsid w:val="00335FC3"/>
    <w:rsid w:val="00337993"/>
    <w:rsid w:val="003417BC"/>
    <w:rsid w:val="00343E4E"/>
    <w:rsid w:val="00344774"/>
    <w:rsid w:val="00352216"/>
    <w:rsid w:val="00353CAE"/>
    <w:rsid w:val="00355063"/>
    <w:rsid w:val="00355D65"/>
    <w:rsid w:val="00355F53"/>
    <w:rsid w:val="0035613F"/>
    <w:rsid w:val="0036102B"/>
    <w:rsid w:val="00361F26"/>
    <w:rsid w:val="00362024"/>
    <w:rsid w:val="003621DD"/>
    <w:rsid w:val="0036298F"/>
    <w:rsid w:val="00364511"/>
    <w:rsid w:val="00365108"/>
    <w:rsid w:val="00366E26"/>
    <w:rsid w:val="00370A8C"/>
    <w:rsid w:val="00371676"/>
    <w:rsid w:val="00371904"/>
    <w:rsid w:val="00371D14"/>
    <w:rsid w:val="00372AD5"/>
    <w:rsid w:val="00374355"/>
    <w:rsid w:val="00376209"/>
    <w:rsid w:val="0037691C"/>
    <w:rsid w:val="00376E27"/>
    <w:rsid w:val="003804FD"/>
    <w:rsid w:val="00382C13"/>
    <w:rsid w:val="00383991"/>
    <w:rsid w:val="00385F53"/>
    <w:rsid w:val="00386252"/>
    <w:rsid w:val="00386F26"/>
    <w:rsid w:val="00387CAD"/>
    <w:rsid w:val="00391B85"/>
    <w:rsid w:val="00392396"/>
    <w:rsid w:val="00393087"/>
    <w:rsid w:val="003950D3"/>
    <w:rsid w:val="00396DDC"/>
    <w:rsid w:val="003A1A88"/>
    <w:rsid w:val="003A1E8B"/>
    <w:rsid w:val="003A2611"/>
    <w:rsid w:val="003A3675"/>
    <w:rsid w:val="003A6484"/>
    <w:rsid w:val="003B0283"/>
    <w:rsid w:val="003B0F77"/>
    <w:rsid w:val="003B1295"/>
    <w:rsid w:val="003B12E1"/>
    <w:rsid w:val="003B17B1"/>
    <w:rsid w:val="003B18C1"/>
    <w:rsid w:val="003B216C"/>
    <w:rsid w:val="003B3A09"/>
    <w:rsid w:val="003B56A1"/>
    <w:rsid w:val="003B7487"/>
    <w:rsid w:val="003C096F"/>
    <w:rsid w:val="003C1250"/>
    <w:rsid w:val="003C24A2"/>
    <w:rsid w:val="003C2539"/>
    <w:rsid w:val="003C7213"/>
    <w:rsid w:val="003C77E0"/>
    <w:rsid w:val="003D023F"/>
    <w:rsid w:val="003D0EAD"/>
    <w:rsid w:val="003D1031"/>
    <w:rsid w:val="003D139F"/>
    <w:rsid w:val="003D23A3"/>
    <w:rsid w:val="003D24AE"/>
    <w:rsid w:val="003D485D"/>
    <w:rsid w:val="003D4936"/>
    <w:rsid w:val="003D5A71"/>
    <w:rsid w:val="003D7219"/>
    <w:rsid w:val="003E07CC"/>
    <w:rsid w:val="003E1D91"/>
    <w:rsid w:val="003E232B"/>
    <w:rsid w:val="003E3C30"/>
    <w:rsid w:val="003F2325"/>
    <w:rsid w:val="003F3495"/>
    <w:rsid w:val="003F3A34"/>
    <w:rsid w:val="00400BBC"/>
    <w:rsid w:val="004011DC"/>
    <w:rsid w:val="0040197F"/>
    <w:rsid w:val="004022FF"/>
    <w:rsid w:val="00402D7B"/>
    <w:rsid w:val="00407DEC"/>
    <w:rsid w:val="0041006E"/>
    <w:rsid w:val="0041098F"/>
    <w:rsid w:val="00410E7A"/>
    <w:rsid w:val="004123F8"/>
    <w:rsid w:val="00413EA8"/>
    <w:rsid w:val="0041420C"/>
    <w:rsid w:val="00414A6E"/>
    <w:rsid w:val="00415A2B"/>
    <w:rsid w:val="00420ED6"/>
    <w:rsid w:val="004221CF"/>
    <w:rsid w:val="004223FE"/>
    <w:rsid w:val="004244EC"/>
    <w:rsid w:val="00425A81"/>
    <w:rsid w:val="0042638D"/>
    <w:rsid w:val="00426D30"/>
    <w:rsid w:val="00430B08"/>
    <w:rsid w:val="00430DAF"/>
    <w:rsid w:val="00433D78"/>
    <w:rsid w:val="004341A4"/>
    <w:rsid w:val="00434461"/>
    <w:rsid w:val="00435070"/>
    <w:rsid w:val="0043687D"/>
    <w:rsid w:val="0043692D"/>
    <w:rsid w:val="00436AA8"/>
    <w:rsid w:val="00436FC2"/>
    <w:rsid w:val="004374A6"/>
    <w:rsid w:val="004378A9"/>
    <w:rsid w:val="0043792E"/>
    <w:rsid w:val="00437A6F"/>
    <w:rsid w:val="00444422"/>
    <w:rsid w:val="00447114"/>
    <w:rsid w:val="004517E7"/>
    <w:rsid w:val="00451866"/>
    <w:rsid w:val="00452D08"/>
    <w:rsid w:val="004543D9"/>
    <w:rsid w:val="00454ABA"/>
    <w:rsid w:val="004555EC"/>
    <w:rsid w:val="00457A91"/>
    <w:rsid w:val="00457B21"/>
    <w:rsid w:val="00460BA6"/>
    <w:rsid w:val="00460F11"/>
    <w:rsid w:val="00461761"/>
    <w:rsid w:val="00462E18"/>
    <w:rsid w:val="00465219"/>
    <w:rsid w:val="00466EA3"/>
    <w:rsid w:val="00470644"/>
    <w:rsid w:val="00470F27"/>
    <w:rsid w:val="0047545D"/>
    <w:rsid w:val="00476E3C"/>
    <w:rsid w:val="00477122"/>
    <w:rsid w:val="004772FF"/>
    <w:rsid w:val="004809B9"/>
    <w:rsid w:val="00480ACD"/>
    <w:rsid w:val="00481AF1"/>
    <w:rsid w:val="00484041"/>
    <w:rsid w:val="00484196"/>
    <w:rsid w:val="00485686"/>
    <w:rsid w:val="004865F1"/>
    <w:rsid w:val="0049060C"/>
    <w:rsid w:val="004906BE"/>
    <w:rsid w:val="00490ADC"/>
    <w:rsid w:val="00491945"/>
    <w:rsid w:val="004939E0"/>
    <w:rsid w:val="00494313"/>
    <w:rsid w:val="00496F19"/>
    <w:rsid w:val="004A04B5"/>
    <w:rsid w:val="004A4B60"/>
    <w:rsid w:val="004A5945"/>
    <w:rsid w:val="004B099A"/>
    <w:rsid w:val="004B0C8F"/>
    <w:rsid w:val="004B42FE"/>
    <w:rsid w:val="004B431D"/>
    <w:rsid w:val="004B7466"/>
    <w:rsid w:val="004C0ECB"/>
    <w:rsid w:val="004C1329"/>
    <w:rsid w:val="004C2A91"/>
    <w:rsid w:val="004C76D9"/>
    <w:rsid w:val="004D1699"/>
    <w:rsid w:val="004D3859"/>
    <w:rsid w:val="004D3DD4"/>
    <w:rsid w:val="004D4792"/>
    <w:rsid w:val="004D5169"/>
    <w:rsid w:val="004D6DC0"/>
    <w:rsid w:val="004E00BA"/>
    <w:rsid w:val="004E0CD9"/>
    <w:rsid w:val="004E1126"/>
    <w:rsid w:val="004E1159"/>
    <w:rsid w:val="004E1996"/>
    <w:rsid w:val="004E3AAF"/>
    <w:rsid w:val="004E4BCD"/>
    <w:rsid w:val="004E4D81"/>
    <w:rsid w:val="004E66F8"/>
    <w:rsid w:val="004F0AC4"/>
    <w:rsid w:val="004F18D6"/>
    <w:rsid w:val="004F25C5"/>
    <w:rsid w:val="004F2DEB"/>
    <w:rsid w:val="004F5812"/>
    <w:rsid w:val="004F68C6"/>
    <w:rsid w:val="005001F4"/>
    <w:rsid w:val="0050190A"/>
    <w:rsid w:val="0050242D"/>
    <w:rsid w:val="00502EF2"/>
    <w:rsid w:val="0050378B"/>
    <w:rsid w:val="00503B62"/>
    <w:rsid w:val="00504D50"/>
    <w:rsid w:val="0050639D"/>
    <w:rsid w:val="00510ACB"/>
    <w:rsid w:val="0051161B"/>
    <w:rsid w:val="00511E30"/>
    <w:rsid w:val="005150CA"/>
    <w:rsid w:val="00520241"/>
    <w:rsid w:val="00520476"/>
    <w:rsid w:val="005216E3"/>
    <w:rsid w:val="00521E8D"/>
    <w:rsid w:val="00523511"/>
    <w:rsid w:val="005254B9"/>
    <w:rsid w:val="005308FA"/>
    <w:rsid w:val="00531E66"/>
    <w:rsid w:val="005336FF"/>
    <w:rsid w:val="005347ED"/>
    <w:rsid w:val="00534BB7"/>
    <w:rsid w:val="00535890"/>
    <w:rsid w:val="00535BD9"/>
    <w:rsid w:val="00535EA3"/>
    <w:rsid w:val="0053611B"/>
    <w:rsid w:val="0053778C"/>
    <w:rsid w:val="00543108"/>
    <w:rsid w:val="00546491"/>
    <w:rsid w:val="00546D90"/>
    <w:rsid w:val="00550771"/>
    <w:rsid w:val="005528D1"/>
    <w:rsid w:val="00554037"/>
    <w:rsid w:val="00554902"/>
    <w:rsid w:val="00555935"/>
    <w:rsid w:val="00560A9F"/>
    <w:rsid w:val="00562C84"/>
    <w:rsid w:val="005630A5"/>
    <w:rsid w:val="005651FD"/>
    <w:rsid w:val="0056567B"/>
    <w:rsid w:val="0056709D"/>
    <w:rsid w:val="0056726F"/>
    <w:rsid w:val="0056789A"/>
    <w:rsid w:val="005712C0"/>
    <w:rsid w:val="00571BD1"/>
    <w:rsid w:val="005721E8"/>
    <w:rsid w:val="0057276D"/>
    <w:rsid w:val="00573167"/>
    <w:rsid w:val="00573D62"/>
    <w:rsid w:val="00582087"/>
    <w:rsid w:val="00582229"/>
    <w:rsid w:val="005826F1"/>
    <w:rsid w:val="00583163"/>
    <w:rsid w:val="005834AF"/>
    <w:rsid w:val="005839A2"/>
    <w:rsid w:val="0058690C"/>
    <w:rsid w:val="0059021D"/>
    <w:rsid w:val="0059029A"/>
    <w:rsid w:val="005941C9"/>
    <w:rsid w:val="00594A88"/>
    <w:rsid w:val="00596D56"/>
    <w:rsid w:val="00596DF3"/>
    <w:rsid w:val="005970BD"/>
    <w:rsid w:val="005A0F75"/>
    <w:rsid w:val="005A49A1"/>
    <w:rsid w:val="005A53D6"/>
    <w:rsid w:val="005A6BFB"/>
    <w:rsid w:val="005A6FFC"/>
    <w:rsid w:val="005B042B"/>
    <w:rsid w:val="005B0F3B"/>
    <w:rsid w:val="005B1B36"/>
    <w:rsid w:val="005B30DE"/>
    <w:rsid w:val="005B37F0"/>
    <w:rsid w:val="005B7F64"/>
    <w:rsid w:val="005C0C68"/>
    <w:rsid w:val="005C10FB"/>
    <w:rsid w:val="005C2F49"/>
    <w:rsid w:val="005C325C"/>
    <w:rsid w:val="005C3520"/>
    <w:rsid w:val="005C4036"/>
    <w:rsid w:val="005C6251"/>
    <w:rsid w:val="005C6495"/>
    <w:rsid w:val="005D0F24"/>
    <w:rsid w:val="005D288D"/>
    <w:rsid w:val="005D5EA7"/>
    <w:rsid w:val="005E168D"/>
    <w:rsid w:val="005E355F"/>
    <w:rsid w:val="005E4E23"/>
    <w:rsid w:val="005E56A9"/>
    <w:rsid w:val="005E5AF7"/>
    <w:rsid w:val="005E5B4C"/>
    <w:rsid w:val="005E5D84"/>
    <w:rsid w:val="005E7C47"/>
    <w:rsid w:val="005E7CB5"/>
    <w:rsid w:val="005F19E2"/>
    <w:rsid w:val="005F22A9"/>
    <w:rsid w:val="005F389F"/>
    <w:rsid w:val="005F43FC"/>
    <w:rsid w:val="005F5DDA"/>
    <w:rsid w:val="005F6998"/>
    <w:rsid w:val="005F6E41"/>
    <w:rsid w:val="005F7A76"/>
    <w:rsid w:val="005F7C7D"/>
    <w:rsid w:val="006067F7"/>
    <w:rsid w:val="00607478"/>
    <w:rsid w:val="00611D39"/>
    <w:rsid w:val="00612A83"/>
    <w:rsid w:val="00617072"/>
    <w:rsid w:val="0061741A"/>
    <w:rsid w:val="006204A3"/>
    <w:rsid w:val="0062170A"/>
    <w:rsid w:val="00622A4A"/>
    <w:rsid w:val="0062312C"/>
    <w:rsid w:val="00623ABC"/>
    <w:rsid w:val="00624353"/>
    <w:rsid w:val="00630715"/>
    <w:rsid w:val="00640467"/>
    <w:rsid w:val="00641979"/>
    <w:rsid w:val="00642DEC"/>
    <w:rsid w:val="00644248"/>
    <w:rsid w:val="00644A2A"/>
    <w:rsid w:val="00650AA9"/>
    <w:rsid w:val="0065337C"/>
    <w:rsid w:val="00654285"/>
    <w:rsid w:val="00655AE2"/>
    <w:rsid w:val="00656A97"/>
    <w:rsid w:val="00656B57"/>
    <w:rsid w:val="00656C7C"/>
    <w:rsid w:val="006600F3"/>
    <w:rsid w:val="006615D8"/>
    <w:rsid w:val="00661679"/>
    <w:rsid w:val="006624BE"/>
    <w:rsid w:val="0066520B"/>
    <w:rsid w:val="00666599"/>
    <w:rsid w:val="00666660"/>
    <w:rsid w:val="006716E8"/>
    <w:rsid w:val="00674213"/>
    <w:rsid w:val="00676928"/>
    <w:rsid w:val="00677815"/>
    <w:rsid w:val="00677C8E"/>
    <w:rsid w:val="0068232F"/>
    <w:rsid w:val="0068332D"/>
    <w:rsid w:val="006847F0"/>
    <w:rsid w:val="00686198"/>
    <w:rsid w:val="00686804"/>
    <w:rsid w:val="006875C5"/>
    <w:rsid w:val="00687624"/>
    <w:rsid w:val="00687ED0"/>
    <w:rsid w:val="00692526"/>
    <w:rsid w:val="00693616"/>
    <w:rsid w:val="00695C6D"/>
    <w:rsid w:val="00696A1C"/>
    <w:rsid w:val="0069739B"/>
    <w:rsid w:val="00697C5C"/>
    <w:rsid w:val="006A07AD"/>
    <w:rsid w:val="006A0D1D"/>
    <w:rsid w:val="006A1221"/>
    <w:rsid w:val="006A51CF"/>
    <w:rsid w:val="006A54F5"/>
    <w:rsid w:val="006A7530"/>
    <w:rsid w:val="006B0D9A"/>
    <w:rsid w:val="006B2CA1"/>
    <w:rsid w:val="006B2CA5"/>
    <w:rsid w:val="006B3A8C"/>
    <w:rsid w:val="006B45F4"/>
    <w:rsid w:val="006B5565"/>
    <w:rsid w:val="006B5B4D"/>
    <w:rsid w:val="006B68D4"/>
    <w:rsid w:val="006C02B5"/>
    <w:rsid w:val="006C2514"/>
    <w:rsid w:val="006C3672"/>
    <w:rsid w:val="006C43D9"/>
    <w:rsid w:val="006C4982"/>
    <w:rsid w:val="006C4FA7"/>
    <w:rsid w:val="006C7672"/>
    <w:rsid w:val="006D0046"/>
    <w:rsid w:val="006D33F0"/>
    <w:rsid w:val="006D5848"/>
    <w:rsid w:val="006D685B"/>
    <w:rsid w:val="006D738B"/>
    <w:rsid w:val="006D7D82"/>
    <w:rsid w:val="006E1E41"/>
    <w:rsid w:val="006E7B08"/>
    <w:rsid w:val="006F007D"/>
    <w:rsid w:val="006F2054"/>
    <w:rsid w:val="006F4D0D"/>
    <w:rsid w:val="006F59C0"/>
    <w:rsid w:val="006F6FC4"/>
    <w:rsid w:val="00700052"/>
    <w:rsid w:val="00701AA3"/>
    <w:rsid w:val="007023BE"/>
    <w:rsid w:val="0070521F"/>
    <w:rsid w:val="00705287"/>
    <w:rsid w:val="00705A80"/>
    <w:rsid w:val="00707C05"/>
    <w:rsid w:val="007100E2"/>
    <w:rsid w:val="007102ED"/>
    <w:rsid w:val="00710DF0"/>
    <w:rsid w:val="00710F69"/>
    <w:rsid w:val="0071198E"/>
    <w:rsid w:val="0071351C"/>
    <w:rsid w:val="00713C1B"/>
    <w:rsid w:val="00714658"/>
    <w:rsid w:val="00716445"/>
    <w:rsid w:val="00717C7E"/>
    <w:rsid w:val="007200CB"/>
    <w:rsid w:val="00720961"/>
    <w:rsid w:val="0072099C"/>
    <w:rsid w:val="0072265F"/>
    <w:rsid w:val="00723886"/>
    <w:rsid w:val="00725C7A"/>
    <w:rsid w:val="00726193"/>
    <w:rsid w:val="0072633B"/>
    <w:rsid w:val="00727F56"/>
    <w:rsid w:val="0073035F"/>
    <w:rsid w:val="00730F30"/>
    <w:rsid w:val="0073234F"/>
    <w:rsid w:val="007338A4"/>
    <w:rsid w:val="007347F3"/>
    <w:rsid w:val="007406E0"/>
    <w:rsid w:val="00742500"/>
    <w:rsid w:val="00743937"/>
    <w:rsid w:val="00744C05"/>
    <w:rsid w:val="00745B40"/>
    <w:rsid w:val="00745E57"/>
    <w:rsid w:val="00746482"/>
    <w:rsid w:val="00750507"/>
    <w:rsid w:val="00751D85"/>
    <w:rsid w:val="00751F97"/>
    <w:rsid w:val="0075203F"/>
    <w:rsid w:val="007538AF"/>
    <w:rsid w:val="007542D2"/>
    <w:rsid w:val="00755B9A"/>
    <w:rsid w:val="0076191A"/>
    <w:rsid w:val="007624AF"/>
    <w:rsid w:val="0076468F"/>
    <w:rsid w:val="00765C1F"/>
    <w:rsid w:val="00765EA0"/>
    <w:rsid w:val="00766CA4"/>
    <w:rsid w:val="007676B6"/>
    <w:rsid w:val="00767D4B"/>
    <w:rsid w:val="00775D73"/>
    <w:rsid w:val="0078265F"/>
    <w:rsid w:val="00782C8D"/>
    <w:rsid w:val="0078301A"/>
    <w:rsid w:val="007831C3"/>
    <w:rsid w:val="00783361"/>
    <w:rsid w:val="00785919"/>
    <w:rsid w:val="007919C1"/>
    <w:rsid w:val="00791A2F"/>
    <w:rsid w:val="007942B4"/>
    <w:rsid w:val="007943FE"/>
    <w:rsid w:val="007957D3"/>
    <w:rsid w:val="00795E5A"/>
    <w:rsid w:val="00796AAB"/>
    <w:rsid w:val="00796F0E"/>
    <w:rsid w:val="007A0AAC"/>
    <w:rsid w:val="007A0F1E"/>
    <w:rsid w:val="007A1C41"/>
    <w:rsid w:val="007A3A34"/>
    <w:rsid w:val="007A3F4B"/>
    <w:rsid w:val="007A51A2"/>
    <w:rsid w:val="007A55C7"/>
    <w:rsid w:val="007A61F8"/>
    <w:rsid w:val="007A6730"/>
    <w:rsid w:val="007A67E0"/>
    <w:rsid w:val="007A6981"/>
    <w:rsid w:val="007B139A"/>
    <w:rsid w:val="007C3C63"/>
    <w:rsid w:val="007C542C"/>
    <w:rsid w:val="007C666A"/>
    <w:rsid w:val="007C73F5"/>
    <w:rsid w:val="007C796D"/>
    <w:rsid w:val="007C799E"/>
    <w:rsid w:val="007D066B"/>
    <w:rsid w:val="007D07E9"/>
    <w:rsid w:val="007D2717"/>
    <w:rsid w:val="007D4398"/>
    <w:rsid w:val="007D43E4"/>
    <w:rsid w:val="007D4B82"/>
    <w:rsid w:val="007D72F2"/>
    <w:rsid w:val="007E2C55"/>
    <w:rsid w:val="007E7304"/>
    <w:rsid w:val="007F0B58"/>
    <w:rsid w:val="007F0EC7"/>
    <w:rsid w:val="007F2EC5"/>
    <w:rsid w:val="007F389F"/>
    <w:rsid w:val="007F3927"/>
    <w:rsid w:val="007F3C89"/>
    <w:rsid w:val="007F3D3F"/>
    <w:rsid w:val="007F5A7B"/>
    <w:rsid w:val="007F5E3B"/>
    <w:rsid w:val="007F6FB9"/>
    <w:rsid w:val="007F7198"/>
    <w:rsid w:val="007F7B9D"/>
    <w:rsid w:val="00800D54"/>
    <w:rsid w:val="00802DC5"/>
    <w:rsid w:val="00803D7B"/>
    <w:rsid w:val="00804462"/>
    <w:rsid w:val="00806831"/>
    <w:rsid w:val="00806CA9"/>
    <w:rsid w:val="00810CF6"/>
    <w:rsid w:val="00811F55"/>
    <w:rsid w:val="00812804"/>
    <w:rsid w:val="0081439F"/>
    <w:rsid w:val="0081597C"/>
    <w:rsid w:val="00816B8F"/>
    <w:rsid w:val="00816FBC"/>
    <w:rsid w:val="00830690"/>
    <w:rsid w:val="00830DEB"/>
    <w:rsid w:val="00830F11"/>
    <w:rsid w:val="00831615"/>
    <w:rsid w:val="0083205B"/>
    <w:rsid w:val="008354E0"/>
    <w:rsid w:val="00840100"/>
    <w:rsid w:val="00840285"/>
    <w:rsid w:val="008406A0"/>
    <w:rsid w:val="008414D4"/>
    <w:rsid w:val="00841AD9"/>
    <w:rsid w:val="00841C62"/>
    <w:rsid w:val="00842E27"/>
    <w:rsid w:val="00843353"/>
    <w:rsid w:val="00844A45"/>
    <w:rsid w:val="00844ACB"/>
    <w:rsid w:val="008450A0"/>
    <w:rsid w:val="00845314"/>
    <w:rsid w:val="008479C0"/>
    <w:rsid w:val="00852360"/>
    <w:rsid w:val="00852F7A"/>
    <w:rsid w:val="00855F22"/>
    <w:rsid w:val="008603EC"/>
    <w:rsid w:val="00860612"/>
    <w:rsid w:val="008622CF"/>
    <w:rsid w:val="008635B0"/>
    <w:rsid w:val="008650EF"/>
    <w:rsid w:val="00865DE4"/>
    <w:rsid w:val="00865FDB"/>
    <w:rsid w:val="00866375"/>
    <w:rsid w:val="00870549"/>
    <w:rsid w:val="00870844"/>
    <w:rsid w:val="00871376"/>
    <w:rsid w:val="00872300"/>
    <w:rsid w:val="00874EAD"/>
    <w:rsid w:val="00876147"/>
    <w:rsid w:val="008761AE"/>
    <w:rsid w:val="0087733F"/>
    <w:rsid w:val="00880F5E"/>
    <w:rsid w:val="008818BE"/>
    <w:rsid w:val="008835DC"/>
    <w:rsid w:val="00884464"/>
    <w:rsid w:val="00891B0D"/>
    <w:rsid w:val="00892036"/>
    <w:rsid w:val="00892906"/>
    <w:rsid w:val="00893ED4"/>
    <w:rsid w:val="00895CD4"/>
    <w:rsid w:val="0089735F"/>
    <w:rsid w:val="00897FC3"/>
    <w:rsid w:val="008A262D"/>
    <w:rsid w:val="008A2EE8"/>
    <w:rsid w:val="008A3592"/>
    <w:rsid w:val="008A3D16"/>
    <w:rsid w:val="008A53D4"/>
    <w:rsid w:val="008A6B63"/>
    <w:rsid w:val="008B10DE"/>
    <w:rsid w:val="008B44D9"/>
    <w:rsid w:val="008B6531"/>
    <w:rsid w:val="008C048D"/>
    <w:rsid w:val="008C0C03"/>
    <w:rsid w:val="008C1834"/>
    <w:rsid w:val="008C22DC"/>
    <w:rsid w:val="008C2C87"/>
    <w:rsid w:val="008C3685"/>
    <w:rsid w:val="008C3CE3"/>
    <w:rsid w:val="008C42A2"/>
    <w:rsid w:val="008C54E4"/>
    <w:rsid w:val="008C5D82"/>
    <w:rsid w:val="008C7DBD"/>
    <w:rsid w:val="008D0534"/>
    <w:rsid w:val="008D2200"/>
    <w:rsid w:val="008D2A4F"/>
    <w:rsid w:val="008D6BC0"/>
    <w:rsid w:val="008D77DF"/>
    <w:rsid w:val="008E16A7"/>
    <w:rsid w:val="008E2CFB"/>
    <w:rsid w:val="008E38A8"/>
    <w:rsid w:val="008E418F"/>
    <w:rsid w:val="008E48F3"/>
    <w:rsid w:val="008E4D45"/>
    <w:rsid w:val="008E7968"/>
    <w:rsid w:val="008F1D95"/>
    <w:rsid w:val="008F36A7"/>
    <w:rsid w:val="008F6546"/>
    <w:rsid w:val="008F7097"/>
    <w:rsid w:val="008F74CA"/>
    <w:rsid w:val="008F7771"/>
    <w:rsid w:val="00901BA5"/>
    <w:rsid w:val="00902820"/>
    <w:rsid w:val="00902C1B"/>
    <w:rsid w:val="00902E34"/>
    <w:rsid w:val="00903859"/>
    <w:rsid w:val="009039A3"/>
    <w:rsid w:val="0090494C"/>
    <w:rsid w:val="0090546A"/>
    <w:rsid w:val="00906E2C"/>
    <w:rsid w:val="009103A9"/>
    <w:rsid w:val="009104AF"/>
    <w:rsid w:val="00915F4E"/>
    <w:rsid w:val="00917C06"/>
    <w:rsid w:val="00917F6C"/>
    <w:rsid w:val="00921285"/>
    <w:rsid w:val="00923266"/>
    <w:rsid w:val="00927199"/>
    <w:rsid w:val="0093015B"/>
    <w:rsid w:val="00931CDB"/>
    <w:rsid w:val="009326ED"/>
    <w:rsid w:val="009328C9"/>
    <w:rsid w:val="0093294B"/>
    <w:rsid w:val="00936D2D"/>
    <w:rsid w:val="00944869"/>
    <w:rsid w:val="00946E4E"/>
    <w:rsid w:val="009470CE"/>
    <w:rsid w:val="009506F6"/>
    <w:rsid w:val="00950AC2"/>
    <w:rsid w:val="00952F45"/>
    <w:rsid w:val="009609CB"/>
    <w:rsid w:val="00960FDD"/>
    <w:rsid w:val="009627BA"/>
    <w:rsid w:val="009643E3"/>
    <w:rsid w:val="00964642"/>
    <w:rsid w:val="009647E2"/>
    <w:rsid w:val="009655F9"/>
    <w:rsid w:val="00966E6C"/>
    <w:rsid w:val="0097057B"/>
    <w:rsid w:val="00970AF6"/>
    <w:rsid w:val="00971312"/>
    <w:rsid w:val="00972E77"/>
    <w:rsid w:val="00973284"/>
    <w:rsid w:val="00974B2C"/>
    <w:rsid w:val="00975DF0"/>
    <w:rsid w:val="009769D9"/>
    <w:rsid w:val="00977843"/>
    <w:rsid w:val="00977E00"/>
    <w:rsid w:val="009841DF"/>
    <w:rsid w:val="009843BD"/>
    <w:rsid w:val="009864F9"/>
    <w:rsid w:val="00987C4B"/>
    <w:rsid w:val="0099051F"/>
    <w:rsid w:val="009915A8"/>
    <w:rsid w:val="00992C4E"/>
    <w:rsid w:val="00992C76"/>
    <w:rsid w:val="009938CE"/>
    <w:rsid w:val="00993EFF"/>
    <w:rsid w:val="009961A5"/>
    <w:rsid w:val="00996819"/>
    <w:rsid w:val="00996FA5"/>
    <w:rsid w:val="009A15AD"/>
    <w:rsid w:val="009A4EE8"/>
    <w:rsid w:val="009A72D5"/>
    <w:rsid w:val="009B20D1"/>
    <w:rsid w:val="009B2CAC"/>
    <w:rsid w:val="009B3004"/>
    <w:rsid w:val="009B3CD0"/>
    <w:rsid w:val="009B4309"/>
    <w:rsid w:val="009B470D"/>
    <w:rsid w:val="009B47C2"/>
    <w:rsid w:val="009B7F1E"/>
    <w:rsid w:val="009C0F42"/>
    <w:rsid w:val="009C140C"/>
    <w:rsid w:val="009C3A00"/>
    <w:rsid w:val="009C7A2B"/>
    <w:rsid w:val="009D23AB"/>
    <w:rsid w:val="009D3DD4"/>
    <w:rsid w:val="009D45BE"/>
    <w:rsid w:val="009D537C"/>
    <w:rsid w:val="009D7AA4"/>
    <w:rsid w:val="009E0792"/>
    <w:rsid w:val="009E07D7"/>
    <w:rsid w:val="009E12FF"/>
    <w:rsid w:val="009E133D"/>
    <w:rsid w:val="009E2042"/>
    <w:rsid w:val="009E3957"/>
    <w:rsid w:val="009E3A58"/>
    <w:rsid w:val="009E6C66"/>
    <w:rsid w:val="009F7A20"/>
    <w:rsid w:val="00A0357C"/>
    <w:rsid w:val="00A04309"/>
    <w:rsid w:val="00A04801"/>
    <w:rsid w:val="00A04B92"/>
    <w:rsid w:val="00A07482"/>
    <w:rsid w:val="00A10EB7"/>
    <w:rsid w:val="00A10F7A"/>
    <w:rsid w:val="00A12E5C"/>
    <w:rsid w:val="00A1305D"/>
    <w:rsid w:val="00A13159"/>
    <w:rsid w:val="00A1382A"/>
    <w:rsid w:val="00A16728"/>
    <w:rsid w:val="00A17AE5"/>
    <w:rsid w:val="00A22003"/>
    <w:rsid w:val="00A22358"/>
    <w:rsid w:val="00A22DF5"/>
    <w:rsid w:val="00A234A3"/>
    <w:rsid w:val="00A2512B"/>
    <w:rsid w:val="00A25208"/>
    <w:rsid w:val="00A27149"/>
    <w:rsid w:val="00A27DCD"/>
    <w:rsid w:val="00A313CD"/>
    <w:rsid w:val="00A31BE5"/>
    <w:rsid w:val="00A32A18"/>
    <w:rsid w:val="00A3766E"/>
    <w:rsid w:val="00A4243E"/>
    <w:rsid w:val="00A44017"/>
    <w:rsid w:val="00A443BD"/>
    <w:rsid w:val="00A458FD"/>
    <w:rsid w:val="00A46A3F"/>
    <w:rsid w:val="00A47EFA"/>
    <w:rsid w:val="00A53507"/>
    <w:rsid w:val="00A55BAD"/>
    <w:rsid w:val="00A61DF2"/>
    <w:rsid w:val="00A6205A"/>
    <w:rsid w:val="00A6231C"/>
    <w:rsid w:val="00A63258"/>
    <w:rsid w:val="00A71729"/>
    <w:rsid w:val="00A71949"/>
    <w:rsid w:val="00A72647"/>
    <w:rsid w:val="00A72C3C"/>
    <w:rsid w:val="00A75571"/>
    <w:rsid w:val="00A756F0"/>
    <w:rsid w:val="00A770D8"/>
    <w:rsid w:val="00A8017A"/>
    <w:rsid w:val="00A80283"/>
    <w:rsid w:val="00A812FA"/>
    <w:rsid w:val="00A81D3E"/>
    <w:rsid w:val="00A8270D"/>
    <w:rsid w:val="00A8316F"/>
    <w:rsid w:val="00A862C9"/>
    <w:rsid w:val="00A86B68"/>
    <w:rsid w:val="00A9107E"/>
    <w:rsid w:val="00A92B0C"/>
    <w:rsid w:val="00A93A83"/>
    <w:rsid w:val="00A94F9E"/>
    <w:rsid w:val="00A95512"/>
    <w:rsid w:val="00A96AB3"/>
    <w:rsid w:val="00A97705"/>
    <w:rsid w:val="00A97B4A"/>
    <w:rsid w:val="00AA0027"/>
    <w:rsid w:val="00AA3311"/>
    <w:rsid w:val="00AA77CF"/>
    <w:rsid w:val="00AB022A"/>
    <w:rsid w:val="00AB0A9B"/>
    <w:rsid w:val="00AB0C90"/>
    <w:rsid w:val="00AB0FDC"/>
    <w:rsid w:val="00AB36BC"/>
    <w:rsid w:val="00AB60DA"/>
    <w:rsid w:val="00AB7505"/>
    <w:rsid w:val="00AC16AD"/>
    <w:rsid w:val="00AC1C52"/>
    <w:rsid w:val="00AC44BA"/>
    <w:rsid w:val="00AC5148"/>
    <w:rsid w:val="00AD017D"/>
    <w:rsid w:val="00AD04F9"/>
    <w:rsid w:val="00AD2302"/>
    <w:rsid w:val="00AD3383"/>
    <w:rsid w:val="00AD52A3"/>
    <w:rsid w:val="00AD6178"/>
    <w:rsid w:val="00AD6908"/>
    <w:rsid w:val="00AD6B8F"/>
    <w:rsid w:val="00AD6C73"/>
    <w:rsid w:val="00AD770A"/>
    <w:rsid w:val="00AE15BA"/>
    <w:rsid w:val="00AE2A10"/>
    <w:rsid w:val="00AE5FE5"/>
    <w:rsid w:val="00AE69CD"/>
    <w:rsid w:val="00AE6DC8"/>
    <w:rsid w:val="00AF090B"/>
    <w:rsid w:val="00AF0B0E"/>
    <w:rsid w:val="00AF0FAE"/>
    <w:rsid w:val="00AF18A6"/>
    <w:rsid w:val="00AF3225"/>
    <w:rsid w:val="00AF3BAD"/>
    <w:rsid w:val="00AF49C1"/>
    <w:rsid w:val="00AF77E0"/>
    <w:rsid w:val="00B006FF"/>
    <w:rsid w:val="00B129A4"/>
    <w:rsid w:val="00B17934"/>
    <w:rsid w:val="00B21233"/>
    <w:rsid w:val="00B221E8"/>
    <w:rsid w:val="00B24D1A"/>
    <w:rsid w:val="00B25386"/>
    <w:rsid w:val="00B256A5"/>
    <w:rsid w:val="00B264E2"/>
    <w:rsid w:val="00B27C3F"/>
    <w:rsid w:val="00B31AEF"/>
    <w:rsid w:val="00B31E54"/>
    <w:rsid w:val="00B35017"/>
    <w:rsid w:val="00B406FD"/>
    <w:rsid w:val="00B42070"/>
    <w:rsid w:val="00B42B81"/>
    <w:rsid w:val="00B43D8F"/>
    <w:rsid w:val="00B44CE4"/>
    <w:rsid w:val="00B44E56"/>
    <w:rsid w:val="00B549B3"/>
    <w:rsid w:val="00B54EC1"/>
    <w:rsid w:val="00B54FBB"/>
    <w:rsid w:val="00B5568F"/>
    <w:rsid w:val="00B56881"/>
    <w:rsid w:val="00B569F0"/>
    <w:rsid w:val="00B61746"/>
    <w:rsid w:val="00B61FF9"/>
    <w:rsid w:val="00B64690"/>
    <w:rsid w:val="00B66B2B"/>
    <w:rsid w:val="00B75677"/>
    <w:rsid w:val="00B759EE"/>
    <w:rsid w:val="00B76596"/>
    <w:rsid w:val="00B77470"/>
    <w:rsid w:val="00B80E0F"/>
    <w:rsid w:val="00B82197"/>
    <w:rsid w:val="00B83EF4"/>
    <w:rsid w:val="00B84164"/>
    <w:rsid w:val="00B8677F"/>
    <w:rsid w:val="00B87479"/>
    <w:rsid w:val="00B917E9"/>
    <w:rsid w:val="00B94A17"/>
    <w:rsid w:val="00B953D5"/>
    <w:rsid w:val="00B9690C"/>
    <w:rsid w:val="00B97D39"/>
    <w:rsid w:val="00BA2269"/>
    <w:rsid w:val="00BA2986"/>
    <w:rsid w:val="00BA5A54"/>
    <w:rsid w:val="00BA653A"/>
    <w:rsid w:val="00BB0E45"/>
    <w:rsid w:val="00BB1776"/>
    <w:rsid w:val="00BB3D0F"/>
    <w:rsid w:val="00BB63C1"/>
    <w:rsid w:val="00BB6798"/>
    <w:rsid w:val="00BB6E16"/>
    <w:rsid w:val="00BB738E"/>
    <w:rsid w:val="00BB78A3"/>
    <w:rsid w:val="00BC5DA8"/>
    <w:rsid w:val="00BC6F99"/>
    <w:rsid w:val="00BD0880"/>
    <w:rsid w:val="00BD1E74"/>
    <w:rsid w:val="00BD1F80"/>
    <w:rsid w:val="00BD384D"/>
    <w:rsid w:val="00BD3D88"/>
    <w:rsid w:val="00BD4167"/>
    <w:rsid w:val="00BD594D"/>
    <w:rsid w:val="00BD600B"/>
    <w:rsid w:val="00BD70C5"/>
    <w:rsid w:val="00BD7BA9"/>
    <w:rsid w:val="00BD7E41"/>
    <w:rsid w:val="00BE0A25"/>
    <w:rsid w:val="00BE113B"/>
    <w:rsid w:val="00BE2853"/>
    <w:rsid w:val="00BE514A"/>
    <w:rsid w:val="00BE5687"/>
    <w:rsid w:val="00BE5B91"/>
    <w:rsid w:val="00BE7C8A"/>
    <w:rsid w:val="00BF013A"/>
    <w:rsid w:val="00BF0308"/>
    <w:rsid w:val="00BF15DC"/>
    <w:rsid w:val="00BF1871"/>
    <w:rsid w:val="00BF7AB9"/>
    <w:rsid w:val="00C005EF"/>
    <w:rsid w:val="00C02B00"/>
    <w:rsid w:val="00C03218"/>
    <w:rsid w:val="00C05414"/>
    <w:rsid w:val="00C05D5C"/>
    <w:rsid w:val="00C079AF"/>
    <w:rsid w:val="00C114FC"/>
    <w:rsid w:val="00C11D82"/>
    <w:rsid w:val="00C127E9"/>
    <w:rsid w:val="00C12969"/>
    <w:rsid w:val="00C13CDB"/>
    <w:rsid w:val="00C1551B"/>
    <w:rsid w:val="00C16E46"/>
    <w:rsid w:val="00C17554"/>
    <w:rsid w:val="00C177FE"/>
    <w:rsid w:val="00C2015D"/>
    <w:rsid w:val="00C21741"/>
    <w:rsid w:val="00C22E64"/>
    <w:rsid w:val="00C24F3E"/>
    <w:rsid w:val="00C27C86"/>
    <w:rsid w:val="00C305CC"/>
    <w:rsid w:val="00C31EE5"/>
    <w:rsid w:val="00C3267A"/>
    <w:rsid w:val="00C336B5"/>
    <w:rsid w:val="00C353AF"/>
    <w:rsid w:val="00C35F7A"/>
    <w:rsid w:val="00C4158B"/>
    <w:rsid w:val="00C47BE2"/>
    <w:rsid w:val="00C5029A"/>
    <w:rsid w:val="00C51BCD"/>
    <w:rsid w:val="00C51CF6"/>
    <w:rsid w:val="00C53936"/>
    <w:rsid w:val="00C53A8E"/>
    <w:rsid w:val="00C552C0"/>
    <w:rsid w:val="00C55CD2"/>
    <w:rsid w:val="00C56791"/>
    <w:rsid w:val="00C56BC4"/>
    <w:rsid w:val="00C57347"/>
    <w:rsid w:val="00C60EBC"/>
    <w:rsid w:val="00C61B6D"/>
    <w:rsid w:val="00C62B89"/>
    <w:rsid w:val="00C634B4"/>
    <w:rsid w:val="00C63A1D"/>
    <w:rsid w:val="00C6465E"/>
    <w:rsid w:val="00C65F56"/>
    <w:rsid w:val="00C67B99"/>
    <w:rsid w:val="00C72C82"/>
    <w:rsid w:val="00C72FA1"/>
    <w:rsid w:val="00C73AB0"/>
    <w:rsid w:val="00C81FA0"/>
    <w:rsid w:val="00C83654"/>
    <w:rsid w:val="00C84897"/>
    <w:rsid w:val="00C8549C"/>
    <w:rsid w:val="00C856A1"/>
    <w:rsid w:val="00C86331"/>
    <w:rsid w:val="00C8634B"/>
    <w:rsid w:val="00C90F71"/>
    <w:rsid w:val="00C92D74"/>
    <w:rsid w:val="00C935AB"/>
    <w:rsid w:val="00C93F92"/>
    <w:rsid w:val="00C947BE"/>
    <w:rsid w:val="00CA0CD9"/>
    <w:rsid w:val="00CA0E34"/>
    <w:rsid w:val="00CA1556"/>
    <w:rsid w:val="00CA1A32"/>
    <w:rsid w:val="00CA240A"/>
    <w:rsid w:val="00CA2AFE"/>
    <w:rsid w:val="00CA2E5A"/>
    <w:rsid w:val="00CA4BB3"/>
    <w:rsid w:val="00CA4CBF"/>
    <w:rsid w:val="00CA52CE"/>
    <w:rsid w:val="00CB054D"/>
    <w:rsid w:val="00CB0962"/>
    <w:rsid w:val="00CC10A6"/>
    <w:rsid w:val="00CC4C53"/>
    <w:rsid w:val="00CC5212"/>
    <w:rsid w:val="00CC59E9"/>
    <w:rsid w:val="00CC7FAC"/>
    <w:rsid w:val="00CD243C"/>
    <w:rsid w:val="00CD339C"/>
    <w:rsid w:val="00CE09F2"/>
    <w:rsid w:val="00CE0BB8"/>
    <w:rsid w:val="00CE0D93"/>
    <w:rsid w:val="00CE4026"/>
    <w:rsid w:val="00CE4D74"/>
    <w:rsid w:val="00CE6016"/>
    <w:rsid w:val="00CE62B0"/>
    <w:rsid w:val="00CE6957"/>
    <w:rsid w:val="00CE76F5"/>
    <w:rsid w:val="00CF127D"/>
    <w:rsid w:val="00CF5766"/>
    <w:rsid w:val="00D01565"/>
    <w:rsid w:val="00D01EEF"/>
    <w:rsid w:val="00D020D5"/>
    <w:rsid w:val="00D05517"/>
    <w:rsid w:val="00D05541"/>
    <w:rsid w:val="00D10BB8"/>
    <w:rsid w:val="00D10D8C"/>
    <w:rsid w:val="00D132EC"/>
    <w:rsid w:val="00D1377B"/>
    <w:rsid w:val="00D170DD"/>
    <w:rsid w:val="00D177BD"/>
    <w:rsid w:val="00D17837"/>
    <w:rsid w:val="00D17FB3"/>
    <w:rsid w:val="00D25BA6"/>
    <w:rsid w:val="00D263D4"/>
    <w:rsid w:val="00D2760B"/>
    <w:rsid w:val="00D30042"/>
    <w:rsid w:val="00D3019B"/>
    <w:rsid w:val="00D31809"/>
    <w:rsid w:val="00D3285F"/>
    <w:rsid w:val="00D32D5F"/>
    <w:rsid w:val="00D35D91"/>
    <w:rsid w:val="00D37217"/>
    <w:rsid w:val="00D37270"/>
    <w:rsid w:val="00D372FC"/>
    <w:rsid w:val="00D45DF5"/>
    <w:rsid w:val="00D47511"/>
    <w:rsid w:val="00D50B46"/>
    <w:rsid w:val="00D5224C"/>
    <w:rsid w:val="00D53143"/>
    <w:rsid w:val="00D53D62"/>
    <w:rsid w:val="00D5658A"/>
    <w:rsid w:val="00D56DBA"/>
    <w:rsid w:val="00D56E17"/>
    <w:rsid w:val="00D600A5"/>
    <w:rsid w:val="00D676F8"/>
    <w:rsid w:val="00D72629"/>
    <w:rsid w:val="00D76F6E"/>
    <w:rsid w:val="00D7710C"/>
    <w:rsid w:val="00D77DDB"/>
    <w:rsid w:val="00D8218C"/>
    <w:rsid w:val="00D82DB4"/>
    <w:rsid w:val="00D84557"/>
    <w:rsid w:val="00D845D8"/>
    <w:rsid w:val="00D84A0C"/>
    <w:rsid w:val="00D86932"/>
    <w:rsid w:val="00D86CB1"/>
    <w:rsid w:val="00D90E3D"/>
    <w:rsid w:val="00D91932"/>
    <w:rsid w:val="00D92910"/>
    <w:rsid w:val="00DA01B0"/>
    <w:rsid w:val="00DA08E1"/>
    <w:rsid w:val="00DA09BC"/>
    <w:rsid w:val="00DA1BB4"/>
    <w:rsid w:val="00DA2062"/>
    <w:rsid w:val="00DA2270"/>
    <w:rsid w:val="00DA2FC8"/>
    <w:rsid w:val="00DA525F"/>
    <w:rsid w:val="00DA5777"/>
    <w:rsid w:val="00DA6664"/>
    <w:rsid w:val="00DA68D4"/>
    <w:rsid w:val="00DA7EEA"/>
    <w:rsid w:val="00DB0601"/>
    <w:rsid w:val="00DB2F2D"/>
    <w:rsid w:val="00DB375C"/>
    <w:rsid w:val="00DB3AB9"/>
    <w:rsid w:val="00DB542C"/>
    <w:rsid w:val="00DB6302"/>
    <w:rsid w:val="00DB68C9"/>
    <w:rsid w:val="00DB7A8C"/>
    <w:rsid w:val="00DB7F2C"/>
    <w:rsid w:val="00DC26A4"/>
    <w:rsid w:val="00DC2C72"/>
    <w:rsid w:val="00DC3338"/>
    <w:rsid w:val="00DC3A74"/>
    <w:rsid w:val="00DC3DFE"/>
    <w:rsid w:val="00DC6226"/>
    <w:rsid w:val="00DD1485"/>
    <w:rsid w:val="00DD414A"/>
    <w:rsid w:val="00DD41D6"/>
    <w:rsid w:val="00DD4FCE"/>
    <w:rsid w:val="00DD72EB"/>
    <w:rsid w:val="00DE12BC"/>
    <w:rsid w:val="00DE2DF6"/>
    <w:rsid w:val="00DE4EED"/>
    <w:rsid w:val="00DE554E"/>
    <w:rsid w:val="00DF0761"/>
    <w:rsid w:val="00DF2352"/>
    <w:rsid w:val="00DF42DB"/>
    <w:rsid w:val="00DF50C3"/>
    <w:rsid w:val="00DF7605"/>
    <w:rsid w:val="00E00214"/>
    <w:rsid w:val="00E0049D"/>
    <w:rsid w:val="00E03150"/>
    <w:rsid w:val="00E03A82"/>
    <w:rsid w:val="00E03F3D"/>
    <w:rsid w:val="00E04C77"/>
    <w:rsid w:val="00E05283"/>
    <w:rsid w:val="00E10083"/>
    <w:rsid w:val="00E10355"/>
    <w:rsid w:val="00E11A82"/>
    <w:rsid w:val="00E126A8"/>
    <w:rsid w:val="00E14D83"/>
    <w:rsid w:val="00E14FBE"/>
    <w:rsid w:val="00E179BE"/>
    <w:rsid w:val="00E20AA6"/>
    <w:rsid w:val="00E20EB3"/>
    <w:rsid w:val="00E2349E"/>
    <w:rsid w:val="00E2397F"/>
    <w:rsid w:val="00E24C3E"/>
    <w:rsid w:val="00E26A18"/>
    <w:rsid w:val="00E26B67"/>
    <w:rsid w:val="00E278E6"/>
    <w:rsid w:val="00E27F1D"/>
    <w:rsid w:val="00E30A32"/>
    <w:rsid w:val="00E3151A"/>
    <w:rsid w:val="00E31B9A"/>
    <w:rsid w:val="00E32AF7"/>
    <w:rsid w:val="00E32FEC"/>
    <w:rsid w:val="00E33438"/>
    <w:rsid w:val="00E3364A"/>
    <w:rsid w:val="00E33D3C"/>
    <w:rsid w:val="00E360B5"/>
    <w:rsid w:val="00E36738"/>
    <w:rsid w:val="00E3726C"/>
    <w:rsid w:val="00E37396"/>
    <w:rsid w:val="00E374CC"/>
    <w:rsid w:val="00E40401"/>
    <w:rsid w:val="00E40FB8"/>
    <w:rsid w:val="00E4192E"/>
    <w:rsid w:val="00E428D9"/>
    <w:rsid w:val="00E43956"/>
    <w:rsid w:val="00E43BE2"/>
    <w:rsid w:val="00E463F3"/>
    <w:rsid w:val="00E467D7"/>
    <w:rsid w:val="00E4687B"/>
    <w:rsid w:val="00E5056A"/>
    <w:rsid w:val="00E507F9"/>
    <w:rsid w:val="00E52F2F"/>
    <w:rsid w:val="00E54BDC"/>
    <w:rsid w:val="00E55962"/>
    <w:rsid w:val="00E57DDA"/>
    <w:rsid w:val="00E619E5"/>
    <w:rsid w:val="00E629A5"/>
    <w:rsid w:val="00E6361A"/>
    <w:rsid w:val="00E63C98"/>
    <w:rsid w:val="00E646C6"/>
    <w:rsid w:val="00E65C59"/>
    <w:rsid w:val="00E65F04"/>
    <w:rsid w:val="00E65F4A"/>
    <w:rsid w:val="00E66228"/>
    <w:rsid w:val="00E672A0"/>
    <w:rsid w:val="00E675BF"/>
    <w:rsid w:val="00E70EC5"/>
    <w:rsid w:val="00E74AA1"/>
    <w:rsid w:val="00E81AB2"/>
    <w:rsid w:val="00E82F1A"/>
    <w:rsid w:val="00E833B8"/>
    <w:rsid w:val="00E8354E"/>
    <w:rsid w:val="00E84548"/>
    <w:rsid w:val="00E855F1"/>
    <w:rsid w:val="00E8567A"/>
    <w:rsid w:val="00E85A44"/>
    <w:rsid w:val="00E93ADE"/>
    <w:rsid w:val="00E93EDF"/>
    <w:rsid w:val="00E93F02"/>
    <w:rsid w:val="00E94DB8"/>
    <w:rsid w:val="00E954FA"/>
    <w:rsid w:val="00E97627"/>
    <w:rsid w:val="00EA0B66"/>
    <w:rsid w:val="00EA1B5E"/>
    <w:rsid w:val="00EA317B"/>
    <w:rsid w:val="00EA3668"/>
    <w:rsid w:val="00EA4D6E"/>
    <w:rsid w:val="00EA6433"/>
    <w:rsid w:val="00EA68E3"/>
    <w:rsid w:val="00EA7025"/>
    <w:rsid w:val="00EA7B78"/>
    <w:rsid w:val="00EA7C51"/>
    <w:rsid w:val="00EB1492"/>
    <w:rsid w:val="00EB3D14"/>
    <w:rsid w:val="00EB3D6E"/>
    <w:rsid w:val="00EB3DA4"/>
    <w:rsid w:val="00EB426C"/>
    <w:rsid w:val="00EB52F8"/>
    <w:rsid w:val="00EC1D89"/>
    <w:rsid w:val="00EC2726"/>
    <w:rsid w:val="00EC387A"/>
    <w:rsid w:val="00EC405F"/>
    <w:rsid w:val="00EC4899"/>
    <w:rsid w:val="00EC4CEA"/>
    <w:rsid w:val="00EC58F0"/>
    <w:rsid w:val="00EC6E77"/>
    <w:rsid w:val="00ED22BE"/>
    <w:rsid w:val="00ED26BE"/>
    <w:rsid w:val="00ED4518"/>
    <w:rsid w:val="00ED66C3"/>
    <w:rsid w:val="00EE1083"/>
    <w:rsid w:val="00EE2AD6"/>
    <w:rsid w:val="00EE31CD"/>
    <w:rsid w:val="00EE405B"/>
    <w:rsid w:val="00EE4D24"/>
    <w:rsid w:val="00EE4D7E"/>
    <w:rsid w:val="00EE6D13"/>
    <w:rsid w:val="00EF015B"/>
    <w:rsid w:val="00EF0DF7"/>
    <w:rsid w:val="00EF3F8E"/>
    <w:rsid w:val="00EF50DF"/>
    <w:rsid w:val="00EF7184"/>
    <w:rsid w:val="00EF73A7"/>
    <w:rsid w:val="00EF7D10"/>
    <w:rsid w:val="00F02EFD"/>
    <w:rsid w:val="00F03826"/>
    <w:rsid w:val="00F047ED"/>
    <w:rsid w:val="00F05AC8"/>
    <w:rsid w:val="00F1135F"/>
    <w:rsid w:val="00F121C7"/>
    <w:rsid w:val="00F12E26"/>
    <w:rsid w:val="00F13BDB"/>
    <w:rsid w:val="00F149FA"/>
    <w:rsid w:val="00F14BB3"/>
    <w:rsid w:val="00F14F8D"/>
    <w:rsid w:val="00F16A0B"/>
    <w:rsid w:val="00F207AF"/>
    <w:rsid w:val="00F214E6"/>
    <w:rsid w:val="00F234B4"/>
    <w:rsid w:val="00F23DE7"/>
    <w:rsid w:val="00F251CF"/>
    <w:rsid w:val="00F2769E"/>
    <w:rsid w:val="00F3027C"/>
    <w:rsid w:val="00F304D3"/>
    <w:rsid w:val="00F33D56"/>
    <w:rsid w:val="00F3517A"/>
    <w:rsid w:val="00F372C2"/>
    <w:rsid w:val="00F40730"/>
    <w:rsid w:val="00F45247"/>
    <w:rsid w:val="00F4606F"/>
    <w:rsid w:val="00F47E61"/>
    <w:rsid w:val="00F55744"/>
    <w:rsid w:val="00F57113"/>
    <w:rsid w:val="00F60503"/>
    <w:rsid w:val="00F6139F"/>
    <w:rsid w:val="00F61638"/>
    <w:rsid w:val="00F61814"/>
    <w:rsid w:val="00F61BDD"/>
    <w:rsid w:val="00F62106"/>
    <w:rsid w:val="00F62F9B"/>
    <w:rsid w:val="00F65A04"/>
    <w:rsid w:val="00F65FF7"/>
    <w:rsid w:val="00F66B1D"/>
    <w:rsid w:val="00F66CBB"/>
    <w:rsid w:val="00F70D05"/>
    <w:rsid w:val="00F71097"/>
    <w:rsid w:val="00F71F88"/>
    <w:rsid w:val="00F73B80"/>
    <w:rsid w:val="00F73BA6"/>
    <w:rsid w:val="00F74DE8"/>
    <w:rsid w:val="00F75317"/>
    <w:rsid w:val="00F807E0"/>
    <w:rsid w:val="00F815B6"/>
    <w:rsid w:val="00F82E82"/>
    <w:rsid w:val="00F82F28"/>
    <w:rsid w:val="00F83A20"/>
    <w:rsid w:val="00F84245"/>
    <w:rsid w:val="00F9076B"/>
    <w:rsid w:val="00F92719"/>
    <w:rsid w:val="00F930D6"/>
    <w:rsid w:val="00F94085"/>
    <w:rsid w:val="00F94A79"/>
    <w:rsid w:val="00F976DE"/>
    <w:rsid w:val="00FA1C52"/>
    <w:rsid w:val="00FA1E31"/>
    <w:rsid w:val="00FA5EE2"/>
    <w:rsid w:val="00FA742C"/>
    <w:rsid w:val="00FB092D"/>
    <w:rsid w:val="00FB1248"/>
    <w:rsid w:val="00FB14FC"/>
    <w:rsid w:val="00FB3DD5"/>
    <w:rsid w:val="00FB493B"/>
    <w:rsid w:val="00FB4E82"/>
    <w:rsid w:val="00FC0501"/>
    <w:rsid w:val="00FC0BBE"/>
    <w:rsid w:val="00FC107B"/>
    <w:rsid w:val="00FC23CE"/>
    <w:rsid w:val="00FC36D6"/>
    <w:rsid w:val="00FC3EF5"/>
    <w:rsid w:val="00FD18C8"/>
    <w:rsid w:val="00FD1FA3"/>
    <w:rsid w:val="00FD3F7A"/>
    <w:rsid w:val="00FD6521"/>
    <w:rsid w:val="00FD697E"/>
    <w:rsid w:val="00FD6B54"/>
    <w:rsid w:val="00FD6D11"/>
    <w:rsid w:val="00FE296A"/>
    <w:rsid w:val="00FE341C"/>
    <w:rsid w:val="00FE51D1"/>
    <w:rsid w:val="00FE697F"/>
    <w:rsid w:val="00FF1FB0"/>
    <w:rsid w:val="00FF3364"/>
    <w:rsid w:val="00FF3DF9"/>
    <w:rsid w:val="00FF4400"/>
    <w:rsid w:val="00FF764D"/>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D8B786"/>
  <w15:docId w15:val="{F97AF1DB-9895-440C-8D1C-BD262ED44A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39"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94A79"/>
  </w:style>
  <w:style w:type="paragraph" w:styleId="Nagwek1">
    <w:name w:val="heading 1"/>
    <w:basedOn w:val="Nagwek"/>
    <w:link w:val="Nagwek1Znak"/>
    <w:autoRedefine/>
    <w:uiPriority w:val="9"/>
    <w:qFormat/>
    <w:rsid w:val="00C72FA1"/>
    <w:pPr>
      <w:keepNext/>
      <w:widowControl w:val="0"/>
      <w:tabs>
        <w:tab w:val="clear" w:pos="4536"/>
        <w:tab w:val="clear" w:pos="9072"/>
      </w:tabs>
      <w:suppressAutoHyphens/>
      <w:spacing w:before="480" w:after="120" w:line="276" w:lineRule="auto"/>
      <w:jc w:val="both"/>
      <w:outlineLvl w:val="0"/>
    </w:pPr>
    <w:rPr>
      <w:rFonts w:ascii="Arial" w:eastAsia="Microsoft YaHei" w:hAnsi="Arial" w:cs="Arial"/>
      <w:b/>
      <w:lang w:eastAsia="pl-PL"/>
    </w:rPr>
  </w:style>
  <w:style w:type="paragraph" w:styleId="Nagwek2">
    <w:name w:val="heading 2"/>
    <w:basedOn w:val="Nagwek"/>
    <w:link w:val="Nagwek2Znak"/>
    <w:autoRedefine/>
    <w:uiPriority w:val="9"/>
    <w:qFormat/>
    <w:rsid w:val="00CC4C53"/>
    <w:pPr>
      <w:keepNext/>
      <w:widowControl w:val="0"/>
      <w:tabs>
        <w:tab w:val="clear" w:pos="4536"/>
        <w:tab w:val="clear" w:pos="9072"/>
      </w:tabs>
      <w:suppressAutoHyphens/>
      <w:spacing w:before="240" w:after="120" w:line="276" w:lineRule="auto"/>
      <w:jc w:val="both"/>
      <w:outlineLvl w:val="1"/>
    </w:pPr>
    <w:rPr>
      <w:rFonts w:ascii="Arial" w:eastAsia="Microsoft YaHei" w:hAnsi="Arial" w:cs="Arial"/>
      <w:b/>
      <w:sz w:val="24"/>
      <w:szCs w:val="24"/>
      <w:lang w:eastAsia="pl-PL"/>
    </w:rPr>
  </w:style>
  <w:style w:type="paragraph" w:styleId="Nagwek3">
    <w:name w:val="heading 3"/>
    <w:basedOn w:val="Nagwek"/>
    <w:next w:val="Nagwek4"/>
    <w:link w:val="Nagwek3Znak"/>
    <w:uiPriority w:val="9"/>
    <w:qFormat/>
    <w:rsid w:val="00D30042"/>
    <w:pPr>
      <w:keepNext/>
      <w:widowControl w:val="0"/>
      <w:tabs>
        <w:tab w:val="clear" w:pos="4536"/>
        <w:tab w:val="clear" w:pos="9072"/>
      </w:tabs>
      <w:suppressAutoHyphens/>
      <w:spacing w:before="240" w:after="120" w:line="360" w:lineRule="auto"/>
      <w:jc w:val="both"/>
      <w:outlineLvl w:val="2"/>
    </w:pPr>
    <w:rPr>
      <w:rFonts w:eastAsia="Microsoft YaHei" w:cs="Arial"/>
      <w:b/>
      <w:sz w:val="24"/>
      <w:szCs w:val="28"/>
      <w:lang w:eastAsia="pl-PL"/>
    </w:rPr>
  </w:style>
  <w:style w:type="paragraph" w:styleId="Nagwek4">
    <w:name w:val="heading 4"/>
    <w:basedOn w:val="Normalny"/>
    <w:next w:val="Normalny"/>
    <w:link w:val="Nagwek4Znak"/>
    <w:uiPriority w:val="9"/>
    <w:unhideWhenUsed/>
    <w:qFormat/>
    <w:rsid w:val="00D30042"/>
    <w:pPr>
      <w:keepNext/>
      <w:keepLines/>
      <w:spacing w:before="40" w:after="0"/>
      <w:outlineLvl w:val="3"/>
    </w:pPr>
    <w:rPr>
      <w:rFonts w:eastAsiaTheme="majorEastAsia" w:cstheme="majorBidi"/>
      <w:b/>
      <w:iCs/>
      <w:sz w:val="24"/>
    </w:rPr>
  </w:style>
  <w:style w:type="paragraph" w:styleId="Nagwek5">
    <w:name w:val="heading 5"/>
    <w:basedOn w:val="Normalny"/>
    <w:next w:val="Normalny"/>
    <w:link w:val="Nagwek5Znak"/>
    <w:uiPriority w:val="9"/>
    <w:unhideWhenUsed/>
    <w:qFormat/>
    <w:rsid w:val="009D23AB"/>
    <w:pPr>
      <w:keepNext/>
      <w:keepLines/>
      <w:spacing w:before="40" w:after="0"/>
      <w:outlineLvl w:val="4"/>
    </w:pPr>
    <w:rPr>
      <w:rFonts w:asciiTheme="majorHAnsi" w:eastAsiaTheme="majorEastAsia" w:hAnsiTheme="majorHAnsi" w:cstheme="majorBidi"/>
      <w:color w:val="365F91" w:themeColor="accent1" w:themeShade="BF"/>
    </w:rPr>
  </w:style>
  <w:style w:type="paragraph" w:styleId="Nagwek6">
    <w:name w:val="heading 6"/>
    <w:basedOn w:val="Normalny"/>
    <w:next w:val="Normalny"/>
    <w:link w:val="Nagwek6Znak"/>
    <w:uiPriority w:val="9"/>
    <w:unhideWhenUsed/>
    <w:qFormat/>
    <w:rsid w:val="009D23AB"/>
    <w:pPr>
      <w:keepNext/>
      <w:keepLines/>
      <w:spacing w:before="40" w:after="0"/>
      <w:outlineLvl w:val="5"/>
    </w:pPr>
    <w:rPr>
      <w:rFonts w:asciiTheme="majorHAnsi" w:eastAsiaTheme="majorEastAsia" w:hAnsiTheme="majorHAnsi" w:cstheme="majorBidi"/>
      <w:color w:val="243F60" w:themeColor="accent1" w:themeShade="7F"/>
    </w:rPr>
  </w:style>
  <w:style w:type="paragraph" w:styleId="Nagwek7">
    <w:name w:val="heading 7"/>
    <w:basedOn w:val="Normalny"/>
    <w:next w:val="Normalny"/>
    <w:link w:val="Nagwek7Znak"/>
    <w:uiPriority w:val="9"/>
    <w:unhideWhenUsed/>
    <w:qFormat/>
    <w:rsid w:val="009D23AB"/>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Nagwek8">
    <w:name w:val="heading 8"/>
    <w:basedOn w:val="Normalny"/>
    <w:next w:val="Normalny"/>
    <w:link w:val="Nagwek8Znak"/>
    <w:uiPriority w:val="9"/>
    <w:unhideWhenUsed/>
    <w:qFormat/>
    <w:rsid w:val="009D23A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unhideWhenUsed/>
    <w:qFormat/>
    <w:rsid w:val="009D23A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qFormat/>
    <w:rsid w:val="00C005E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qFormat/>
    <w:rsid w:val="00C005EF"/>
    <w:rPr>
      <w:rFonts w:ascii="Tahoma" w:hAnsi="Tahoma" w:cs="Tahoma"/>
      <w:sz w:val="16"/>
      <w:szCs w:val="16"/>
    </w:rPr>
  </w:style>
  <w:style w:type="paragraph" w:styleId="Nagwek">
    <w:name w:val="header"/>
    <w:basedOn w:val="Normalny"/>
    <w:link w:val="NagwekZnak"/>
    <w:uiPriority w:val="99"/>
    <w:unhideWhenUsed/>
    <w:qFormat/>
    <w:rsid w:val="00437A6F"/>
    <w:pPr>
      <w:tabs>
        <w:tab w:val="center" w:pos="4536"/>
        <w:tab w:val="right" w:pos="9072"/>
      </w:tabs>
      <w:spacing w:after="0" w:line="240" w:lineRule="auto"/>
    </w:pPr>
  </w:style>
  <w:style w:type="character" w:customStyle="1" w:styleId="NagwekZnak">
    <w:name w:val="Nagłówek Znak"/>
    <w:basedOn w:val="Domylnaczcionkaakapitu"/>
    <w:link w:val="Nagwek"/>
    <w:uiPriority w:val="99"/>
    <w:qFormat/>
    <w:rsid w:val="00437A6F"/>
  </w:style>
  <w:style w:type="paragraph" w:styleId="Stopka">
    <w:name w:val="footer"/>
    <w:basedOn w:val="Normalny"/>
    <w:link w:val="StopkaZnak"/>
    <w:uiPriority w:val="99"/>
    <w:unhideWhenUsed/>
    <w:rsid w:val="00437A6F"/>
    <w:pPr>
      <w:tabs>
        <w:tab w:val="center" w:pos="4536"/>
        <w:tab w:val="right" w:pos="9072"/>
      </w:tabs>
      <w:spacing w:after="0" w:line="240" w:lineRule="auto"/>
    </w:pPr>
  </w:style>
  <w:style w:type="character" w:customStyle="1" w:styleId="StopkaZnak">
    <w:name w:val="Stopka Znak"/>
    <w:basedOn w:val="Domylnaczcionkaakapitu"/>
    <w:link w:val="Stopka"/>
    <w:uiPriority w:val="99"/>
    <w:qFormat/>
    <w:rsid w:val="00437A6F"/>
  </w:style>
  <w:style w:type="table" w:styleId="Jasnecieniowanie">
    <w:name w:val="Light Shading"/>
    <w:basedOn w:val="Standardowy"/>
    <w:uiPriority w:val="60"/>
    <w:rsid w:val="0086637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ecieniowanieakcent3">
    <w:name w:val="Light Shading Accent 3"/>
    <w:basedOn w:val="Standardowy"/>
    <w:uiPriority w:val="60"/>
    <w:rsid w:val="00866375"/>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Tabela-Siatka">
    <w:name w:val="Table Grid"/>
    <w:basedOn w:val="Standardowy"/>
    <w:uiPriority w:val="39"/>
    <w:rsid w:val="000E59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Nag 1"/>
    <w:basedOn w:val="Normalny"/>
    <w:link w:val="AkapitzlistZnak"/>
    <w:uiPriority w:val="34"/>
    <w:qFormat/>
    <w:rsid w:val="005F7C7D"/>
    <w:pPr>
      <w:ind w:left="720"/>
      <w:contextualSpacing/>
    </w:pPr>
  </w:style>
  <w:style w:type="character" w:styleId="Odwoaniedokomentarza">
    <w:name w:val="annotation reference"/>
    <w:basedOn w:val="Domylnaczcionkaakapitu"/>
    <w:uiPriority w:val="99"/>
    <w:semiHidden/>
    <w:unhideWhenUsed/>
    <w:rsid w:val="001178A7"/>
    <w:rPr>
      <w:sz w:val="16"/>
      <w:szCs w:val="16"/>
    </w:rPr>
  </w:style>
  <w:style w:type="paragraph" w:styleId="Tekstkomentarza">
    <w:name w:val="annotation text"/>
    <w:basedOn w:val="Normalny"/>
    <w:link w:val="TekstkomentarzaZnak"/>
    <w:uiPriority w:val="99"/>
    <w:semiHidden/>
    <w:unhideWhenUsed/>
    <w:rsid w:val="001178A7"/>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1178A7"/>
    <w:rPr>
      <w:sz w:val="20"/>
      <w:szCs w:val="20"/>
    </w:rPr>
  </w:style>
  <w:style w:type="paragraph" w:styleId="Tematkomentarza">
    <w:name w:val="annotation subject"/>
    <w:basedOn w:val="Tekstkomentarza"/>
    <w:next w:val="Tekstkomentarza"/>
    <w:link w:val="TematkomentarzaZnak"/>
    <w:uiPriority w:val="99"/>
    <w:semiHidden/>
    <w:unhideWhenUsed/>
    <w:rsid w:val="001178A7"/>
    <w:rPr>
      <w:b/>
      <w:bCs/>
    </w:rPr>
  </w:style>
  <w:style w:type="character" w:customStyle="1" w:styleId="TematkomentarzaZnak">
    <w:name w:val="Temat komentarza Znak"/>
    <w:basedOn w:val="TekstkomentarzaZnak"/>
    <w:link w:val="Tematkomentarza"/>
    <w:uiPriority w:val="99"/>
    <w:semiHidden/>
    <w:rsid w:val="001178A7"/>
    <w:rPr>
      <w:b/>
      <w:bCs/>
      <w:sz w:val="20"/>
      <w:szCs w:val="20"/>
    </w:rPr>
  </w:style>
  <w:style w:type="paragraph" w:styleId="Tekstprzypisudolnego">
    <w:name w:val="footnote text"/>
    <w:basedOn w:val="Normalny"/>
    <w:link w:val="TekstprzypisudolnegoZnak"/>
    <w:uiPriority w:val="99"/>
    <w:unhideWhenUsed/>
    <w:rsid w:val="00C56BC4"/>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C56BC4"/>
    <w:rPr>
      <w:sz w:val="20"/>
      <w:szCs w:val="20"/>
    </w:rPr>
  </w:style>
  <w:style w:type="character" w:styleId="Odwoanieprzypisudolnego">
    <w:name w:val="footnote reference"/>
    <w:basedOn w:val="Domylnaczcionkaakapitu"/>
    <w:uiPriority w:val="99"/>
    <w:semiHidden/>
    <w:unhideWhenUsed/>
    <w:rsid w:val="00C56BC4"/>
    <w:rPr>
      <w:vertAlign w:val="superscript"/>
    </w:rPr>
  </w:style>
  <w:style w:type="table" w:styleId="Jasnecieniowanieakcent1">
    <w:name w:val="Light Shading Accent 1"/>
    <w:basedOn w:val="Standardowy"/>
    <w:uiPriority w:val="60"/>
    <w:semiHidden/>
    <w:unhideWhenUsed/>
    <w:rsid w:val="00B80E0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Zwykatabela51">
    <w:name w:val="Zwykła tabela 51"/>
    <w:basedOn w:val="Standardowy"/>
    <w:uiPriority w:val="45"/>
    <w:rsid w:val="008A2EE8"/>
    <w:pPr>
      <w:spacing w:after="0" w:line="240" w:lineRule="auto"/>
    </w:pPr>
    <w:rPr>
      <w:rFonts w:ascii="Times New Roman" w:eastAsia="Calibri" w:hAnsi="Times New Roman" w:cs="Times New Roman"/>
      <w:sz w:val="20"/>
      <w:szCs w:val="20"/>
      <w:lang w:eastAsia="pl-P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ytu">
    <w:name w:val="Title"/>
    <w:basedOn w:val="Normalny"/>
    <w:next w:val="Normalny"/>
    <w:link w:val="TytuZnak"/>
    <w:qFormat/>
    <w:rsid w:val="00415A2B"/>
    <w:pPr>
      <w:keepNext/>
      <w:keepLines/>
      <w:spacing w:after="60" w:line="240" w:lineRule="auto"/>
      <w:contextualSpacing/>
    </w:pPr>
    <w:rPr>
      <w:rFonts w:ascii="Trebuchet MS" w:eastAsia="Trebuchet MS" w:hAnsi="Trebuchet MS" w:cs="Trebuchet MS"/>
      <w:b/>
      <w:color w:val="000000"/>
      <w:sz w:val="28"/>
      <w:szCs w:val="28"/>
      <w:lang w:eastAsia="pl-PL"/>
    </w:rPr>
  </w:style>
  <w:style w:type="character" w:customStyle="1" w:styleId="TytuZnak">
    <w:name w:val="Tytuł Znak"/>
    <w:basedOn w:val="Domylnaczcionkaakapitu"/>
    <w:link w:val="Tytu"/>
    <w:rsid w:val="00415A2B"/>
    <w:rPr>
      <w:rFonts w:ascii="Trebuchet MS" w:eastAsia="Trebuchet MS" w:hAnsi="Trebuchet MS" w:cs="Trebuchet MS"/>
      <w:b/>
      <w:color w:val="000000"/>
      <w:sz w:val="28"/>
      <w:szCs w:val="28"/>
      <w:lang w:eastAsia="pl-PL"/>
    </w:rPr>
  </w:style>
  <w:style w:type="paragraph" w:styleId="Podtytu">
    <w:name w:val="Subtitle"/>
    <w:basedOn w:val="Normalny"/>
    <w:next w:val="Normalny"/>
    <w:link w:val="PodtytuZnak"/>
    <w:qFormat/>
    <w:rsid w:val="00415A2B"/>
    <w:pPr>
      <w:keepNext/>
      <w:keepLines/>
      <w:spacing w:after="320"/>
      <w:contextualSpacing/>
      <w:jc w:val="right"/>
    </w:pPr>
    <w:rPr>
      <w:rFonts w:ascii="Trebuchet MS" w:eastAsia="Trebuchet MS" w:hAnsi="Trebuchet MS" w:cs="Trebuchet MS"/>
      <w:b/>
      <w:color w:val="000000"/>
      <w:sz w:val="24"/>
      <w:szCs w:val="24"/>
      <w:lang w:eastAsia="pl-PL"/>
    </w:rPr>
  </w:style>
  <w:style w:type="character" w:customStyle="1" w:styleId="PodtytuZnak">
    <w:name w:val="Podtytuł Znak"/>
    <w:basedOn w:val="Domylnaczcionkaakapitu"/>
    <w:link w:val="Podtytu"/>
    <w:rsid w:val="00415A2B"/>
    <w:rPr>
      <w:rFonts w:ascii="Trebuchet MS" w:eastAsia="Trebuchet MS" w:hAnsi="Trebuchet MS" w:cs="Trebuchet MS"/>
      <w:b/>
      <w:color w:val="000000"/>
      <w:sz w:val="24"/>
      <w:szCs w:val="24"/>
      <w:lang w:eastAsia="pl-PL"/>
    </w:rPr>
  </w:style>
  <w:style w:type="table" w:customStyle="1" w:styleId="TableGrid">
    <w:name w:val="TableGrid"/>
    <w:rsid w:val="00892906"/>
    <w:pPr>
      <w:spacing w:after="0" w:line="240" w:lineRule="auto"/>
    </w:pPr>
    <w:rPr>
      <w:rFonts w:eastAsiaTheme="minorEastAsia"/>
      <w:lang w:eastAsia="pl-PL"/>
    </w:rPr>
    <w:tblPr>
      <w:tblCellMar>
        <w:top w:w="0" w:type="dxa"/>
        <w:left w:w="0" w:type="dxa"/>
        <w:bottom w:w="0" w:type="dxa"/>
        <w:right w:w="0" w:type="dxa"/>
      </w:tblCellMar>
    </w:tblPr>
  </w:style>
  <w:style w:type="table" w:customStyle="1" w:styleId="Tabelasiatki1jasnaakcent31">
    <w:name w:val="Tabela siatki 1 — jasna — akcent 31"/>
    <w:basedOn w:val="Standardowy"/>
    <w:uiPriority w:val="46"/>
    <w:rsid w:val="00892906"/>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Tabelasiatki4akcent11">
    <w:name w:val="Tabela siatki 4 — akcent 11"/>
    <w:basedOn w:val="Standardowy"/>
    <w:uiPriority w:val="49"/>
    <w:rsid w:val="008929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Zwykatabela11">
    <w:name w:val="Zwykła tabela 11"/>
    <w:basedOn w:val="Standardowy"/>
    <w:uiPriority w:val="41"/>
    <w:rsid w:val="001C4CF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siatki5ciemna1">
    <w:name w:val="Tabela siatki 5 — ciemna1"/>
    <w:basedOn w:val="Standardowy"/>
    <w:uiPriority w:val="50"/>
    <w:rsid w:val="001C4CF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elasiatki4akcent31">
    <w:name w:val="Tabela siatki 4 — akcent 31"/>
    <w:basedOn w:val="Standardowy"/>
    <w:uiPriority w:val="49"/>
    <w:rsid w:val="001C4CF6"/>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elasiatki4akcent51">
    <w:name w:val="Tabela siatki 4 — akcent 51"/>
    <w:basedOn w:val="Standardowy"/>
    <w:uiPriority w:val="49"/>
    <w:rsid w:val="001C4CF6"/>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elalisty4akcent51">
    <w:name w:val="Tabela listy 4 — akcent 51"/>
    <w:basedOn w:val="Standardowy"/>
    <w:uiPriority w:val="49"/>
    <w:rsid w:val="003B1295"/>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elalisty3akcent51">
    <w:name w:val="Tabela listy 3 — akcent 51"/>
    <w:basedOn w:val="Standardowy"/>
    <w:uiPriority w:val="48"/>
    <w:rsid w:val="00F75317"/>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elalisty2akcent51">
    <w:name w:val="Tabela listy 2 — akcent 51"/>
    <w:basedOn w:val="Standardowy"/>
    <w:uiPriority w:val="47"/>
    <w:rsid w:val="00F75317"/>
    <w:pPr>
      <w:spacing w:after="0" w:line="240" w:lineRule="auto"/>
    </w:p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Nagwek1Znak">
    <w:name w:val="Nagłówek 1 Znak"/>
    <w:basedOn w:val="Domylnaczcionkaakapitu"/>
    <w:link w:val="Nagwek1"/>
    <w:uiPriority w:val="9"/>
    <w:rsid w:val="00C72FA1"/>
    <w:rPr>
      <w:rFonts w:ascii="Arial" w:eastAsia="Microsoft YaHei" w:hAnsi="Arial" w:cs="Arial"/>
      <w:b/>
      <w:lang w:eastAsia="pl-PL"/>
    </w:rPr>
  </w:style>
  <w:style w:type="character" w:customStyle="1" w:styleId="Nagwek2Znak">
    <w:name w:val="Nagłówek 2 Znak"/>
    <w:basedOn w:val="Domylnaczcionkaakapitu"/>
    <w:link w:val="Nagwek2"/>
    <w:uiPriority w:val="9"/>
    <w:rsid w:val="00CC4C53"/>
    <w:rPr>
      <w:rFonts w:ascii="Arial" w:eastAsia="Microsoft YaHei" w:hAnsi="Arial" w:cs="Arial"/>
      <w:b/>
      <w:sz w:val="24"/>
      <w:szCs w:val="24"/>
      <w:lang w:eastAsia="pl-PL"/>
    </w:rPr>
  </w:style>
  <w:style w:type="character" w:customStyle="1" w:styleId="Nagwek3Znak">
    <w:name w:val="Nagłówek 3 Znak"/>
    <w:basedOn w:val="Domylnaczcionkaakapitu"/>
    <w:link w:val="Nagwek3"/>
    <w:uiPriority w:val="9"/>
    <w:rsid w:val="00D30042"/>
    <w:rPr>
      <w:rFonts w:eastAsia="Microsoft YaHei" w:cs="Arial"/>
      <w:b/>
      <w:sz w:val="24"/>
      <w:szCs w:val="28"/>
      <w:lang w:eastAsia="pl-PL"/>
    </w:rPr>
  </w:style>
  <w:style w:type="numbering" w:customStyle="1" w:styleId="Bezlisty1">
    <w:name w:val="Bez listy1"/>
    <w:next w:val="Bezlisty"/>
    <w:uiPriority w:val="99"/>
    <w:semiHidden/>
    <w:unhideWhenUsed/>
    <w:rsid w:val="00650AA9"/>
  </w:style>
  <w:style w:type="character" w:customStyle="1" w:styleId="ListLabel1">
    <w:name w:val="ListLabel 1"/>
    <w:qFormat/>
    <w:rsid w:val="00650AA9"/>
    <w:rPr>
      <w:rFonts w:eastAsia="Lucida Sans Unicode" w:cs="Times New Roman"/>
    </w:rPr>
  </w:style>
  <w:style w:type="character" w:customStyle="1" w:styleId="ListLabel2">
    <w:name w:val="ListLabel 2"/>
    <w:qFormat/>
    <w:rsid w:val="00650AA9"/>
    <w:rPr>
      <w:rFonts w:cs="Courier New"/>
    </w:rPr>
  </w:style>
  <w:style w:type="paragraph" w:customStyle="1" w:styleId="Tretekstu">
    <w:name w:val="Treść tekstu"/>
    <w:basedOn w:val="Normalny"/>
    <w:rsid w:val="00650AA9"/>
    <w:pPr>
      <w:widowControl w:val="0"/>
      <w:suppressAutoHyphens/>
      <w:spacing w:after="140" w:line="288" w:lineRule="auto"/>
      <w:jc w:val="both"/>
    </w:pPr>
    <w:rPr>
      <w:rFonts w:ascii="Times New Roman" w:eastAsia="Lucida Sans Unicode" w:hAnsi="Times New Roman" w:cs="Times New Roman"/>
      <w:sz w:val="24"/>
      <w:szCs w:val="24"/>
      <w:lang w:eastAsia="pl-PL"/>
    </w:rPr>
  </w:style>
  <w:style w:type="paragraph" w:styleId="Lista">
    <w:name w:val="List"/>
    <w:basedOn w:val="Tretekstu"/>
    <w:rsid w:val="00650AA9"/>
    <w:rPr>
      <w:rFonts w:cs="Arial"/>
    </w:rPr>
  </w:style>
  <w:style w:type="paragraph" w:styleId="Podpis">
    <w:name w:val="Signature"/>
    <w:basedOn w:val="Normalny"/>
    <w:link w:val="PodpisZnak"/>
    <w:rsid w:val="00650AA9"/>
    <w:pPr>
      <w:widowControl w:val="0"/>
      <w:suppressLineNumbers/>
      <w:suppressAutoHyphens/>
      <w:spacing w:before="120" w:after="120" w:line="360" w:lineRule="auto"/>
      <w:jc w:val="both"/>
    </w:pPr>
    <w:rPr>
      <w:rFonts w:ascii="Times New Roman" w:eastAsia="Lucida Sans Unicode" w:hAnsi="Times New Roman" w:cs="Arial"/>
      <w:i/>
      <w:iCs/>
      <w:sz w:val="24"/>
      <w:szCs w:val="24"/>
      <w:lang w:eastAsia="pl-PL"/>
    </w:rPr>
  </w:style>
  <w:style w:type="character" w:customStyle="1" w:styleId="PodpisZnak">
    <w:name w:val="Podpis Znak"/>
    <w:basedOn w:val="Domylnaczcionkaakapitu"/>
    <w:link w:val="Podpis"/>
    <w:rsid w:val="00650AA9"/>
    <w:rPr>
      <w:rFonts w:ascii="Times New Roman" w:eastAsia="Lucida Sans Unicode" w:hAnsi="Times New Roman" w:cs="Arial"/>
      <w:i/>
      <w:iCs/>
      <w:sz w:val="24"/>
      <w:szCs w:val="24"/>
      <w:lang w:eastAsia="pl-PL"/>
    </w:rPr>
  </w:style>
  <w:style w:type="paragraph" w:customStyle="1" w:styleId="Indeks">
    <w:name w:val="Indeks"/>
    <w:basedOn w:val="Normalny"/>
    <w:qFormat/>
    <w:rsid w:val="00650AA9"/>
    <w:pPr>
      <w:widowControl w:val="0"/>
      <w:suppressLineNumbers/>
      <w:suppressAutoHyphens/>
      <w:spacing w:after="0" w:line="360" w:lineRule="auto"/>
      <w:jc w:val="both"/>
    </w:pPr>
    <w:rPr>
      <w:rFonts w:ascii="Times New Roman" w:eastAsia="Lucida Sans Unicode" w:hAnsi="Times New Roman" w:cs="Arial"/>
      <w:sz w:val="24"/>
      <w:szCs w:val="24"/>
      <w:lang w:eastAsia="pl-PL"/>
    </w:rPr>
  </w:style>
  <w:style w:type="paragraph" w:customStyle="1" w:styleId="Gwka">
    <w:name w:val="Główka"/>
    <w:basedOn w:val="Normalny"/>
    <w:uiPriority w:val="99"/>
    <w:unhideWhenUsed/>
    <w:rsid w:val="00650AA9"/>
    <w:pPr>
      <w:tabs>
        <w:tab w:val="center" w:pos="4536"/>
        <w:tab w:val="right" w:pos="9072"/>
      </w:tabs>
      <w:spacing w:after="0" w:line="240" w:lineRule="auto"/>
    </w:pPr>
  </w:style>
  <w:style w:type="paragraph" w:customStyle="1" w:styleId="Cytaty">
    <w:name w:val="Cytaty"/>
    <w:basedOn w:val="Normalny"/>
    <w:qFormat/>
    <w:rsid w:val="00650AA9"/>
    <w:pPr>
      <w:widowControl w:val="0"/>
      <w:suppressAutoHyphens/>
      <w:spacing w:after="0" w:line="360" w:lineRule="auto"/>
      <w:jc w:val="both"/>
    </w:pPr>
    <w:rPr>
      <w:rFonts w:ascii="Times New Roman" w:eastAsia="Lucida Sans Unicode" w:hAnsi="Times New Roman" w:cs="Times New Roman"/>
      <w:sz w:val="24"/>
      <w:szCs w:val="24"/>
      <w:lang w:eastAsia="pl-PL"/>
    </w:rPr>
  </w:style>
  <w:style w:type="paragraph" w:styleId="Bezodstpw">
    <w:name w:val="No Spacing"/>
    <w:link w:val="BezodstpwZnak"/>
    <w:uiPriority w:val="99"/>
    <w:qFormat/>
    <w:rsid w:val="00650AA9"/>
    <w:pPr>
      <w:widowControl w:val="0"/>
      <w:suppressAutoHyphens/>
      <w:spacing w:after="0" w:line="240" w:lineRule="auto"/>
      <w:jc w:val="both"/>
    </w:pPr>
    <w:rPr>
      <w:rFonts w:ascii="Times New Roman" w:eastAsia="Lucida Sans Unicode" w:hAnsi="Times New Roman" w:cs="Times New Roman"/>
      <w:kern w:val="2"/>
      <w:sz w:val="24"/>
      <w:szCs w:val="24"/>
      <w:lang w:eastAsia="pl-PL"/>
    </w:rPr>
  </w:style>
  <w:style w:type="character" w:styleId="Pogrubienie">
    <w:name w:val="Strong"/>
    <w:uiPriority w:val="22"/>
    <w:qFormat/>
    <w:rsid w:val="00650AA9"/>
    <w:rPr>
      <w:b/>
      <w:bCs/>
    </w:rPr>
  </w:style>
  <w:style w:type="character" w:styleId="Hipercze">
    <w:name w:val="Hyperlink"/>
    <w:uiPriority w:val="99"/>
    <w:unhideWhenUsed/>
    <w:rsid w:val="00650AA9"/>
    <w:rPr>
      <w:color w:val="0000FF"/>
      <w:u w:val="single"/>
    </w:rPr>
  </w:style>
  <w:style w:type="paragraph" w:customStyle="1" w:styleId="Standard">
    <w:name w:val="Standard"/>
    <w:rsid w:val="00650AA9"/>
    <w:pPr>
      <w:widowControl w:val="0"/>
      <w:suppressAutoHyphens/>
      <w:autoSpaceDN w:val="0"/>
      <w:spacing w:after="0" w:line="360" w:lineRule="auto"/>
      <w:jc w:val="both"/>
      <w:textAlignment w:val="baseline"/>
    </w:pPr>
    <w:rPr>
      <w:rFonts w:ascii="Times New Roman" w:eastAsia="Lucida Sans Unicode" w:hAnsi="Times New Roman" w:cs="Times New Roman"/>
      <w:kern w:val="3"/>
      <w:sz w:val="24"/>
      <w:szCs w:val="24"/>
      <w:lang w:eastAsia="zh-CN"/>
    </w:rPr>
  </w:style>
  <w:style w:type="table" w:customStyle="1" w:styleId="Tabelasiatki4akcent52">
    <w:name w:val="Tabela siatki 4 — akcent 52"/>
    <w:basedOn w:val="Standardowy"/>
    <w:uiPriority w:val="49"/>
    <w:rsid w:val="00F9076B"/>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footnotedescription">
    <w:name w:val="footnote description"/>
    <w:next w:val="Normalny"/>
    <w:link w:val="footnotedescriptionChar"/>
    <w:hidden/>
    <w:rsid w:val="004E1996"/>
    <w:pPr>
      <w:spacing w:after="0" w:line="259" w:lineRule="auto"/>
      <w:ind w:left="16"/>
    </w:pPr>
    <w:rPr>
      <w:rFonts w:ascii="Tahoma" w:eastAsia="Tahoma" w:hAnsi="Tahoma" w:cs="Tahoma"/>
      <w:color w:val="000000"/>
      <w:sz w:val="20"/>
      <w:lang w:eastAsia="pl-PL"/>
    </w:rPr>
  </w:style>
  <w:style w:type="character" w:customStyle="1" w:styleId="footnotedescriptionChar">
    <w:name w:val="footnote description Char"/>
    <w:link w:val="footnotedescription"/>
    <w:rsid w:val="004E1996"/>
    <w:rPr>
      <w:rFonts w:ascii="Tahoma" w:eastAsia="Tahoma" w:hAnsi="Tahoma" w:cs="Tahoma"/>
      <w:color w:val="000000"/>
      <w:sz w:val="20"/>
      <w:lang w:eastAsia="pl-PL"/>
    </w:rPr>
  </w:style>
  <w:style w:type="character" w:customStyle="1" w:styleId="footnotemark">
    <w:name w:val="footnote mark"/>
    <w:hidden/>
    <w:rsid w:val="004E1996"/>
    <w:rPr>
      <w:rFonts w:ascii="Tahoma" w:eastAsia="Tahoma" w:hAnsi="Tahoma" w:cs="Tahoma"/>
      <w:color w:val="000000"/>
      <w:sz w:val="20"/>
      <w:vertAlign w:val="superscript"/>
    </w:rPr>
  </w:style>
  <w:style w:type="character" w:customStyle="1" w:styleId="Nagwek4Znak">
    <w:name w:val="Nagłówek 4 Znak"/>
    <w:basedOn w:val="Domylnaczcionkaakapitu"/>
    <w:link w:val="Nagwek4"/>
    <w:uiPriority w:val="9"/>
    <w:rsid w:val="00D30042"/>
    <w:rPr>
      <w:rFonts w:eastAsiaTheme="majorEastAsia" w:cstheme="majorBidi"/>
      <w:b/>
      <w:iCs/>
      <w:sz w:val="24"/>
    </w:rPr>
  </w:style>
  <w:style w:type="table" w:customStyle="1" w:styleId="Jasnecieniowanieakcent11">
    <w:name w:val="Jasne cieniowanie — akcent 11"/>
    <w:basedOn w:val="Standardowy"/>
    <w:next w:val="Jasnecieniowanieakcent1"/>
    <w:uiPriority w:val="60"/>
    <w:rsid w:val="004F68C6"/>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Jasnecieniowanieakcent12">
    <w:name w:val="Jasne cieniowanie — akcent 12"/>
    <w:basedOn w:val="Standardowy"/>
    <w:next w:val="Jasnecieniowanieakcent1"/>
    <w:uiPriority w:val="60"/>
    <w:rsid w:val="004F68C6"/>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Jasnecieniowanieakcent13">
    <w:name w:val="Jasne cieniowanie — akcent 13"/>
    <w:basedOn w:val="Standardowy"/>
    <w:next w:val="Jasnecieniowanieakcent1"/>
    <w:uiPriority w:val="60"/>
    <w:rsid w:val="006B5B4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Jasnecieniowanieakcent14">
    <w:name w:val="Jasne cieniowanie — akcent 14"/>
    <w:basedOn w:val="Standardowy"/>
    <w:next w:val="Jasnecieniowanieakcent1"/>
    <w:uiPriority w:val="60"/>
    <w:rsid w:val="00830DE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Znakiprzypiswkocowych">
    <w:name w:val="Znaki przypisów końcowych"/>
    <w:basedOn w:val="Domylnaczcionkaakapitu"/>
    <w:rsid w:val="00705287"/>
    <w:rPr>
      <w:vertAlign w:val="superscript"/>
    </w:rPr>
  </w:style>
  <w:style w:type="paragraph" w:styleId="Tekstprzypisukocowego">
    <w:name w:val="endnote text"/>
    <w:basedOn w:val="Normalny"/>
    <w:link w:val="TekstprzypisukocowegoZnak"/>
    <w:semiHidden/>
    <w:rsid w:val="00705287"/>
    <w:pPr>
      <w:suppressAutoHyphens/>
      <w:spacing w:after="0" w:line="240" w:lineRule="auto"/>
    </w:pPr>
    <w:rPr>
      <w:rFonts w:ascii="Times New Roman" w:eastAsia="Times New Roman" w:hAnsi="Times New Roman" w:cs="Times New Roman"/>
      <w:sz w:val="20"/>
      <w:szCs w:val="24"/>
    </w:rPr>
  </w:style>
  <w:style w:type="character" w:customStyle="1" w:styleId="TekstprzypisukocowegoZnak">
    <w:name w:val="Tekst przypisu końcowego Znak"/>
    <w:basedOn w:val="Domylnaczcionkaakapitu"/>
    <w:link w:val="Tekstprzypisukocowego"/>
    <w:semiHidden/>
    <w:rsid w:val="00705287"/>
    <w:rPr>
      <w:rFonts w:ascii="Times New Roman" w:eastAsia="Times New Roman" w:hAnsi="Times New Roman" w:cs="Times New Roman"/>
      <w:sz w:val="20"/>
      <w:szCs w:val="24"/>
    </w:rPr>
  </w:style>
  <w:style w:type="paragraph" w:styleId="Tekstpodstawowy">
    <w:name w:val="Body Text"/>
    <w:basedOn w:val="Normalny"/>
    <w:link w:val="TekstpodstawowyZnak"/>
    <w:uiPriority w:val="99"/>
    <w:unhideWhenUsed/>
    <w:rsid w:val="00705287"/>
    <w:pPr>
      <w:spacing w:after="120" w:line="259" w:lineRule="auto"/>
    </w:pPr>
  </w:style>
  <w:style w:type="character" w:customStyle="1" w:styleId="TekstpodstawowyZnak">
    <w:name w:val="Tekst podstawowy Znak"/>
    <w:basedOn w:val="Domylnaczcionkaakapitu"/>
    <w:link w:val="Tekstpodstawowy"/>
    <w:uiPriority w:val="99"/>
    <w:rsid w:val="00705287"/>
  </w:style>
  <w:style w:type="paragraph" w:styleId="Tekstpodstawowyzwciciem">
    <w:name w:val="Body Text First Indent"/>
    <w:basedOn w:val="Tekstpodstawowy"/>
    <w:link w:val="TekstpodstawowyzwciciemZnak"/>
    <w:uiPriority w:val="99"/>
    <w:unhideWhenUsed/>
    <w:rsid w:val="00705287"/>
    <w:pPr>
      <w:spacing w:after="160"/>
      <w:ind w:firstLine="360"/>
    </w:pPr>
  </w:style>
  <w:style w:type="character" w:customStyle="1" w:styleId="TekstpodstawowyzwciciemZnak">
    <w:name w:val="Tekst podstawowy z wcięciem Znak"/>
    <w:basedOn w:val="TekstpodstawowyZnak"/>
    <w:link w:val="Tekstpodstawowyzwciciem"/>
    <w:uiPriority w:val="99"/>
    <w:rsid w:val="00705287"/>
  </w:style>
  <w:style w:type="character" w:styleId="Odwoanieprzypisukocowego">
    <w:name w:val="endnote reference"/>
    <w:basedOn w:val="Domylnaczcionkaakapitu"/>
    <w:semiHidden/>
    <w:unhideWhenUsed/>
    <w:rsid w:val="00705287"/>
    <w:rPr>
      <w:vertAlign w:val="superscript"/>
    </w:rPr>
  </w:style>
  <w:style w:type="table" w:customStyle="1" w:styleId="Tabelasiatki1jasnaakcent21">
    <w:name w:val="Tabela siatki 1 — jasna — akcent 21"/>
    <w:basedOn w:val="Standardowy"/>
    <w:uiPriority w:val="46"/>
    <w:rsid w:val="00430B08"/>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Tabelasiatki1jasnaakcent41">
    <w:name w:val="Tabela siatki 1 — jasna — akcent 41"/>
    <w:basedOn w:val="Standardowy"/>
    <w:uiPriority w:val="46"/>
    <w:rsid w:val="00430B08"/>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Tabelasiatki4akcent61">
    <w:name w:val="Tabela siatki 4 — akcent 61"/>
    <w:basedOn w:val="Standardowy"/>
    <w:uiPriority w:val="49"/>
    <w:rsid w:val="00430B08"/>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Default">
    <w:name w:val="Default"/>
    <w:rsid w:val="00362024"/>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Grid1"/>
    <w:rsid w:val="003B216C"/>
    <w:pPr>
      <w:spacing w:after="0" w:line="240" w:lineRule="auto"/>
    </w:pPr>
    <w:rPr>
      <w:rFonts w:eastAsiaTheme="minorEastAsia"/>
      <w:lang w:eastAsia="pl-PL"/>
    </w:rPr>
    <w:tblPr>
      <w:tblCellMar>
        <w:top w:w="0" w:type="dxa"/>
        <w:left w:w="0" w:type="dxa"/>
        <w:bottom w:w="0" w:type="dxa"/>
        <w:right w:w="0" w:type="dxa"/>
      </w:tblCellMar>
    </w:tblPr>
  </w:style>
  <w:style w:type="character" w:styleId="Tekstzastpczy">
    <w:name w:val="Placeholder Text"/>
    <w:basedOn w:val="Domylnaczcionkaakapitu"/>
    <w:uiPriority w:val="99"/>
    <w:semiHidden/>
    <w:rsid w:val="006B2CA1"/>
    <w:rPr>
      <w:color w:val="808080"/>
    </w:rPr>
  </w:style>
  <w:style w:type="character" w:customStyle="1" w:styleId="Nagwek5Znak">
    <w:name w:val="Nagłówek 5 Znak"/>
    <w:basedOn w:val="Domylnaczcionkaakapitu"/>
    <w:link w:val="Nagwek5"/>
    <w:uiPriority w:val="9"/>
    <w:rsid w:val="009D23AB"/>
    <w:rPr>
      <w:rFonts w:asciiTheme="majorHAnsi" w:eastAsiaTheme="majorEastAsia" w:hAnsiTheme="majorHAnsi" w:cstheme="majorBidi"/>
      <w:color w:val="365F91" w:themeColor="accent1" w:themeShade="BF"/>
    </w:rPr>
  </w:style>
  <w:style w:type="character" w:customStyle="1" w:styleId="Nagwek6Znak">
    <w:name w:val="Nagłówek 6 Znak"/>
    <w:basedOn w:val="Domylnaczcionkaakapitu"/>
    <w:link w:val="Nagwek6"/>
    <w:uiPriority w:val="9"/>
    <w:rsid w:val="009D23AB"/>
    <w:rPr>
      <w:rFonts w:asciiTheme="majorHAnsi" w:eastAsiaTheme="majorEastAsia" w:hAnsiTheme="majorHAnsi" w:cstheme="majorBidi"/>
      <w:color w:val="243F60" w:themeColor="accent1" w:themeShade="7F"/>
    </w:rPr>
  </w:style>
  <w:style w:type="character" w:customStyle="1" w:styleId="Nagwek7Znak">
    <w:name w:val="Nagłówek 7 Znak"/>
    <w:basedOn w:val="Domylnaczcionkaakapitu"/>
    <w:link w:val="Nagwek7"/>
    <w:uiPriority w:val="9"/>
    <w:rsid w:val="009D23AB"/>
    <w:rPr>
      <w:rFonts w:asciiTheme="majorHAnsi" w:eastAsiaTheme="majorEastAsia" w:hAnsiTheme="majorHAnsi" w:cstheme="majorBidi"/>
      <w:i/>
      <w:iCs/>
      <w:color w:val="243F60" w:themeColor="accent1" w:themeShade="7F"/>
    </w:rPr>
  </w:style>
  <w:style w:type="character" w:customStyle="1" w:styleId="Nagwek8Znak">
    <w:name w:val="Nagłówek 8 Znak"/>
    <w:basedOn w:val="Domylnaczcionkaakapitu"/>
    <w:link w:val="Nagwek8"/>
    <w:uiPriority w:val="9"/>
    <w:rsid w:val="009D23AB"/>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rsid w:val="009D23AB"/>
    <w:rPr>
      <w:rFonts w:asciiTheme="majorHAnsi" w:eastAsiaTheme="majorEastAsia" w:hAnsiTheme="majorHAnsi" w:cstheme="majorBidi"/>
      <w:i/>
      <w:iCs/>
      <w:color w:val="272727" w:themeColor="text1" w:themeTint="D8"/>
      <w:sz w:val="21"/>
      <w:szCs w:val="21"/>
    </w:rPr>
  </w:style>
  <w:style w:type="paragraph" w:styleId="Lista2">
    <w:name w:val="List 2"/>
    <w:basedOn w:val="Normalny"/>
    <w:uiPriority w:val="99"/>
    <w:unhideWhenUsed/>
    <w:rsid w:val="009D23AB"/>
    <w:pPr>
      <w:ind w:left="566" w:hanging="283"/>
      <w:contextualSpacing/>
    </w:pPr>
  </w:style>
  <w:style w:type="paragraph" w:styleId="Listapunktowana2">
    <w:name w:val="List Bullet 2"/>
    <w:basedOn w:val="Normalny"/>
    <w:uiPriority w:val="99"/>
    <w:unhideWhenUsed/>
    <w:rsid w:val="009D23AB"/>
    <w:pPr>
      <w:numPr>
        <w:numId w:val="28"/>
      </w:numPr>
      <w:contextualSpacing/>
    </w:pPr>
  </w:style>
  <w:style w:type="paragraph" w:styleId="Legenda">
    <w:name w:val="caption"/>
    <w:basedOn w:val="Normalny"/>
    <w:next w:val="Normalny"/>
    <w:uiPriority w:val="35"/>
    <w:unhideWhenUsed/>
    <w:qFormat/>
    <w:rsid w:val="009D23AB"/>
    <w:pPr>
      <w:spacing w:line="240" w:lineRule="auto"/>
    </w:pPr>
    <w:rPr>
      <w:i/>
      <w:iCs/>
      <w:color w:val="1F497D" w:themeColor="text2"/>
      <w:sz w:val="18"/>
      <w:szCs w:val="18"/>
    </w:rPr>
  </w:style>
  <w:style w:type="paragraph" w:styleId="Tekstpodstawowywcity">
    <w:name w:val="Body Text Indent"/>
    <w:basedOn w:val="Normalny"/>
    <w:link w:val="TekstpodstawowywcityZnak"/>
    <w:uiPriority w:val="99"/>
    <w:unhideWhenUsed/>
    <w:rsid w:val="009D23AB"/>
    <w:pPr>
      <w:spacing w:after="120"/>
      <w:ind w:left="283"/>
    </w:pPr>
  </w:style>
  <w:style w:type="character" w:customStyle="1" w:styleId="TekstpodstawowywcityZnak">
    <w:name w:val="Tekst podstawowy wcięty Znak"/>
    <w:basedOn w:val="Domylnaczcionkaakapitu"/>
    <w:link w:val="Tekstpodstawowywcity"/>
    <w:uiPriority w:val="99"/>
    <w:rsid w:val="009D23AB"/>
  </w:style>
  <w:style w:type="paragraph" w:styleId="Tekstpodstawowyzwciciem2">
    <w:name w:val="Body Text First Indent 2"/>
    <w:basedOn w:val="Tekstpodstawowywcity"/>
    <w:link w:val="Tekstpodstawowyzwciciem2Znak"/>
    <w:uiPriority w:val="99"/>
    <w:unhideWhenUsed/>
    <w:rsid w:val="009D23AB"/>
    <w:pPr>
      <w:spacing w:after="200"/>
      <w:ind w:left="360" w:firstLine="360"/>
    </w:pPr>
  </w:style>
  <w:style w:type="character" w:customStyle="1" w:styleId="Tekstpodstawowyzwciciem2Znak">
    <w:name w:val="Tekst podstawowy z wcięciem 2 Znak"/>
    <w:basedOn w:val="TekstpodstawowywcityZnak"/>
    <w:link w:val="Tekstpodstawowyzwciciem2"/>
    <w:uiPriority w:val="99"/>
    <w:rsid w:val="009D23AB"/>
  </w:style>
  <w:style w:type="table" w:customStyle="1" w:styleId="Tabelalisty4akcent61">
    <w:name w:val="Tabela listy 4 — akcent 61"/>
    <w:basedOn w:val="Standardowy"/>
    <w:uiPriority w:val="49"/>
    <w:rsid w:val="006B2CA5"/>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Spisilustracji">
    <w:name w:val="table of figures"/>
    <w:basedOn w:val="Normalny"/>
    <w:next w:val="Normalny"/>
    <w:uiPriority w:val="99"/>
    <w:unhideWhenUsed/>
    <w:rsid w:val="00ED26BE"/>
    <w:pPr>
      <w:spacing w:after="0"/>
    </w:pPr>
  </w:style>
  <w:style w:type="paragraph" w:styleId="HTML-wstpniesformatowany">
    <w:name w:val="HTML Preformatted"/>
    <w:basedOn w:val="Normalny"/>
    <w:link w:val="HTML-wstpniesformatowanyZnak"/>
    <w:uiPriority w:val="99"/>
    <w:rsid w:val="00A12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rsid w:val="00A12E5C"/>
    <w:rPr>
      <w:rFonts w:ascii="Courier New" w:eastAsia="Calibri" w:hAnsi="Courier New" w:cs="Courier New"/>
      <w:sz w:val="20"/>
      <w:szCs w:val="20"/>
      <w:lang w:eastAsia="pl-PL"/>
    </w:rPr>
  </w:style>
  <w:style w:type="paragraph" w:styleId="Tekstpodstawowywcity2">
    <w:name w:val="Body Text Indent 2"/>
    <w:basedOn w:val="Normalny"/>
    <w:link w:val="Tekstpodstawowywcity2Znak"/>
    <w:uiPriority w:val="99"/>
    <w:semiHidden/>
    <w:unhideWhenUsed/>
    <w:rsid w:val="00E954FA"/>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E954FA"/>
  </w:style>
  <w:style w:type="paragraph" w:customStyle="1" w:styleId="PSDBTabelaNormalny">
    <w:name w:val="PSDB Tabela Normalny"/>
    <w:basedOn w:val="Normalny"/>
    <w:link w:val="PSDBTabelaNormalnyZnakZnak"/>
    <w:uiPriority w:val="99"/>
    <w:rsid w:val="00E954FA"/>
    <w:pPr>
      <w:tabs>
        <w:tab w:val="left" w:pos="567"/>
      </w:tabs>
      <w:spacing w:before="20" w:after="20" w:line="240" w:lineRule="auto"/>
    </w:pPr>
    <w:rPr>
      <w:rFonts w:ascii="Verdana" w:eastAsia="Calibri" w:hAnsi="Verdana" w:cs="Verdana"/>
      <w:sz w:val="20"/>
      <w:szCs w:val="20"/>
      <w:lang w:eastAsia="pl-PL"/>
    </w:rPr>
  </w:style>
  <w:style w:type="character" w:customStyle="1" w:styleId="PSDBTabelaNormalnyZnakZnak">
    <w:name w:val="PSDB Tabela Normalny Znak Znak"/>
    <w:link w:val="PSDBTabelaNormalny"/>
    <w:uiPriority w:val="99"/>
    <w:locked/>
    <w:rsid w:val="00E954FA"/>
    <w:rPr>
      <w:rFonts w:ascii="Verdana" w:eastAsia="Calibri" w:hAnsi="Verdana" w:cs="Verdana"/>
      <w:sz w:val="20"/>
      <w:szCs w:val="20"/>
      <w:lang w:eastAsia="pl-PL"/>
    </w:rPr>
  </w:style>
  <w:style w:type="character" w:customStyle="1" w:styleId="AkapitzlistZnak">
    <w:name w:val="Akapit z listą Znak"/>
    <w:aliases w:val="Nag 1 Znak"/>
    <w:link w:val="Akapitzlist"/>
    <w:uiPriority w:val="34"/>
    <w:locked/>
    <w:rsid w:val="00E954FA"/>
  </w:style>
  <w:style w:type="character" w:customStyle="1" w:styleId="apple-converted-space">
    <w:name w:val="apple-converted-space"/>
    <w:basedOn w:val="Domylnaczcionkaakapitu"/>
    <w:uiPriority w:val="99"/>
    <w:rsid w:val="00E954FA"/>
  </w:style>
  <w:style w:type="character" w:customStyle="1" w:styleId="BezodstpwZnak">
    <w:name w:val="Bez odstępów Znak"/>
    <w:link w:val="Bezodstpw"/>
    <w:uiPriority w:val="99"/>
    <w:locked/>
    <w:rsid w:val="00E954FA"/>
    <w:rPr>
      <w:rFonts w:ascii="Times New Roman" w:eastAsia="Lucida Sans Unicode" w:hAnsi="Times New Roman" w:cs="Times New Roman"/>
      <w:kern w:val="2"/>
      <w:sz w:val="24"/>
      <w:szCs w:val="24"/>
      <w:lang w:eastAsia="pl-PL"/>
    </w:rPr>
  </w:style>
  <w:style w:type="paragraph" w:styleId="Nagwekspisutreci">
    <w:name w:val="TOC Heading"/>
    <w:basedOn w:val="Nagwek1"/>
    <w:next w:val="Normalny"/>
    <w:uiPriority w:val="39"/>
    <w:unhideWhenUsed/>
    <w:qFormat/>
    <w:rsid w:val="00EB3D14"/>
    <w:pPr>
      <w:keepLines/>
      <w:widowControl/>
      <w:suppressAutoHyphens w:val="0"/>
      <w:spacing w:line="259" w:lineRule="auto"/>
      <w:outlineLvl w:val="9"/>
    </w:pPr>
    <w:rPr>
      <w:rFonts w:asciiTheme="majorHAnsi" w:eastAsiaTheme="majorEastAsia" w:hAnsiTheme="majorHAnsi" w:cstheme="majorBidi"/>
      <w:b w:val="0"/>
      <w:color w:val="365F91" w:themeColor="accent1" w:themeShade="BF"/>
      <w:sz w:val="32"/>
      <w:szCs w:val="32"/>
    </w:rPr>
  </w:style>
  <w:style w:type="paragraph" w:styleId="Spistreci1">
    <w:name w:val="toc 1"/>
    <w:basedOn w:val="Normalny"/>
    <w:next w:val="Normalny"/>
    <w:autoRedefine/>
    <w:uiPriority w:val="39"/>
    <w:unhideWhenUsed/>
    <w:rsid w:val="00EB3D14"/>
    <w:pPr>
      <w:spacing w:after="100"/>
    </w:pPr>
  </w:style>
  <w:style w:type="paragraph" w:styleId="Spistreci2">
    <w:name w:val="toc 2"/>
    <w:basedOn w:val="Normalny"/>
    <w:next w:val="Normalny"/>
    <w:autoRedefine/>
    <w:uiPriority w:val="39"/>
    <w:unhideWhenUsed/>
    <w:rsid w:val="00EB3D14"/>
    <w:pPr>
      <w:spacing w:after="100"/>
      <w:ind w:left="220"/>
    </w:pPr>
  </w:style>
  <w:style w:type="paragraph" w:styleId="Spistreci3">
    <w:name w:val="toc 3"/>
    <w:basedOn w:val="Normalny"/>
    <w:next w:val="Normalny"/>
    <w:autoRedefine/>
    <w:uiPriority w:val="39"/>
    <w:unhideWhenUsed/>
    <w:rsid w:val="00EB3D14"/>
    <w:pPr>
      <w:spacing w:after="100"/>
      <w:ind w:left="440"/>
    </w:pPr>
  </w:style>
  <w:style w:type="table" w:customStyle="1" w:styleId="Tabelasiatki5ciemnaakcent21">
    <w:name w:val="Tabela siatki 5 — ciemna — akcent 21"/>
    <w:basedOn w:val="Standardowy"/>
    <w:uiPriority w:val="50"/>
    <w:rsid w:val="0012247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Tabelasiatki4akcent62">
    <w:name w:val="Tabela siatki 4 — akcent 62"/>
    <w:basedOn w:val="Standardowy"/>
    <w:uiPriority w:val="49"/>
    <w:rsid w:val="00122477"/>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i5ciemnaakcent61">
    <w:name w:val="Tabela siatki 5 — ciemna — akcent 61"/>
    <w:basedOn w:val="Standardowy"/>
    <w:uiPriority w:val="50"/>
    <w:rsid w:val="0012247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styleId="Spistreci4">
    <w:name w:val="toc 4"/>
    <w:basedOn w:val="Normalny"/>
    <w:next w:val="Normalny"/>
    <w:autoRedefine/>
    <w:uiPriority w:val="39"/>
    <w:unhideWhenUsed/>
    <w:rsid w:val="001E2B2F"/>
    <w:pPr>
      <w:spacing w:after="100"/>
      <w:ind w:left="660"/>
    </w:pPr>
  </w:style>
  <w:style w:type="table" w:customStyle="1" w:styleId="Jasnecieniowanieakcent15">
    <w:name w:val="Jasne cieniowanie — akcent 15"/>
    <w:basedOn w:val="Standardowy"/>
    <w:next w:val="Jasnecieniowanieakcent1"/>
    <w:uiPriority w:val="60"/>
    <w:rsid w:val="00E52F2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elasiatki1jasnaakcent32">
    <w:name w:val="Tabela siatki 1 — jasna — akcent 32"/>
    <w:basedOn w:val="Standardowy"/>
    <w:uiPriority w:val="46"/>
    <w:rsid w:val="000F6943"/>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Jasnasiatka">
    <w:name w:val="Light Grid"/>
    <w:basedOn w:val="Standardowy"/>
    <w:uiPriority w:val="62"/>
    <w:rsid w:val="0015280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redniecieniowanie1">
    <w:name w:val="Medium Shading 1"/>
    <w:basedOn w:val="Standardowy"/>
    <w:uiPriority w:val="63"/>
    <w:rsid w:val="00152801"/>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Tabelasiatki4akcent32">
    <w:name w:val="Tabela siatki 4 — akcent 32"/>
    <w:basedOn w:val="Standardowy"/>
    <w:uiPriority w:val="49"/>
    <w:rsid w:val="00855F22"/>
    <w:pPr>
      <w:spacing w:after="0" w:line="240" w:lineRule="auto"/>
    </w:pPr>
    <w:rPr>
      <w:sz w:val="24"/>
      <w:szCs w:val="24"/>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Jasnalista">
    <w:name w:val="Light List"/>
    <w:basedOn w:val="Standardowy"/>
    <w:uiPriority w:val="61"/>
    <w:rsid w:val="007542D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siatki21">
    <w:name w:val="Tabela siatki 21"/>
    <w:basedOn w:val="Standardowy"/>
    <w:uiPriority w:val="47"/>
    <w:rsid w:val="008B6531"/>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31">
    <w:name w:val="Tabela siatki 31"/>
    <w:basedOn w:val="Standardowy"/>
    <w:uiPriority w:val="48"/>
    <w:rsid w:val="000D100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asiatki6kolorowa1">
    <w:name w:val="Tabela siatki 6 — kolorowa1"/>
    <w:basedOn w:val="Standardowy"/>
    <w:uiPriority w:val="51"/>
    <w:rsid w:val="000D100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22">
    <w:name w:val="Tabela siatki 22"/>
    <w:basedOn w:val="Standardowy"/>
    <w:uiPriority w:val="47"/>
    <w:rsid w:val="00300A69"/>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ierozpoznanawzmianka1">
    <w:name w:val="Nierozpoznana wzmianka1"/>
    <w:basedOn w:val="Domylnaczcionkaakapitu"/>
    <w:uiPriority w:val="99"/>
    <w:rsid w:val="00072AD7"/>
    <w:rPr>
      <w:color w:val="605E5C"/>
      <w:shd w:val="clear" w:color="auto" w:fill="E1DFDD"/>
    </w:rPr>
  </w:style>
  <w:style w:type="paragraph" w:customStyle="1" w:styleId="Tabela">
    <w:name w:val="Tabela"/>
    <w:next w:val="Normalny"/>
    <w:rsid w:val="00D56DBA"/>
    <w:pPr>
      <w:spacing w:after="0" w:line="240" w:lineRule="auto"/>
    </w:pPr>
    <w:rPr>
      <w:rFonts w:ascii="Arial" w:eastAsia="Times New Roman" w:hAnsi="Arial" w:cs="Times New Roman"/>
      <w:snapToGrid w:val="0"/>
      <w:sz w:val="20"/>
      <w:szCs w:val="20"/>
      <w:lang w:eastAsia="pl-PL"/>
    </w:rPr>
  </w:style>
  <w:style w:type="table" w:customStyle="1" w:styleId="Tabela-Siatka10">
    <w:name w:val="Tabela - Siatka10"/>
    <w:basedOn w:val="Standardowy"/>
    <w:next w:val="Tabela-Siatka"/>
    <w:uiPriority w:val="59"/>
    <w:rsid w:val="00D56DBA"/>
    <w:pPr>
      <w:spacing w:before="200" w:after="0" w:line="240" w:lineRule="auto"/>
    </w:pPr>
    <w:rPr>
      <w:rFonts w:ascii="Georgia" w:eastAsia="Times New Roman" w:hAnsi="Georg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FD18C8"/>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pl-PL"/>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613410">
      <w:bodyDiv w:val="1"/>
      <w:marLeft w:val="0"/>
      <w:marRight w:val="0"/>
      <w:marTop w:val="0"/>
      <w:marBottom w:val="0"/>
      <w:divBdr>
        <w:top w:val="none" w:sz="0" w:space="0" w:color="auto"/>
        <w:left w:val="none" w:sz="0" w:space="0" w:color="auto"/>
        <w:bottom w:val="none" w:sz="0" w:space="0" w:color="auto"/>
        <w:right w:val="none" w:sz="0" w:space="0" w:color="auto"/>
      </w:divBdr>
    </w:div>
    <w:div w:id="44450484">
      <w:bodyDiv w:val="1"/>
      <w:marLeft w:val="0"/>
      <w:marRight w:val="0"/>
      <w:marTop w:val="0"/>
      <w:marBottom w:val="0"/>
      <w:divBdr>
        <w:top w:val="none" w:sz="0" w:space="0" w:color="auto"/>
        <w:left w:val="none" w:sz="0" w:space="0" w:color="auto"/>
        <w:bottom w:val="none" w:sz="0" w:space="0" w:color="auto"/>
        <w:right w:val="none" w:sz="0" w:space="0" w:color="auto"/>
      </w:divBdr>
    </w:div>
    <w:div w:id="49765028">
      <w:bodyDiv w:val="1"/>
      <w:marLeft w:val="0"/>
      <w:marRight w:val="0"/>
      <w:marTop w:val="0"/>
      <w:marBottom w:val="0"/>
      <w:divBdr>
        <w:top w:val="none" w:sz="0" w:space="0" w:color="auto"/>
        <w:left w:val="none" w:sz="0" w:space="0" w:color="auto"/>
        <w:bottom w:val="none" w:sz="0" w:space="0" w:color="auto"/>
        <w:right w:val="none" w:sz="0" w:space="0" w:color="auto"/>
      </w:divBdr>
    </w:div>
    <w:div w:id="53821818">
      <w:bodyDiv w:val="1"/>
      <w:marLeft w:val="0"/>
      <w:marRight w:val="0"/>
      <w:marTop w:val="0"/>
      <w:marBottom w:val="0"/>
      <w:divBdr>
        <w:top w:val="none" w:sz="0" w:space="0" w:color="auto"/>
        <w:left w:val="none" w:sz="0" w:space="0" w:color="auto"/>
        <w:bottom w:val="none" w:sz="0" w:space="0" w:color="auto"/>
        <w:right w:val="none" w:sz="0" w:space="0" w:color="auto"/>
      </w:divBdr>
    </w:div>
    <w:div w:id="55516741">
      <w:bodyDiv w:val="1"/>
      <w:marLeft w:val="0"/>
      <w:marRight w:val="0"/>
      <w:marTop w:val="0"/>
      <w:marBottom w:val="0"/>
      <w:divBdr>
        <w:top w:val="none" w:sz="0" w:space="0" w:color="auto"/>
        <w:left w:val="none" w:sz="0" w:space="0" w:color="auto"/>
        <w:bottom w:val="none" w:sz="0" w:space="0" w:color="auto"/>
        <w:right w:val="none" w:sz="0" w:space="0" w:color="auto"/>
      </w:divBdr>
    </w:div>
    <w:div w:id="80219856">
      <w:bodyDiv w:val="1"/>
      <w:marLeft w:val="0"/>
      <w:marRight w:val="0"/>
      <w:marTop w:val="0"/>
      <w:marBottom w:val="0"/>
      <w:divBdr>
        <w:top w:val="none" w:sz="0" w:space="0" w:color="auto"/>
        <w:left w:val="none" w:sz="0" w:space="0" w:color="auto"/>
        <w:bottom w:val="none" w:sz="0" w:space="0" w:color="auto"/>
        <w:right w:val="none" w:sz="0" w:space="0" w:color="auto"/>
      </w:divBdr>
    </w:div>
    <w:div w:id="80487363">
      <w:bodyDiv w:val="1"/>
      <w:marLeft w:val="0"/>
      <w:marRight w:val="0"/>
      <w:marTop w:val="0"/>
      <w:marBottom w:val="0"/>
      <w:divBdr>
        <w:top w:val="none" w:sz="0" w:space="0" w:color="auto"/>
        <w:left w:val="none" w:sz="0" w:space="0" w:color="auto"/>
        <w:bottom w:val="none" w:sz="0" w:space="0" w:color="auto"/>
        <w:right w:val="none" w:sz="0" w:space="0" w:color="auto"/>
      </w:divBdr>
    </w:div>
    <w:div w:id="90780360">
      <w:bodyDiv w:val="1"/>
      <w:marLeft w:val="0"/>
      <w:marRight w:val="0"/>
      <w:marTop w:val="0"/>
      <w:marBottom w:val="0"/>
      <w:divBdr>
        <w:top w:val="none" w:sz="0" w:space="0" w:color="auto"/>
        <w:left w:val="none" w:sz="0" w:space="0" w:color="auto"/>
        <w:bottom w:val="none" w:sz="0" w:space="0" w:color="auto"/>
        <w:right w:val="none" w:sz="0" w:space="0" w:color="auto"/>
      </w:divBdr>
    </w:div>
    <w:div w:id="91632319">
      <w:bodyDiv w:val="1"/>
      <w:marLeft w:val="0"/>
      <w:marRight w:val="0"/>
      <w:marTop w:val="0"/>
      <w:marBottom w:val="0"/>
      <w:divBdr>
        <w:top w:val="none" w:sz="0" w:space="0" w:color="auto"/>
        <w:left w:val="none" w:sz="0" w:space="0" w:color="auto"/>
        <w:bottom w:val="none" w:sz="0" w:space="0" w:color="auto"/>
        <w:right w:val="none" w:sz="0" w:space="0" w:color="auto"/>
      </w:divBdr>
    </w:div>
    <w:div w:id="98257160">
      <w:bodyDiv w:val="1"/>
      <w:marLeft w:val="0"/>
      <w:marRight w:val="0"/>
      <w:marTop w:val="0"/>
      <w:marBottom w:val="0"/>
      <w:divBdr>
        <w:top w:val="none" w:sz="0" w:space="0" w:color="auto"/>
        <w:left w:val="none" w:sz="0" w:space="0" w:color="auto"/>
        <w:bottom w:val="none" w:sz="0" w:space="0" w:color="auto"/>
        <w:right w:val="none" w:sz="0" w:space="0" w:color="auto"/>
      </w:divBdr>
    </w:div>
    <w:div w:id="117768605">
      <w:bodyDiv w:val="1"/>
      <w:marLeft w:val="0"/>
      <w:marRight w:val="0"/>
      <w:marTop w:val="0"/>
      <w:marBottom w:val="0"/>
      <w:divBdr>
        <w:top w:val="none" w:sz="0" w:space="0" w:color="auto"/>
        <w:left w:val="none" w:sz="0" w:space="0" w:color="auto"/>
        <w:bottom w:val="none" w:sz="0" w:space="0" w:color="auto"/>
        <w:right w:val="none" w:sz="0" w:space="0" w:color="auto"/>
      </w:divBdr>
    </w:div>
    <w:div w:id="135148109">
      <w:bodyDiv w:val="1"/>
      <w:marLeft w:val="0"/>
      <w:marRight w:val="0"/>
      <w:marTop w:val="0"/>
      <w:marBottom w:val="0"/>
      <w:divBdr>
        <w:top w:val="none" w:sz="0" w:space="0" w:color="auto"/>
        <w:left w:val="none" w:sz="0" w:space="0" w:color="auto"/>
        <w:bottom w:val="none" w:sz="0" w:space="0" w:color="auto"/>
        <w:right w:val="none" w:sz="0" w:space="0" w:color="auto"/>
      </w:divBdr>
    </w:div>
    <w:div w:id="146361701">
      <w:bodyDiv w:val="1"/>
      <w:marLeft w:val="0"/>
      <w:marRight w:val="0"/>
      <w:marTop w:val="0"/>
      <w:marBottom w:val="0"/>
      <w:divBdr>
        <w:top w:val="none" w:sz="0" w:space="0" w:color="auto"/>
        <w:left w:val="none" w:sz="0" w:space="0" w:color="auto"/>
        <w:bottom w:val="none" w:sz="0" w:space="0" w:color="auto"/>
        <w:right w:val="none" w:sz="0" w:space="0" w:color="auto"/>
      </w:divBdr>
    </w:div>
    <w:div w:id="198592978">
      <w:bodyDiv w:val="1"/>
      <w:marLeft w:val="0"/>
      <w:marRight w:val="0"/>
      <w:marTop w:val="0"/>
      <w:marBottom w:val="0"/>
      <w:divBdr>
        <w:top w:val="none" w:sz="0" w:space="0" w:color="auto"/>
        <w:left w:val="none" w:sz="0" w:space="0" w:color="auto"/>
        <w:bottom w:val="none" w:sz="0" w:space="0" w:color="auto"/>
        <w:right w:val="none" w:sz="0" w:space="0" w:color="auto"/>
      </w:divBdr>
    </w:div>
    <w:div w:id="203105514">
      <w:bodyDiv w:val="1"/>
      <w:marLeft w:val="0"/>
      <w:marRight w:val="0"/>
      <w:marTop w:val="0"/>
      <w:marBottom w:val="0"/>
      <w:divBdr>
        <w:top w:val="none" w:sz="0" w:space="0" w:color="auto"/>
        <w:left w:val="none" w:sz="0" w:space="0" w:color="auto"/>
        <w:bottom w:val="none" w:sz="0" w:space="0" w:color="auto"/>
        <w:right w:val="none" w:sz="0" w:space="0" w:color="auto"/>
      </w:divBdr>
      <w:divsChild>
        <w:div w:id="123156385">
          <w:marLeft w:val="547"/>
          <w:marRight w:val="0"/>
          <w:marTop w:val="0"/>
          <w:marBottom w:val="0"/>
          <w:divBdr>
            <w:top w:val="none" w:sz="0" w:space="0" w:color="auto"/>
            <w:left w:val="none" w:sz="0" w:space="0" w:color="auto"/>
            <w:bottom w:val="none" w:sz="0" w:space="0" w:color="auto"/>
            <w:right w:val="none" w:sz="0" w:space="0" w:color="auto"/>
          </w:divBdr>
        </w:div>
        <w:div w:id="136146645">
          <w:marLeft w:val="547"/>
          <w:marRight w:val="0"/>
          <w:marTop w:val="0"/>
          <w:marBottom w:val="0"/>
          <w:divBdr>
            <w:top w:val="none" w:sz="0" w:space="0" w:color="auto"/>
            <w:left w:val="none" w:sz="0" w:space="0" w:color="auto"/>
            <w:bottom w:val="none" w:sz="0" w:space="0" w:color="auto"/>
            <w:right w:val="none" w:sz="0" w:space="0" w:color="auto"/>
          </w:divBdr>
        </w:div>
        <w:div w:id="152645796">
          <w:marLeft w:val="547"/>
          <w:marRight w:val="0"/>
          <w:marTop w:val="0"/>
          <w:marBottom w:val="0"/>
          <w:divBdr>
            <w:top w:val="none" w:sz="0" w:space="0" w:color="auto"/>
            <w:left w:val="none" w:sz="0" w:space="0" w:color="auto"/>
            <w:bottom w:val="none" w:sz="0" w:space="0" w:color="auto"/>
            <w:right w:val="none" w:sz="0" w:space="0" w:color="auto"/>
          </w:divBdr>
        </w:div>
        <w:div w:id="195967494">
          <w:marLeft w:val="547"/>
          <w:marRight w:val="0"/>
          <w:marTop w:val="0"/>
          <w:marBottom w:val="0"/>
          <w:divBdr>
            <w:top w:val="none" w:sz="0" w:space="0" w:color="auto"/>
            <w:left w:val="none" w:sz="0" w:space="0" w:color="auto"/>
            <w:bottom w:val="none" w:sz="0" w:space="0" w:color="auto"/>
            <w:right w:val="none" w:sz="0" w:space="0" w:color="auto"/>
          </w:divBdr>
        </w:div>
        <w:div w:id="247154795">
          <w:marLeft w:val="547"/>
          <w:marRight w:val="0"/>
          <w:marTop w:val="0"/>
          <w:marBottom w:val="0"/>
          <w:divBdr>
            <w:top w:val="none" w:sz="0" w:space="0" w:color="auto"/>
            <w:left w:val="none" w:sz="0" w:space="0" w:color="auto"/>
            <w:bottom w:val="none" w:sz="0" w:space="0" w:color="auto"/>
            <w:right w:val="none" w:sz="0" w:space="0" w:color="auto"/>
          </w:divBdr>
        </w:div>
        <w:div w:id="306471264">
          <w:marLeft w:val="547"/>
          <w:marRight w:val="0"/>
          <w:marTop w:val="0"/>
          <w:marBottom w:val="0"/>
          <w:divBdr>
            <w:top w:val="none" w:sz="0" w:space="0" w:color="auto"/>
            <w:left w:val="none" w:sz="0" w:space="0" w:color="auto"/>
            <w:bottom w:val="none" w:sz="0" w:space="0" w:color="auto"/>
            <w:right w:val="none" w:sz="0" w:space="0" w:color="auto"/>
          </w:divBdr>
        </w:div>
        <w:div w:id="422993132">
          <w:marLeft w:val="547"/>
          <w:marRight w:val="0"/>
          <w:marTop w:val="0"/>
          <w:marBottom w:val="0"/>
          <w:divBdr>
            <w:top w:val="none" w:sz="0" w:space="0" w:color="auto"/>
            <w:left w:val="none" w:sz="0" w:space="0" w:color="auto"/>
            <w:bottom w:val="none" w:sz="0" w:space="0" w:color="auto"/>
            <w:right w:val="none" w:sz="0" w:space="0" w:color="auto"/>
          </w:divBdr>
        </w:div>
        <w:div w:id="987630036">
          <w:marLeft w:val="547"/>
          <w:marRight w:val="0"/>
          <w:marTop w:val="0"/>
          <w:marBottom w:val="0"/>
          <w:divBdr>
            <w:top w:val="none" w:sz="0" w:space="0" w:color="auto"/>
            <w:left w:val="none" w:sz="0" w:space="0" w:color="auto"/>
            <w:bottom w:val="none" w:sz="0" w:space="0" w:color="auto"/>
            <w:right w:val="none" w:sz="0" w:space="0" w:color="auto"/>
          </w:divBdr>
        </w:div>
        <w:div w:id="1766995047">
          <w:marLeft w:val="547"/>
          <w:marRight w:val="0"/>
          <w:marTop w:val="0"/>
          <w:marBottom w:val="0"/>
          <w:divBdr>
            <w:top w:val="none" w:sz="0" w:space="0" w:color="auto"/>
            <w:left w:val="none" w:sz="0" w:space="0" w:color="auto"/>
            <w:bottom w:val="none" w:sz="0" w:space="0" w:color="auto"/>
            <w:right w:val="none" w:sz="0" w:space="0" w:color="auto"/>
          </w:divBdr>
        </w:div>
        <w:div w:id="1794866530">
          <w:marLeft w:val="547"/>
          <w:marRight w:val="0"/>
          <w:marTop w:val="0"/>
          <w:marBottom w:val="0"/>
          <w:divBdr>
            <w:top w:val="none" w:sz="0" w:space="0" w:color="auto"/>
            <w:left w:val="none" w:sz="0" w:space="0" w:color="auto"/>
            <w:bottom w:val="none" w:sz="0" w:space="0" w:color="auto"/>
            <w:right w:val="none" w:sz="0" w:space="0" w:color="auto"/>
          </w:divBdr>
        </w:div>
        <w:div w:id="1863855497">
          <w:marLeft w:val="547"/>
          <w:marRight w:val="0"/>
          <w:marTop w:val="0"/>
          <w:marBottom w:val="0"/>
          <w:divBdr>
            <w:top w:val="none" w:sz="0" w:space="0" w:color="auto"/>
            <w:left w:val="none" w:sz="0" w:space="0" w:color="auto"/>
            <w:bottom w:val="none" w:sz="0" w:space="0" w:color="auto"/>
            <w:right w:val="none" w:sz="0" w:space="0" w:color="auto"/>
          </w:divBdr>
        </w:div>
        <w:div w:id="1991326688">
          <w:marLeft w:val="547"/>
          <w:marRight w:val="0"/>
          <w:marTop w:val="0"/>
          <w:marBottom w:val="0"/>
          <w:divBdr>
            <w:top w:val="none" w:sz="0" w:space="0" w:color="auto"/>
            <w:left w:val="none" w:sz="0" w:space="0" w:color="auto"/>
            <w:bottom w:val="none" w:sz="0" w:space="0" w:color="auto"/>
            <w:right w:val="none" w:sz="0" w:space="0" w:color="auto"/>
          </w:divBdr>
        </w:div>
        <w:div w:id="2144808558">
          <w:marLeft w:val="547"/>
          <w:marRight w:val="0"/>
          <w:marTop w:val="0"/>
          <w:marBottom w:val="0"/>
          <w:divBdr>
            <w:top w:val="none" w:sz="0" w:space="0" w:color="auto"/>
            <w:left w:val="none" w:sz="0" w:space="0" w:color="auto"/>
            <w:bottom w:val="none" w:sz="0" w:space="0" w:color="auto"/>
            <w:right w:val="none" w:sz="0" w:space="0" w:color="auto"/>
          </w:divBdr>
        </w:div>
      </w:divsChild>
    </w:div>
    <w:div w:id="204758801">
      <w:bodyDiv w:val="1"/>
      <w:marLeft w:val="0"/>
      <w:marRight w:val="0"/>
      <w:marTop w:val="0"/>
      <w:marBottom w:val="0"/>
      <w:divBdr>
        <w:top w:val="none" w:sz="0" w:space="0" w:color="auto"/>
        <w:left w:val="none" w:sz="0" w:space="0" w:color="auto"/>
        <w:bottom w:val="none" w:sz="0" w:space="0" w:color="auto"/>
        <w:right w:val="none" w:sz="0" w:space="0" w:color="auto"/>
      </w:divBdr>
    </w:div>
    <w:div w:id="210918858">
      <w:bodyDiv w:val="1"/>
      <w:marLeft w:val="0"/>
      <w:marRight w:val="0"/>
      <w:marTop w:val="0"/>
      <w:marBottom w:val="0"/>
      <w:divBdr>
        <w:top w:val="none" w:sz="0" w:space="0" w:color="auto"/>
        <w:left w:val="none" w:sz="0" w:space="0" w:color="auto"/>
        <w:bottom w:val="none" w:sz="0" w:space="0" w:color="auto"/>
        <w:right w:val="none" w:sz="0" w:space="0" w:color="auto"/>
      </w:divBdr>
      <w:divsChild>
        <w:div w:id="372074493">
          <w:marLeft w:val="0"/>
          <w:marRight w:val="0"/>
          <w:marTop w:val="0"/>
          <w:marBottom w:val="0"/>
          <w:divBdr>
            <w:top w:val="none" w:sz="0" w:space="0" w:color="auto"/>
            <w:left w:val="none" w:sz="0" w:space="0" w:color="auto"/>
            <w:bottom w:val="none" w:sz="0" w:space="0" w:color="auto"/>
            <w:right w:val="none" w:sz="0" w:space="0" w:color="auto"/>
          </w:divBdr>
        </w:div>
      </w:divsChild>
    </w:div>
    <w:div w:id="224033011">
      <w:bodyDiv w:val="1"/>
      <w:marLeft w:val="0"/>
      <w:marRight w:val="0"/>
      <w:marTop w:val="0"/>
      <w:marBottom w:val="0"/>
      <w:divBdr>
        <w:top w:val="none" w:sz="0" w:space="0" w:color="auto"/>
        <w:left w:val="none" w:sz="0" w:space="0" w:color="auto"/>
        <w:bottom w:val="none" w:sz="0" w:space="0" w:color="auto"/>
        <w:right w:val="none" w:sz="0" w:space="0" w:color="auto"/>
      </w:divBdr>
      <w:divsChild>
        <w:div w:id="270868181">
          <w:marLeft w:val="0"/>
          <w:marRight w:val="0"/>
          <w:marTop w:val="0"/>
          <w:marBottom w:val="0"/>
          <w:divBdr>
            <w:top w:val="none" w:sz="0" w:space="0" w:color="auto"/>
            <w:left w:val="none" w:sz="0" w:space="0" w:color="auto"/>
            <w:bottom w:val="none" w:sz="0" w:space="0" w:color="auto"/>
            <w:right w:val="none" w:sz="0" w:space="0" w:color="auto"/>
          </w:divBdr>
        </w:div>
        <w:div w:id="619457224">
          <w:marLeft w:val="0"/>
          <w:marRight w:val="0"/>
          <w:marTop w:val="0"/>
          <w:marBottom w:val="0"/>
          <w:divBdr>
            <w:top w:val="none" w:sz="0" w:space="0" w:color="auto"/>
            <w:left w:val="none" w:sz="0" w:space="0" w:color="auto"/>
            <w:bottom w:val="none" w:sz="0" w:space="0" w:color="auto"/>
            <w:right w:val="none" w:sz="0" w:space="0" w:color="auto"/>
          </w:divBdr>
        </w:div>
        <w:div w:id="738361194">
          <w:marLeft w:val="0"/>
          <w:marRight w:val="0"/>
          <w:marTop w:val="0"/>
          <w:marBottom w:val="0"/>
          <w:divBdr>
            <w:top w:val="none" w:sz="0" w:space="0" w:color="auto"/>
            <w:left w:val="none" w:sz="0" w:space="0" w:color="auto"/>
            <w:bottom w:val="none" w:sz="0" w:space="0" w:color="auto"/>
            <w:right w:val="none" w:sz="0" w:space="0" w:color="auto"/>
          </w:divBdr>
        </w:div>
        <w:div w:id="835801980">
          <w:marLeft w:val="0"/>
          <w:marRight w:val="0"/>
          <w:marTop w:val="0"/>
          <w:marBottom w:val="0"/>
          <w:divBdr>
            <w:top w:val="none" w:sz="0" w:space="0" w:color="auto"/>
            <w:left w:val="none" w:sz="0" w:space="0" w:color="auto"/>
            <w:bottom w:val="none" w:sz="0" w:space="0" w:color="auto"/>
            <w:right w:val="none" w:sz="0" w:space="0" w:color="auto"/>
          </w:divBdr>
        </w:div>
        <w:div w:id="907350038">
          <w:marLeft w:val="0"/>
          <w:marRight w:val="0"/>
          <w:marTop w:val="0"/>
          <w:marBottom w:val="0"/>
          <w:divBdr>
            <w:top w:val="none" w:sz="0" w:space="0" w:color="auto"/>
            <w:left w:val="none" w:sz="0" w:space="0" w:color="auto"/>
            <w:bottom w:val="none" w:sz="0" w:space="0" w:color="auto"/>
            <w:right w:val="none" w:sz="0" w:space="0" w:color="auto"/>
          </w:divBdr>
        </w:div>
        <w:div w:id="1058750787">
          <w:marLeft w:val="0"/>
          <w:marRight w:val="0"/>
          <w:marTop w:val="0"/>
          <w:marBottom w:val="0"/>
          <w:divBdr>
            <w:top w:val="none" w:sz="0" w:space="0" w:color="auto"/>
            <w:left w:val="none" w:sz="0" w:space="0" w:color="auto"/>
            <w:bottom w:val="none" w:sz="0" w:space="0" w:color="auto"/>
            <w:right w:val="none" w:sz="0" w:space="0" w:color="auto"/>
          </w:divBdr>
        </w:div>
        <w:div w:id="1145470936">
          <w:marLeft w:val="0"/>
          <w:marRight w:val="0"/>
          <w:marTop w:val="0"/>
          <w:marBottom w:val="0"/>
          <w:divBdr>
            <w:top w:val="none" w:sz="0" w:space="0" w:color="auto"/>
            <w:left w:val="none" w:sz="0" w:space="0" w:color="auto"/>
            <w:bottom w:val="none" w:sz="0" w:space="0" w:color="auto"/>
            <w:right w:val="none" w:sz="0" w:space="0" w:color="auto"/>
          </w:divBdr>
        </w:div>
        <w:div w:id="1210609363">
          <w:marLeft w:val="0"/>
          <w:marRight w:val="0"/>
          <w:marTop w:val="0"/>
          <w:marBottom w:val="0"/>
          <w:divBdr>
            <w:top w:val="none" w:sz="0" w:space="0" w:color="auto"/>
            <w:left w:val="none" w:sz="0" w:space="0" w:color="auto"/>
            <w:bottom w:val="none" w:sz="0" w:space="0" w:color="auto"/>
            <w:right w:val="none" w:sz="0" w:space="0" w:color="auto"/>
          </w:divBdr>
        </w:div>
        <w:div w:id="1296106695">
          <w:marLeft w:val="0"/>
          <w:marRight w:val="0"/>
          <w:marTop w:val="0"/>
          <w:marBottom w:val="0"/>
          <w:divBdr>
            <w:top w:val="none" w:sz="0" w:space="0" w:color="auto"/>
            <w:left w:val="none" w:sz="0" w:space="0" w:color="auto"/>
            <w:bottom w:val="none" w:sz="0" w:space="0" w:color="auto"/>
            <w:right w:val="none" w:sz="0" w:space="0" w:color="auto"/>
          </w:divBdr>
        </w:div>
        <w:div w:id="1408645508">
          <w:marLeft w:val="0"/>
          <w:marRight w:val="0"/>
          <w:marTop w:val="0"/>
          <w:marBottom w:val="0"/>
          <w:divBdr>
            <w:top w:val="none" w:sz="0" w:space="0" w:color="auto"/>
            <w:left w:val="none" w:sz="0" w:space="0" w:color="auto"/>
            <w:bottom w:val="none" w:sz="0" w:space="0" w:color="auto"/>
            <w:right w:val="none" w:sz="0" w:space="0" w:color="auto"/>
          </w:divBdr>
        </w:div>
        <w:div w:id="1580367485">
          <w:marLeft w:val="0"/>
          <w:marRight w:val="0"/>
          <w:marTop w:val="0"/>
          <w:marBottom w:val="0"/>
          <w:divBdr>
            <w:top w:val="none" w:sz="0" w:space="0" w:color="auto"/>
            <w:left w:val="none" w:sz="0" w:space="0" w:color="auto"/>
            <w:bottom w:val="none" w:sz="0" w:space="0" w:color="auto"/>
            <w:right w:val="none" w:sz="0" w:space="0" w:color="auto"/>
          </w:divBdr>
        </w:div>
        <w:div w:id="1597900697">
          <w:marLeft w:val="0"/>
          <w:marRight w:val="0"/>
          <w:marTop w:val="0"/>
          <w:marBottom w:val="0"/>
          <w:divBdr>
            <w:top w:val="none" w:sz="0" w:space="0" w:color="auto"/>
            <w:left w:val="none" w:sz="0" w:space="0" w:color="auto"/>
            <w:bottom w:val="none" w:sz="0" w:space="0" w:color="auto"/>
            <w:right w:val="none" w:sz="0" w:space="0" w:color="auto"/>
          </w:divBdr>
        </w:div>
        <w:div w:id="1752119430">
          <w:marLeft w:val="0"/>
          <w:marRight w:val="0"/>
          <w:marTop w:val="0"/>
          <w:marBottom w:val="0"/>
          <w:divBdr>
            <w:top w:val="none" w:sz="0" w:space="0" w:color="auto"/>
            <w:left w:val="none" w:sz="0" w:space="0" w:color="auto"/>
            <w:bottom w:val="none" w:sz="0" w:space="0" w:color="auto"/>
            <w:right w:val="none" w:sz="0" w:space="0" w:color="auto"/>
          </w:divBdr>
        </w:div>
        <w:div w:id="1947542791">
          <w:marLeft w:val="0"/>
          <w:marRight w:val="0"/>
          <w:marTop w:val="0"/>
          <w:marBottom w:val="0"/>
          <w:divBdr>
            <w:top w:val="none" w:sz="0" w:space="0" w:color="auto"/>
            <w:left w:val="none" w:sz="0" w:space="0" w:color="auto"/>
            <w:bottom w:val="none" w:sz="0" w:space="0" w:color="auto"/>
            <w:right w:val="none" w:sz="0" w:space="0" w:color="auto"/>
          </w:divBdr>
        </w:div>
      </w:divsChild>
    </w:div>
    <w:div w:id="227498201">
      <w:bodyDiv w:val="1"/>
      <w:marLeft w:val="0"/>
      <w:marRight w:val="0"/>
      <w:marTop w:val="0"/>
      <w:marBottom w:val="0"/>
      <w:divBdr>
        <w:top w:val="none" w:sz="0" w:space="0" w:color="auto"/>
        <w:left w:val="none" w:sz="0" w:space="0" w:color="auto"/>
        <w:bottom w:val="none" w:sz="0" w:space="0" w:color="auto"/>
        <w:right w:val="none" w:sz="0" w:space="0" w:color="auto"/>
      </w:divBdr>
    </w:div>
    <w:div w:id="281964873">
      <w:bodyDiv w:val="1"/>
      <w:marLeft w:val="0"/>
      <w:marRight w:val="0"/>
      <w:marTop w:val="0"/>
      <w:marBottom w:val="0"/>
      <w:divBdr>
        <w:top w:val="none" w:sz="0" w:space="0" w:color="auto"/>
        <w:left w:val="none" w:sz="0" w:space="0" w:color="auto"/>
        <w:bottom w:val="none" w:sz="0" w:space="0" w:color="auto"/>
        <w:right w:val="none" w:sz="0" w:space="0" w:color="auto"/>
      </w:divBdr>
    </w:div>
    <w:div w:id="310596878">
      <w:bodyDiv w:val="1"/>
      <w:marLeft w:val="0"/>
      <w:marRight w:val="0"/>
      <w:marTop w:val="0"/>
      <w:marBottom w:val="0"/>
      <w:divBdr>
        <w:top w:val="none" w:sz="0" w:space="0" w:color="auto"/>
        <w:left w:val="none" w:sz="0" w:space="0" w:color="auto"/>
        <w:bottom w:val="none" w:sz="0" w:space="0" w:color="auto"/>
        <w:right w:val="none" w:sz="0" w:space="0" w:color="auto"/>
      </w:divBdr>
      <w:divsChild>
        <w:div w:id="1118526824">
          <w:marLeft w:val="0"/>
          <w:marRight w:val="0"/>
          <w:marTop w:val="0"/>
          <w:marBottom w:val="0"/>
          <w:divBdr>
            <w:top w:val="none" w:sz="0" w:space="0" w:color="auto"/>
            <w:left w:val="none" w:sz="0" w:space="0" w:color="auto"/>
            <w:bottom w:val="none" w:sz="0" w:space="0" w:color="auto"/>
            <w:right w:val="none" w:sz="0" w:space="0" w:color="auto"/>
          </w:divBdr>
          <w:divsChild>
            <w:div w:id="7101351">
              <w:marLeft w:val="0"/>
              <w:marRight w:val="0"/>
              <w:marTop w:val="0"/>
              <w:marBottom w:val="0"/>
              <w:divBdr>
                <w:top w:val="none" w:sz="0" w:space="0" w:color="auto"/>
                <w:left w:val="none" w:sz="0" w:space="0" w:color="auto"/>
                <w:bottom w:val="none" w:sz="0" w:space="0" w:color="auto"/>
                <w:right w:val="none" w:sz="0" w:space="0" w:color="auto"/>
              </w:divBdr>
            </w:div>
            <w:div w:id="82344704">
              <w:marLeft w:val="0"/>
              <w:marRight w:val="0"/>
              <w:marTop w:val="0"/>
              <w:marBottom w:val="0"/>
              <w:divBdr>
                <w:top w:val="none" w:sz="0" w:space="0" w:color="auto"/>
                <w:left w:val="none" w:sz="0" w:space="0" w:color="auto"/>
                <w:bottom w:val="none" w:sz="0" w:space="0" w:color="auto"/>
                <w:right w:val="none" w:sz="0" w:space="0" w:color="auto"/>
              </w:divBdr>
            </w:div>
            <w:div w:id="108821565">
              <w:marLeft w:val="0"/>
              <w:marRight w:val="0"/>
              <w:marTop w:val="0"/>
              <w:marBottom w:val="0"/>
              <w:divBdr>
                <w:top w:val="none" w:sz="0" w:space="0" w:color="auto"/>
                <w:left w:val="none" w:sz="0" w:space="0" w:color="auto"/>
                <w:bottom w:val="none" w:sz="0" w:space="0" w:color="auto"/>
                <w:right w:val="none" w:sz="0" w:space="0" w:color="auto"/>
              </w:divBdr>
            </w:div>
            <w:div w:id="184564976">
              <w:marLeft w:val="0"/>
              <w:marRight w:val="0"/>
              <w:marTop w:val="0"/>
              <w:marBottom w:val="0"/>
              <w:divBdr>
                <w:top w:val="none" w:sz="0" w:space="0" w:color="auto"/>
                <w:left w:val="none" w:sz="0" w:space="0" w:color="auto"/>
                <w:bottom w:val="none" w:sz="0" w:space="0" w:color="auto"/>
                <w:right w:val="none" w:sz="0" w:space="0" w:color="auto"/>
              </w:divBdr>
            </w:div>
            <w:div w:id="192767695">
              <w:marLeft w:val="0"/>
              <w:marRight w:val="0"/>
              <w:marTop w:val="0"/>
              <w:marBottom w:val="0"/>
              <w:divBdr>
                <w:top w:val="none" w:sz="0" w:space="0" w:color="auto"/>
                <w:left w:val="none" w:sz="0" w:space="0" w:color="auto"/>
                <w:bottom w:val="none" w:sz="0" w:space="0" w:color="auto"/>
                <w:right w:val="none" w:sz="0" w:space="0" w:color="auto"/>
              </w:divBdr>
            </w:div>
            <w:div w:id="202711608">
              <w:marLeft w:val="0"/>
              <w:marRight w:val="0"/>
              <w:marTop w:val="0"/>
              <w:marBottom w:val="0"/>
              <w:divBdr>
                <w:top w:val="none" w:sz="0" w:space="0" w:color="auto"/>
                <w:left w:val="none" w:sz="0" w:space="0" w:color="auto"/>
                <w:bottom w:val="none" w:sz="0" w:space="0" w:color="auto"/>
                <w:right w:val="none" w:sz="0" w:space="0" w:color="auto"/>
              </w:divBdr>
            </w:div>
            <w:div w:id="283392584">
              <w:marLeft w:val="0"/>
              <w:marRight w:val="0"/>
              <w:marTop w:val="0"/>
              <w:marBottom w:val="0"/>
              <w:divBdr>
                <w:top w:val="none" w:sz="0" w:space="0" w:color="auto"/>
                <w:left w:val="none" w:sz="0" w:space="0" w:color="auto"/>
                <w:bottom w:val="none" w:sz="0" w:space="0" w:color="auto"/>
                <w:right w:val="none" w:sz="0" w:space="0" w:color="auto"/>
              </w:divBdr>
            </w:div>
            <w:div w:id="333191492">
              <w:marLeft w:val="0"/>
              <w:marRight w:val="0"/>
              <w:marTop w:val="0"/>
              <w:marBottom w:val="0"/>
              <w:divBdr>
                <w:top w:val="none" w:sz="0" w:space="0" w:color="auto"/>
                <w:left w:val="none" w:sz="0" w:space="0" w:color="auto"/>
                <w:bottom w:val="none" w:sz="0" w:space="0" w:color="auto"/>
                <w:right w:val="none" w:sz="0" w:space="0" w:color="auto"/>
              </w:divBdr>
            </w:div>
            <w:div w:id="335348975">
              <w:marLeft w:val="0"/>
              <w:marRight w:val="0"/>
              <w:marTop w:val="0"/>
              <w:marBottom w:val="0"/>
              <w:divBdr>
                <w:top w:val="none" w:sz="0" w:space="0" w:color="auto"/>
                <w:left w:val="none" w:sz="0" w:space="0" w:color="auto"/>
                <w:bottom w:val="none" w:sz="0" w:space="0" w:color="auto"/>
                <w:right w:val="none" w:sz="0" w:space="0" w:color="auto"/>
              </w:divBdr>
            </w:div>
            <w:div w:id="465321614">
              <w:marLeft w:val="0"/>
              <w:marRight w:val="0"/>
              <w:marTop w:val="0"/>
              <w:marBottom w:val="0"/>
              <w:divBdr>
                <w:top w:val="none" w:sz="0" w:space="0" w:color="auto"/>
                <w:left w:val="none" w:sz="0" w:space="0" w:color="auto"/>
                <w:bottom w:val="none" w:sz="0" w:space="0" w:color="auto"/>
                <w:right w:val="none" w:sz="0" w:space="0" w:color="auto"/>
              </w:divBdr>
            </w:div>
            <w:div w:id="517040608">
              <w:marLeft w:val="0"/>
              <w:marRight w:val="0"/>
              <w:marTop w:val="0"/>
              <w:marBottom w:val="0"/>
              <w:divBdr>
                <w:top w:val="none" w:sz="0" w:space="0" w:color="auto"/>
                <w:left w:val="none" w:sz="0" w:space="0" w:color="auto"/>
                <w:bottom w:val="none" w:sz="0" w:space="0" w:color="auto"/>
                <w:right w:val="none" w:sz="0" w:space="0" w:color="auto"/>
              </w:divBdr>
            </w:div>
            <w:div w:id="543833781">
              <w:marLeft w:val="0"/>
              <w:marRight w:val="0"/>
              <w:marTop w:val="0"/>
              <w:marBottom w:val="0"/>
              <w:divBdr>
                <w:top w:val="none" w:sz="0" w:space="0" w:color="auto"/>
                <w:left w:val="none" w:sz="0" w:space="0" w:color="auto"/>
                <w:bottom w:val="none" w:sz="0" w:space="0" w:color="auto"/>
                <w:right w:val="none" w:sz="0" w:space="0" w:color="auto"/>
              </w:divBdr>
            </w:div>
            <w:div w:id="559830756">
              <w:marLeft w:val="0"/>
              <w:marRight w:val="0"/>
              <w:marTop w:val="0"/>
              <w:marBottom w:val="0"/>
              <w:divBdr>
                <w:top w:val="none" w:sz="0" w:space="0" w:color="auto"/>
                <w:left w:val="none" w:sz="0" w:space="0" w:color="auto"/>
                <w:bottom w:val="none" w:sz="0" w:space="0" w:color="auto"/>
                <w:right w:val="none" w:sz="0" w:space="0" w:color="auto"/>
              </w:divBdr>
            </w:div>
            <w:div w:id="567614799">
              <w:marLeft w:val="0"/>
              <w:marRight w:val="0"/>
              <w:marTop w:val="0"/>
              <w:marBottom w:val="0"/>
              <w:divBdr>
                <w:top w:val="none" w:sz="0" w:space="0" w:color="auto"/>
                <w:left w:val="none" w:sz="0" w:space="0" w:color="auto"/>
                <w:bottom w:val="none" w:sz="0" w:space="0" w:color="auto"/>
                <w:right w:val="none" w:sz="0" w:space="0" w:color="auto"/>
              </w:divBdr>
            </w:div>
            <w:div w:id="576667196">
              <w:marLeft w:val="0"/>
              <w:marRight w:val="0"/>
              <w:marTop w:val="0"/>
              <w:marBottom w:val="0"/>
              <w:divBdr>
                <w:top w:val="none" w:sz="0" w:space="0" w:color="auto"/>
                <w:left w:val="none" w:sz="0" w:space="0" w:color="auto"/>
                <w:bottom w:val="none" w:sz="0" w:space="0" w:color="auto"/>
                <w:right w:val="none" w:sz="0" w:space="0" w:color="auto"/>
              </w:divBdr>
            </w:div>
            <w:div w:id="582450088">
              <w:marLeft w:val="0"/>
              <w:marRight w:val="0"/>
              <w:marTop w:val="0"/>
              <w:marBottom w:val="0"/>
              <w:divBdr>
                <w:top w:val="none" w:sz="0" w:space="0" w:color="auto"/>
                <w:left w:val="none" w:sz="0" w:space="0" w:color="auto"/>
                <w:bottom w:val="none" w:sz="0" w:space="0" w:color="auto"/>
                <w:right w:val="none" w:sz="0" w:space="0" w:color="auto"/>
              </w:divBdr>
            </w:div>
            <w:div w:id="590626071">
              <w:marLeft w:val="0"/>
              <w:marRight w:val="0"/>
              <w:marTop w:val="0"/>
              <w:marBottom w:val="0"/>
              <w:divBdr>
                <w:top w:val="none" w:sz="0" w:space="0" w:color="auto"/>
                <w:left w:val="none" w:sz="0" w:space="0" w:color="auto"/>
                <w:bottom w:val="none" w:sz="0" w:space="0" w:color="auto"/>
                <w:right w:val="none" w:sz="0" w:space="0" w:color="auto"/>
              </w:divBdr>
            </w:div>
            <w:div w:id="603732818">
              <w:marLeft w:val="0"/>
              <w:marRight w:val="0"/>
              <w:marTop w:val="0"/>
              <w:marBottom w:val="0"/>
              <w:divBdr>
                <w:top w:val="none" w:sz="0" w:space="0" w:color="auto"/>
                <w:left w:val="none" w:sz="0" w:space="0" w:color="auto"/>
                <w:bottom w:val="none" w:sz="0" w:space="0" w:color="auto"/>
                <w:right w:val="none" w:sz="0" w:space="0" w:color="auto"/>
              </w:divBdr>
            </w:div>
            <w:div w:id="606812946">
              <w:marLeft w:val="0"/>
              <w:marRight w:val="0"/>
              <w:marTop w:val="0"/>
              <w:marBottom w:val="0"/>
              <w:divBdr>
                <w:top w:val="none" w:sz="0" w:space="0" w:color="auto"/>
                <w:left w:val="none" w:sz="0" w:space="0" w:color="auto"/>
                <w:bottom w:val="none" w:sz="0" w:space="0" w:color="auto"/>
                <w:right w:val="none" w:sz="0" w:space="0" w:color="auto"/>
              </w:divBdr>
            </w:div>
            <w:div w:id="628823598">
              <w:marLeft w:val="0"/>
              <w:marRight w:val="0"/>
              <w:marTop w:val="0"/>
              <w:marBottom w:val="0"/>
              <w:divBdr>
                <w:top w:val="none" w:sz="0" w:space="0" w:color="auto"/>
                <w:left w:val="none" w:sz="0" w:space="0" w:color="auto"/>
                <w:bottom w:val="none" w:sz="0" w:space="0" w:color="auto"/>
                <w:right w:val="none" w:sz="0" w:space="0" w:color="auto"/>
              </w:divBdr>
            </w:div>
            <w:div w:id="646663708">
              <w:marLeft w:val="0"/>
              <w:marRight w:val="0"/>
              <w:marTop w:val="0"/>
              <w:marBottom w:val="0"/>
              <w:divBdr>
                <w:top w:val="none" w:sz="0" w:space="0" w:color="auto"/>
                <w:left w:val="none" w:sz="0" w:space="0" w:color="auto"/>
                <w:bottom w:val="none" w:sz="0" w:space="0" w:color="auto"/>
                <w:right w:val="none" w:sz="0" w:space="0" w:color="auto"/>
              </w:divBdr>
            </w:div>
            <w:div w:id="647592631">
              <w:marLeft w:val="0"/>
              <w:marRight w:val="0"/>
              <w:marTop w:val="0"/>
              <w:marBottom w:val="0"/>
              <w:divBdr>
                <w:top w:val="none" w:sz="0" w:space="0" w:color="auto"/>
                <w:left w:val="none" w:sz="0" w:space="0" w:color="auto"/>
                <w:bottom w:val="none" w:sz="0" w:space="0" w:color="auto"/>
                <w:right w:val="none" w:sz="0" w:space="0" w:color="auto"/>
              </w:divBdr>
            </w:div>
            <w:div w:id="658732897">
              <w:marLeft w:val="0"/>
              <w:marRight w:val="0"/>
              <w:marTop w:val="0"/>
              <w:marBottom w:val="0"/>
              <w:divBdr>
                <w:top w:val="none" w:sz="0" w:space="0" w:color="auto"/>
                <w:left w:val="none" w:sz="0" w:space="0" w:color="auto"/>
                <w:bottom w:val="none" w:sz="0" w:space="0" w:color="auto"/>
                <w:right w:val="none" w:sz="0" w:space="0" w:color="auto"/>
              </w:divBdr>
            </w:div>
            <w:div w:id="676542286">
              <w:marLeft w:val="0"/>
              <w:marRight w:val="0"/>
              <w:marTop w:val="0"/>
              <w:marBottom w:val="0"/>
              <w:divBdr>
                <w:top w:val="none" w:sz="0" w:space="0" w:color="auto"/>
                <w:left w:val="none" w:sz="0" w:space="0" w:color="auto"/>
                <w:bottom w:val="none" w:sz="0" w:space="0" w:color="auto"/>
                <w:right w:val="none" w:sz="0" w:space="0" w:color="auto"/>
              </w:divBdr>
            </w:div>
            <w:div w:id="682903847">
              <w:marLeft w:val="0"/>
              <w:marRight w:val="0"/>
              <w:marTop w:val="0"/>
              <w:marBottom w:val="0"/>
              <w:divBdr>
                <w:top w:val="none" w:sz="0" w:space="0" w:color="auto"/>
                <w:left w:val="none" w:sz="0" w:space="0" w:color="auto"/>
                <w:bottom w:val="none" w:sz="0" w:space="0" w:color="auto"/>
                <w:right w:val="none" w:sz="0" w:space="0" w:color="auto"/>
              </w:divBdr>
            </w:div>
            <w:div w:id="691229981">
              <w:marLeft w:val="0"/>
              <w:marRight w:val="0"/>
              <w:marTop w:val="0"/>
              <w:marBottom w:val="0"/>
              <w:divBdr>
                <w:top w:val="none" w:sz="0" w:space="0" w:color="auto"/>
                <w:left w:val="none" w:sz="0" w:space="0" w:color="auto"/>
                <w:bottom w:val="none" w:sz="0" w:space="0" w:color="auto"/>
                <w:right w:val="none" w:sz="0" w:space="0" w:color="auto"/>
              </w:divBdr>
            </w:div>
            <w:div w:id="748893956">
              <w:marLeft w:val="0"/>
              <w:marRight w:val="0"/>
              <w:marTop w:val="0"/>
              <w:marBottom w:val="0"/>
              <w:divBdr>
                <w:top w:val="none" w:sz="0" w:space="0" w:color="auto"/>
                <w:left w:val="none" w:sz="0" w:space="0" w:color="auto"/>
                <w:bottom w:val="none" w:sz="0" w:space="0" w:color="auto"/>
                <w:right w:val="none" w:sz="0" w:space="0" w:color="auto"/>
              </w:divBdr>
            </w:div>
            <w:div w:id="759720920">
              <w:marLeft w:val="0"/>
              <w:marRight w:val="0"/>
              <w:marTop w:val="0"/>
              <w:marBottom w:val="0"/>
              <w:divBdr>
                <w:top w:val="none" w:sz="0" w:space="0" w:color="auto"/>
                <w:left w:val="none" w:sz="0" w:space="0" w:color="auto"/>
                <w:bottom w:val="none" w:sz="0" w:space="0" w:color="auto"/>
                <w:right w:val="none" w:sz="0" w:space="0" w:color="auto"/>
              </w:divBdr>
            </w:div>
            <w:div w:id="766583033">
              <w:marLeft w:val="0"/>
              <w:marRight w:val="0"/>
              <w:marTop w:val="0"/>
              <w:marBottom w:val="0"/>
              <w:divBdr>
                <w:top w:val="none" w:sz="0" w:space="0" w:color="auto"/>
                <w:left w:val="none" w:sz="0" w:space="0" w:color="auto"/>
                <w:bottom w:val="none" w:sz="0" w:space="0" w:color="auto"/>
                <w:right w:val="none" w:sz="0" w:space="0" w:color="auto"/>
              </w:divBdr>
            </w:div>
            <w:div w:id="843860910">
              <w:marLeft w:val="0"/>
              <w:marRight w:val="0"/>
              <w:marTop w:val="0"/>
              <w:marBottom w:val="0"/>
              <w:divBdr>
                <w:top w:val="none" w:sz="0" w:space="0" w:color="auto"/>
                <w:left w:val="none" w:sz="0" w:space="0" w:color="auto"/>
                <w:bottom w:val="none" w:sz="0" w:space="0" w:color="auto"/>
                <w:right w:val="none" w:sz="0" w:space="0" w:color="auto"/>
              </w:divBdr>
            </w:div>
            <w:div w:id="982540993">
              <w:marLeft w:val="0"/>
              <w:marRight w:val="0"/>
              <w:marTop w:val="0"/>
              <w:marBottom w:val="0"/>
              <w:divBdr>
                <w:top w:val="none" w:sz="0" w:space="0" w:color="auto"/>
                <w:left w:val="none" w:sz="0" w:space="0" w:color="auto"/>
                <w:bottom w:val="none" w:sz="0" w:space="0" w:color="auto"/>
                <w:right w:val="none" w:sz="0" w:space="0" w:color="auto"/>
              </w:divBdr>
            </w:div>
            <w:div w:id="992761828">
              <w:marLeft w:val="0"/>
              <w:marRight w:val="0"/>
              <w:marTop w:val="0"/>
              <w:marBottom w:val="0"/>
              <w:divBdr>
                <w:top w:val="none" w:sz="0" w:space="0" w:color="auto"/>
                <w:left w:val="none" w:sz="0" w:space="0" w:color="auto"/>
                <w:bottom w:val="none" w:sz="0" w:space="0" w:color="auto"/>
                <w:right w:val="none" w:sz="0" w:space="0" w:color="auto"/>
              </w:divBdr>
            </w:div>
            <w:div w:id="1091706106">
              <w:marLeft w:val="0"/>
              <w:marRight w:val="0"/>
              <w:marTop w:val="0"/>
              <w:marBottom w:val="0"/>
              <w:divBdr>
                <w:top w:val="none" w:sz="0" w:space="0" w:color="auto"/>
                <w:left w:val="none" w:sz="0" w:space="0" w:color="auto"/>
                <w:bottom w:val="none" w:sz="0" w:space="0" w:color="auto"/>
                <w:right w:val="none" w:sz="0" w:space="0" w:color="auto"/>
              </w:divBdr>
            </w:div>
            <w:div w:id="1107971144">
              <w:marLeft w:val="0"/>
              <w:marRight w:val="0"/>
              <w:marTop w:val="0"/>
              <w:marBottom w:val="0"/>
              <w:divBdr>
                <w:top w:val="none" w:sz="0" w:space="0" w:color="auto"/>
                <w:left w:val="none" w:sz="0" w:space="0" w:color="auto"/>
                <w:bottom w:val="none" w:sz="0" w:space="0" w:color="auto"/>
                <w:right w:val="none" w:sz="0" w:space="0" w:color="auto"/>
              </w:divBdr>
            </w:div>
            <w:div w:id="1111583076">
              <w:marLeft w:val="0"/>
              <w:marRight w:val="0"/>
              <w:marTop w:val="0"/>
              <w:marBottom w:val="0"/>
              <w:divBdr>
                <w:top w:val="none" w:sz="0" w:space="0" w:color="auto"/>
                <w:left w:val="none" w:sz="0" w:space="0" w:color="auto"/>
                <w:bottom w:val="none" w:sz="0" w:space="0" w:color="auto"/>
                <w:right w:val="none" w:sz="0" w:space="0" w:color="auto"/>
              </w:divBdr>
            </w:div>
            <w:div w:id="1145196958">
              <w:marLeft w:val="0"/>
              <w:marRight w:val="0"/>
              <w:marTop w:val="0"/>
              <w:marBottom w:val="0"/>
              <w:divBdr>
                <w:top w:val="none" w:sz="0" w:space="0" w:color="auto"/>
                <w:left w:val="none" w:sz="0" w:space="0" w:color="auto"/>
                <w:bottom w:val="none" w:sz="0" w:space="0" w:color="auto"/>
                <w:right w:val="none" w:sz="0" w:space="0" w:color="auto"/>
              </w:divBdr>
            </w:div>
            <w:div w:id="1146430995">
              <w:marLeft w:val="0"/>
              <w:marRight w:val="0"/>
              <w:marTop w:val="0"/>
              <w:marBottom w:val="0"/>
              <w:divBdr>
                <w:top w:val="none" w:sz="0" w:space="0" w:color="auto"/>
                <w:left w:val="none" w:sz="0" w:space="0" w:color="auto"/>
                <w:bottom w:val="none" w:sz="0" w:space="0" w:color="auto"/>
                <w:right w:val="none" w:sz="0" w:space="0" w:color="auto"/>
              </w:divBdr>
            </w:div>
            <w:div w:id="1152136573">
              <w:marLeft w:val="0"/>
              <w:marRight w:val="0"/>
              <w:marTop w:val="0"/>
              <w:marBottom w:val="0"/>
              <w:divBdr>
                <w:top w:val="none" w:sz="0" w:space="0" w:color="auto"/>
                <w:left w:val="none" w:sz="0" w:space="0" w:color="auto"/>
                <w:bottom w:val="none" w:sz="0" w:space="0" w:color="auto"/>
                <w:right w:val="none" w:sz="0" w:space="0" w:color="auto"/>
              </w:divBdr>
            </w:div>
            <w:div w:id="1153715239">
              <w:marLeft w:val="0"/>
              <w:marRight w:val="0"/>
              <w:marTop w:val="0"/>
              <w:marBottom w:val="0"/>
              <w:divBdr>
                <w:top w:val="none" w:sz="0" w:space="0" w:color="auto"/>
                <w:left w:val="none" w:sz="0" w:space="0" w:color="auto"/>
                <w:bottom w:val="none" w:sz="0" w:space="0" w:color="auto"/>
                <w:right w:val="none" w:sz="0" w:space="0" w:color="auto"/>
              </w:divBdr>
            </w:div>
            <w:div w:id="1157842977">
              <w:marLeft w:val="0"/>
              <w:marRight w:val="0"/>
              <w:marTop w:val="0"/>
              <w:marBottom w:val="0"/>
              <w:divBdr>
                <w:top w:val="none" w:sz="0" w:space="0" w:color="auto"/>
                <w:left w:val="none" w:sz="0" w:space="0" w:color="auto"/>
                <w:bottom w:val="none" w:sz="0" w:space="0" w:color="auto"/>
                <w:right w:val="none" w:sz="0" w:space="0" w:color="auto"/>
              </w:divBdr>
            </w:div>
            <w:div w:id="1165510616">
              <w:marLeft w:val="0"/>
              <w:marRight w:val="0"/>
              <w:marTop w:val="0"/>
              <w:marBottom w:val="0"/>
              <w:divBdr>
                <w:top w:val="none" w:sz="0" w:space="0" w:color="auto"/>
                <w:left w:val="none" w:sz="0" w:space="0" w:color="auto"/>
                <w:bottom w:val="none" w:sz="0" w:space="0" w:color="auto"/>
                <w:right w:val="none" w:sz="0" w:space="0" w:color="auto"/>
              </w:divBdr>
            </w:div>
            <w:div w:id="1177112468">
              <w:marLeft w:val="0"/>
              <w:marRight w:val="0"/>
              <w:marTop w:val="0"/>
              <w:marBottom w:val="0"/>
              <w:divBdr>
                <w:top w:val="none" w:sz="0" w:space="0" w:color="auto"/>
                <w:left w:val="none" w:sz="0" w:space="0" w:color="auto"/>
                <w:bottom w:val="none" w:sz="0" w:space="0" w:color="auto"/>
                <w:right w:val="none" w:sz="0" w:space="0" w:color="auto"/>
              </w:divBdr>
            </w:div>
            <w:div w:id="1183057929">
              <w:marLeft w:val="0"/>
              <w:marRight w:val="0"/>
              <w:marTop w:val="0"/>
              <w:marBottom w:val="0"/>
              <w:divBdr>
                <w:top w:val="none" w:sz="0" w:space="0" w:color="auto"/>
                <w:left w:val="none" w:sz="0" w:space="0" w:color="auto"/>
                <w:bottom w:val="none" w:sz="0" w:space="0" w:color="auto"/>
                <w:right w:val="none" w:sz="0" w:space="0" w:color="auto"/>
              </w:divBdr>
            </w:div>
            <w:div w:id="1200389797">
              <w:marLeft w:val="0"/>
              <w:marRight w:val="0"/>
              <w:marTop w:val="0"/>
              <w:marBottom w:val="0"/>
              <w:divBdr>
                <w:top w:val="none" w:sz="0" w:space="0" w:color="auto"/>
                <w:left w:val="none" w:sz="0" w:space="0" w:color="auto"/>
                <w:bottom w:val="none" w:sz="0" w:space="0" w:color="auto"/>
                <w:right w:val="none" w:sz="0" w:space="0" w:color="auto"/>
              </w:divBdr>
            </w:div>
            <w:div w:id="1212034737">
              <w:marLeft w:val="0"/>
              <w:marRight w:val="0"/>
              <w:marTop w:val="0"/>
              <w:marBottom w:val="0"/>
              <w:divBdr>
                <w:top w:val="none" w:sz="0" w:space="0" w:color="auto"/>
                <w:left w:val="none" w:sz="0" w:space="0" w:color="auto"/>
                <w:bottom w:val="none" w:sz="0" w:space="0" w:color="auto"/>
                <w:right w:val="none" w:sz="0" w:space="0" w:color="auto"/>
              </w:divBdr>
            </w:div>
            <w:div w:id="1220169431">
              <w:marLeft w:val="0"/>
              <w:marRight w:val="0"/>
              <w:marTop w:val="0"/>
              <w:marBottom w:val="0"/>
              <w:divBdr>
                <w:top w:val="none" w:sz="0" w:space="0" w:color="auto"/>
                <w:left w:val="none" w:sz="0" w:space="0" w:color="auto"/>
                <w:bottom w:val="none" w:sz="0" w:space="0" w:color="auto"/>
                <w:right w:val="none" w:sz="0" w:space="0" w:color="auto"/>
              </w:divBdr>
            </w:div>
            <w:div w:id="1229419126">
              <w:marLeft w:val="0"/>
              <w:marRight w:val="0"/>
              <w:marTop w:val="0"/>
              <w:marBottom w:val="0"/>
              <w:divBdr>
                <w:top w:val="none" w:sz="0" w:space="0" w:color="auto"/>
                <w:left w:val="none" w:sz="0" w:space="0" w:color="auto"/>
                <w:bottom w:val="none" w:sz="0" w:space="0" w:color="auto"/>
                <w:right w:val="none" w:sz="0" w:space="0" w:color="auto"/>
              </w:divBdr>
            </w:div>
            <w:div w:id="1267494170">
              <w:marLeft w:val="0"/>
              <w:marRight w:val="0"/>
              <w:marTop w:val="0"/>
              <w:marBottom w:val="0"/>
              <w:divBdr>
                <w:top w:val="none" w:sz="0" w:space="0" w:color="auto"/>
                <w:left w:val="none" w:sz="0" w:space="0" w:color="auto"/>
                <w:bottom w:val="none" w:sz="0" w:space="0" w:color="auto"/>
                <w:right w:val="none" w:sz="0" w:space="0" w:color="auto"/>
              </w:divBdr>
            </w:div>
            <w:div w:id="1314216662">
              <w:marLeft w:val="0"/>
              <w:marRight w:val="0"/>
              <w:marTop w:val="0"/>
              <w:marBottom w:val="0"/>
              <w:divBdr>
                <w:top w:val="none" w:sz="0" w:space="0" w:color="auto"/>
                <w:left w:val="none" w:sz="0" w:space="0" w:color="auto"/>
                <w:bottom w:val="none" w:sz="0" w:space="0" w:color="auto"/>
                <w:right w:val="none" w:sz="0" w:space="0" w:color="auto"/>
              </w:divBdr>
            </w:div>
            <w:div w:id="1335768869">
              <w:marLeft w:val="0"/>
              <w:marRight w:val="0"/>
              <w:marTop w:val="0"/>
              <w:marBottom w:val="0"/>
              <w:divBdr>
                <w:top w:val="none" w:sz="0" w:space="0" w:color="auto"/>
                <w:left w:val="none" w:sz="0" w:space="0" w:color="auto"/>
                <w:bottom w:val="none" w:sz="0" w:space="0" w:color="auto"/>
                <w:right w:val="none" w:sz="0" w:space="0" w:color="auto"/>
              </w:divBdr>
            </w:div>
            <w:div w:id="1342589248">
              <w:marLeft w:val="0"/>
              <w:marRight w:val="0"/>
              <w:marTop w:val="0"/>
              <w:marBottom w:val="0"/>
              <w:divBdr>
                <w:top w:val="none" w:sz="0" w:space="0" w:color="auto"/>
                <w:left w:val="none" w:sz="0" w:space="0" w:color="auto"/>
                <w:bottom w:val="none" w:sz="0" w:space="0" w:color="auto"/>
                <w:right w:val="none" w:sz="0" w:space="0" w:color="auto"/>
              </w:divBdr>
            </w:div>
            <w:div w:id="1371029237">
              <w:marLeft w:val="0"/>
              <w:marRight w:val="0"/>
              <w:marTop w:val="0"/>
              <w:marBottom w:val="0"/>
              <w:divBdr>
                <w:top w:val="none" w:sz="0" w:space="0" w:color="auto"/>
                <w:left w:val="none" w:sz="0" w:space="0" w:color="auto"/>
                <w:bottom w:val="none" w:sz="0" w:space="0" w:color="auto"/>
                <w:right w:val="none" w:sz="0" w:space="0" w:color="auto"/>
              </w:divBdr>
            </w:div>
            <w:div w:id="1376270762">
              <w:marLeft w:val="0"/>
              <w:marRight w:val="0"/>
              <w:marTop w:val="0"/>
              <w:marBottom w:val="0"/>
              <w:divBdr>
                <w:top w:val="none" w:sz="0" w:space="0" w:color="auto"/>
                <w:left w:val="none" w:sz="0" w:space="0" w:color="auto"/>
                <w:bottom w:val="none" w:sz="0" w:space="0" w:color="auto"/>
                <w:right w:val="none" w:sz="0" w:space="0" w:color="auto"/>
              </w:divBdr>
            </w:div>
            <w:div w:id="1393961536">
              <w:marLeft w:val="0"/>
              <w:marRight w:val="0"/>
              <w:marTop w:val="0"/>
              <w:marBottom w:val="0"/>
              <w:divBdr>
                <w:top w:val="none" w:sz="0" w:space="0" w:color="auto"/>
                <w:left w:val="none" w:sz="0" w:space="0" w:color="auto"/>
                <w:bottom w:val="none" w:sz="0" w:space="0" w:color="auto"/>
                <w:right w:val="none" w:sz="0" w:space="0" w:color="auto"/>
              </w:divBdr>
            </w:div>
            <w:div w:id="1417247776">
              <w:marLeft w:val="0"/>
              <w:marRight w:val="0"/>
              <w:marTop w:val="0"/>
              <w:marBottom w:val="0"/>
              <w:divBdr>
                <w:top w:val="none" w:sz="0" w:space="0" w:color="auto"/>
                <w:left w:val="none" w:sz="0" w:space="0" w:color="auto"/>
                <w:bottom w:val="none" w:sz="0" w:space="0" w:color="auto"/>
                <w:right w:val="none" w:sz="0" w:space="0" w:color="auto"/>
              </w:divBdr>
            </w:div>
            <w:div w:id="1468738681">
              <w:marLeft w:val="0"/>
              <w:marRight w:val="0"/>
              <w:marTop w:val="0"/>
              <w:marBottom w:val="0"/>
              <w:divBdr>
                <w:top w:val="none" w:sz="0" w:space="0" w:color="auto"/>
                <w:left w:val="none" w:sz="0" w:space="0" w:color="auto"/>
                <w:bottom w:val="none" w:sz="0" w:space="0" w:color="auto"/>
                <w:right w:val="none" w:sz="0" w:space="0" w:color="auto"/>
              </w:divBdr>
            </w:div>
            <w:div w:id="1471629092">
              <w:marLeft w:val="0"/>
              <w:marRight w:val="0"/>
              <w:marTop w:val="0"/>
              <w:marBottom w:val="0"/>
              <w:divBdr>
                <w:top w:val="none" w:sz="0" w:space="0" w:color="auto"/>
                <w:left w:val="none" w:sz="0" w:space="0" w:color="auto"/>
                <w:bottom w:val="none" w:sz="0" w:space="0" w:color="auto"/>
                <w:right w:val="none" w:sz="0" w:space="0" w:color="auto"/>
              </w:divBdr>
            </w:div>
            <w:div w:id="1481651404">
              <w:marLeft w:val="0"/>
              <w:marRight w:val="0"/>
              <w:marTop w:val="0"/>
              <w:marBottom w:val="0"/>
              <w:divBdr>
                <w:top w:val="none" w:sz="0" w:space="0" w:color="auto"/>
                <w:left w:val="none" w:sz="0" w:space="0" w:color="auto"/>
                <w:bottom w:val="none" w:sz="0" w:space="0" w:color="auto"/>
                <w:right w:val="none" w:sz="0" w:space="0" w:color="auto"/>
              </w:divBdr>
            </w:div>
            <w:div w:id="1496873697">
              <w:marLeft w:val="0"/>
              <w:marRight w:val="0"/>
              <w:marTop w:val="0"/>
              <w:marBottom w:val="0"/>
              <w:divBdr>
                <w:top w:val="none" w:sz="0" w:space="0" w:color="auto"/>
                <w:left w:val="none" w:sz="0" w:space="0" w:color="auto"/>
                <w:bottom w:val="none" w:sz="0" w:space="0" w:color="auto"/>
                <w:right w:val="none" w:sz="0" w:space="0" w:color="auto"/>
              </w:divBdr>
            </w:div>
            <w:div w:id="1500148882">
              <w:marLeft w:val="0"/>
              <w:marRight w:val="0"/>
              <w:marTop w:val="0"/>
              <w:marBottom w:val="0"/>
              <w:divBdr>
                <w:top w:val="none" w:sz="0" w:space="0" w:color="auto"/>
                <w:left w:val="none" w:sz="0" w:space="0" w:color="auto"/>
                <w:bottom w:val="none" w:sz="0" w:space="0" w:color="auto"/>
                <w:right w:val="none" w:sz="0" w:space="0" w:color="auto"/>
              </w:divBdr>
            </w:div>
            <w:div w:id="1532957223">
              <w:marLeft w:val="0"/>
              <w:marRight w:val="0"/>
              <w:marTop w:val="0"/>
              <w:marBottom w:val="0"/>
              <w:divBdr>
                <w:top w:val="none" w:sz="0" w:space="0" w:color="auto"/>
                <w:left w:val="none" w:sz="0" w:space="0" w:color="auto"/>
                <w:bottom w:val="none" w:sz="0" w:space="0" w:color="auto"/>
                <w:right w:val="none" w:sz="0" w:space="0" w:color="auto"/>
              </w:divBdr>
            </w:div>
            <w:div w:id="1542742648">
              <w:marLeft w:val="0"/>
              <w:marRight w:val="0"/>
              <w:marTop w:val="0"/>
              <w:marBottom w:val="0"/>
              <w:divBdr>
                <w:top w:val="none" w:sz="0" w:space="0" w:color="auto"/>
                <w:left w:val="none" w:sz="0" w:space="0" w:color="auto"/>
                <w:bottom w:val="none" w:sz="0" w:space="0" w:color="auto"/>
                <w:right w:val="none" w:sz="0" w:space="0" w:color="auto"/>
              </w:divBdr>
            </w:div>
            <w:div w:id="1603296243">
              <w:marLeft w:val="0"/>
              <w:marRight w:val="0"/>
              <w:marTop w:val="0"/>
              <w:marBottom w:val="0"/>
              <w:divBdr>
                <w:top w:val="none" w:sz="0" w:space="0" w:color="auto"/>
                <w:left w:val="none" w:sz="0" w:space="0" w:color="auto"/>
                <w:bottom w:val="none" w:sz="0" w:space="0" w:color="auto"/>
                <w:right w:val="none" w:sz="0" w:space="0" w:color="auto"/>
              </w:divBdr>
            </w:div>
            <w:div w:id="1615091079">
              <w:marLeft w:val="0"/>
              <w:marRight w:val="0"/>
              <w:marTop w:val="0"/>
              <w:marBottom w:val="0"/>
              <w:divBdr>
                <w:top w:val="none" w:sz="0" w:space="0" w:color="auto"/>
                <w:left w:val="none" w:sz="0" w:space="0" w:color="auto"/>
                <w:bottom w:val="none" w:sz="0" w:space="0" w:color="auto"/>
                <w:right w:val="none" w:sz="0" w:space="0" w:color="auto"/>
              </w:divBdr>
            </w:div>
            <w:div w:id="1618023279">
              <w:marLeft w:val="0"/>
              <w:marRight w:val="0"/>
              <w:marTop w:val="0"/>
              <w:marBottom w:val="0"/>
              <w:divBdr>
                <w:top w:val="none" w:sz="0" w:space="0" w:color="auto"/>
                <w:left w:val="none" w:sz="0" w:space="0" w:color="auto"/>
                <w:bottom w:val="none" w:sz="0" w:space="0" w:color="auto"/>
                <w:right w:val="none" w:sz="0" w:space="0" w:color="auto"/>
              </w:divBdr>
            </w:div>
            <w:div w:id="1619020181">
              <w:marLeft w:val="0"/>
              <w:marRight w:val="0"/>
              <w:marTop w:val="0"/>
              <w:marBottom w:val="0"/>
              <w:divBdr>
                <w:top w:val="none" w:sz="0" w:space="0" w:color="auto"/>
                <w:left w:val="none" w:sz="0" w:space="0" w:color="auto"/>
                <w:bottom w:val="none" w:sz="0" w:space="0" w:color="auto"/>
                <w:right w:val="none" w:sz="0" w:space="0" w:color="auto"/>
              </w:divBdr>
            </w:div>
            <w:div w:id="1647124216">
              <w:marLeft w:val="0"/>
              <w:marRight w:val="0"/>
              <w:marTop w:val="0"/>
              <w:marBottom w:val="0"/>
              <w:divBdr>
                <w:top w:val="none" w:sz="0" w:space="0" w:color="auto"/>
                <w:left w:val="none" w:sz="0" w:space="0" w:color="auto"/>
                <w:bottom w:val="none" w:sz="0" w:space="0" w:color="auto"/>
                <w:right w:val="none" w:sz="0" w:space="0" w:color="auto"/>
              </w:divBdr>
            </w:div>
            <w:div w:id="1657104253">
              <w:marLeft w:val="0"/>
              <w:marRight w:val="0"/>
              <w:marTop w:val="0"/>
              <w:marBottom w:val="0"/>
              <w:divBdr>
                <w:top w:val="none" w:sz="0" w:space="0" w:color="auto"/>
                <w:left w:val="none" w:sz="0" w:space="0" w:color="auto"/>
                <w:bottom w:val="none" w:sz="0" w:space="0" w:color="auto"/>
                <w:right w:val="none" w:sz="0" w:space="0" w:color="auto"/>
              </w:divBdr>
            </w:div>
            <w:div w:id="1664697097">
              <w:marLeft w:val="0"/>
              <w:marRight w:val="0"/>
              <w:marTop w:val="0"/>
              <w:marBottom w:val="0"/>
              <w:divBdr>
                <w:top w:val="none" w:sz="0" w:space="0" w:color="auto"/>
                <w:left w:val="none" w:sz="0" w:space="0" w:color="auto"/>
                <w:bottom w:val="none" w:sz="0" w:space="0" w:color="auto"/>
                <w:right w:val="none" w:sz="0" w:space="0" w:color="auto"/>
              </w:divBdr>
            </w:div>
            <w:div w:id="1752120243">
              <w:marLeft w:val="0"/>
              <w:marRight w:val="0"/>
              <w:marTop w:val="0"/>
              <w:marBottom w:val="0"/>
              <w:divBdr>
                <w:top w:val="none" w:sz="0" w:space="0" w:color="auto"/>
                <w:left w:val="none" w:sz="0" w:space="0" w:color="auto"/>
                <w:bottom w:val="none" w:sz="0" w:space="0" w:color="auto"/>
                <w:right w:val="none" w:sz="0" w:space="0" w:color="auto"/>
              </w:divBdr>
            </w:div>
            <w:div w:id="1757440622">
              <w:marLeft w:val="0"/>
              <w:marRight w:val="0"/>
              <w:marTop w:val="0"/>
              <w:marBottom w:val="0"/>
              <w:divBdr>
                <w:top w:val="none" w:sz="0" w:space="0" w:color="auto"/>
                <w:left w:val="none" w:sz="0" w:space="0" w:color="auto"/>
                <w:bottom w:val="none" w:sz="0" w:space="0" w:color="auto"/>
                <w:right w:val="none" w:sz="0" w:space="0" w:color="auto"/>
              </w:divBdr>
            </w:div>
            <w:div w:id="1795362374">
              <w:marLeft w:val="0"/>
              <w:marRight w:val="0"/>
              <w:marTop w:val="0"/>
              <w:marBottom w:val="0"/>
              <w:divBdr>
                <w:top w:val="none" w:sz="0" w:space="0" w:color="auto"/>
                <w:left w:val="none" w:sz="0" w:space="0" w:color="auto"/>
                <w:bottom w:val="none" w:sz="0" w:space="0" w:color="auto"/>
                <w:right w:val="none" w:sz="0" w:space="0" w:color="auto"/>
              </w:divBdr>
            </w:div>
            <w:div w:id="1798836716">
              <w:marLeft w:val="0"/>
              <w:marRight w:val="0"/>
              <w:marTop w:val="0"/>
              <w:marBottom w:val="0"/>
              <w:divBdr>
                <w:top w:val="none" w:sz="0" w:space="0" w:color="auto"/>
                <w:left w:val="none" w:sz="0" w:space="0" w:color="auto"/>
                <w:bottom w:val="none" w:sz="0" w:space="0" w:color="auto"/>
                <w:right w:val="none" w:sz="0" w:space="0" w:color="auto"/>
              </w:divBdr>
            </w:div>
            <w:div w:id="1841265325">
              <w:marLeft w:val="0"/>
              <w:marRight w:val="0"/>
              <w:marTop w:val="0"/>
              <w:marBottom w:val="0"/>
              <w:divBdr>
                <w:top w:val="none" w:sz="0" w:space="0" w:color="auto"/>
                <w:left w:val="none" w:sz="0" w:space="0" w:color="auto"/>
                <w:bottom w:val="none" w:sz="0" w:space="0" w:color="auto"/>
                <w:right w:val="none" w:sz="0" w:space="0" w:color="auto"/>
              </w:divBdr>
            </w:div>
            <w:div w:id="1886676581">
              <w:marLeft w:val="0"/>
              <w:marRight w:val="0"/>
              <w:marTop w:val="0"/>
              <w:marBottom w:val="0"/>
              <w:divBdr>
                <w:top w:val="none" w:sz="0" w:space="0" w:color="auto"/>
                <w:left w:val="none" w:sz="0" w:space="0" w:color="auto"/>
                <w:bottom w:val="none" w:sz="0" w:space="0" w:color="auto"/>
                <w:right w:val="none" w:sz="0" w:space="0" w:color="auto"/>
              </w:divBdr>
            </w:div>
            <w:div w:id="1949117921">
              <w:marLeft w:val="0"/>
              <w:marRight w:val="0"/>
              <w:marTop w:val="0"/>
              <w:marBottom w:val="0"/>
              <w:divBdr>
                <w:top w:val="none" w:sz="0" w:space="0" w:color="auto"/>
                <w:left w:val="none" w:sz="0" w:space="0" w:color="auto"/>
                <w:bottom w:val="none" w:sz="0" w:space="0" w:color="auto"/>
                <w:right w:val="none" w:sz="0" w:space="0" w:color="auto"/>
              </w:divBdr>
            </w:div>
            <w:div w:id="1984234988">
              <w:marLeft w:val="0"/>
              <w:marRight w:val="0"/>
              <w:marTop w:val="0"/>
              <w:marBottom w:val="0"/>
              <w:divBdr>
                <w:top w:val="none" w:sz="0" w:space="0" w:color="auto"/>
                <w:left w:val="none" w:sz="0" w:space="0" w:color="auto"/>
                <w:bottom w:val="none" w:sz="0" w:space="0" w:color="auto"/>
                <w:right w:val="none" w:sz="0" w:space="0" w:color="auto"/>
              </w:divBdr>
            </w:div>
            <w:div w:id="2015768282">
              <w:marLeft w:val="0"/>
              <w:marRight w:val="0"/>
              <w:marTop w:val="0"/>
              <w:marBottom w:val="0"/>
              <w:divBdr>
                <w:top w:val="none" w:sz="0" w:space="0" w:color="auto"/>
                <w:left w:val="none" w:sz="0" w:space="0" w:color="auto"/>
                <w:bottom w:val="none" w:sz="0" w:space="0" w:color="auto"/>
                <w:right w:val="none" w:sz="0" w:space="0" w:color="auto"/>
              </w:divBdr>
            </w:div>
            <w:div w:id="2027948414">
              <w:marLeft w:val="0"/>
              <w:marRight w:val="0"/>
              <w:marTop w:val="0"/>
              <w:marBottom w:val="0"/>
              <w:divBdr>
                <w:top w:val="none" w:sz="0" w:space="0" w:color="auto"/>
                <w:left w:val="none" w:sz="0" w:space="0" w:color="auto"/>
                <w:bottom w:val="none" w:sz="0" w:space="0" w:color="auto"/>
                <w:right w:val="none" w:sz="0" w:space="0" w:color="auto"/>
              </w:divBdr>
            </w:div>
            <w:div w:id="2073499129">
              <w:marLeft w:val="0"/>
              <w:marRight w:val="0"/>
              <w:marTop w:val="0"/>
              <w:marBottom w:val="0"/>
              <w:divBdr>
                <w:top w:val="none" w:sz="0" w:space="0" w:color="auto"/>
                <w:left w:val="none" w:sz="0" w:space="0" w:color="auto"/>
                <w:bottom w:val="none" w:sz="0" w:space="0" w:color="auto"/>
                <w:right w:val="none" w:sz="0" w:space="0" w:color="auto"/>
              </w:divBdr>
            </w:div>
            <w:div w:id="212310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359546">
      <w:bodyDiv w:val="1"/>
      <w:marLeft w:val="0"/>
      <w:marRight w:val="0"/>
      <w:marTop w:val="0"/>
      <w:marBottom w:val="0"/>
      <w:divBdr>
        <w:top w:val="none" w:sz="0" w:space="0" w:color="auto"/>
        <w:left w:val="none" w:sz="0" w:space="0" w:color="auto"/>
        <w:bottom w:val="none" w:sz="0" w:space="0" w:color="auto"/>
        <w:right w:val="none" w:sz="0" w:space="0" w:color="auto"/>
      </w:divBdr>
    </w:div>
    <w:div w:id="329338127">
      <w:bodyDiv w:val="1"/>
      <w:marLeft w:val="0"/>
      <w:marRight w:val="0"/>
      <w:marTop w:val="0"/>
      <w:marBottom w:val="0"/>
      <w:divBdr>
        <w:top w:val="none" w:sz="0" w:space="0" w:color="auto"/>
        <w:left w:val="none" w:sz="0" w:space="0" w:color="auto"/>
        <w:bottom w:val="none" w:sz="0" w:space="0" w:color="auto"/>
        <w:right w:val="none" w:sz="0" w:space="0" w:color="auto"/>
      </w:divBdr>
    </w:div>
    <w:div w:id="342632403">
      <w:bodyDiv w:val="1"/>
      <w:marLeft w:val="0"/>
      <w:marRight w:val="0"/>
      <w:marTop w:val="0"/>
      <w:marBottom w:val="0"/>
      <w:divBdr>
        <w:top w:val="none" w:sz="0" w:space="0" w:color="auto"/>
        <w:left w:val="none" w:sz="0" w:space="0" w:color="auto"/>
        <w:bottom w:val="none" w:sz="0" w:space="0" w:color="auto"/>
        <w:right w:val="none" w:sz="0" w:space="0" w:color="auto"/>
      </w:divBdr>
      <w:divsChild>
        <w:div w:id="1652712302">
          <w:marLeft w:val="0"/>
          <w:marRight w:val="0"/>
          <w:marTop w:val="0"/>
          <w:marBottom w:val="0"/>
          <w:divBdr>
            <w:top w:val="none" w:sz="0" w:space="0" w:color="auto"/>
            <w:left w:val="none" w:sz="0" w:space="0" w:color="auto"/>
            <w:bottom w:val="none" w:sz="0" w:space="0" w:color="auto"/>
            <w:right w:val="none" w:sz="0" w:space="0" w:color="auto"/>
          </w:divBdr>
          <w:divsChild>
            <w:div w:id="147790198">
              <w:marLeft w:val="0"/>
              <w:marRight w:val="0"/>
              <w:marTop w:val="0"/>
              <w:marBottom w:val="0"/>
              <w:divBdr>
                <w:top w:val="none" w:sz="0" w:space="0" w:color="auto"/>
                <w:left w:val="none" w:sz="0" w:space="0" w:color="auto"/>
                <w:bottom w:val="none" w:sz="0" w:space="0" w:color="auto"/>
                <w:right w:val="none" w:sz="0" w:space="0" w:color="auto"/>
              </w:divBdr>
            </w:div>
            <w:div w:id="396128713">
              <w:marLeft w:val="0"/>
              <w:marRight w:val="0"/>
              <w:marTop w:val="0"/>
              <w:marBottom w:val="0"/>
              <w:divBdr>
                <w:top w:val="none" w:sz="0" w:space="0" w:color="auto"/>
                <w:left w:val="none" w:sz="0" w:space="0" w:color="auto"/>
                <w:bottom w:val="none" w:sz="0" w:space="0" w:color="auto"/>
                <w:right w:val="none" w:sz="0" w:space="0" w:color="auto"/>
              </w:divBdr>
            </w:div>
            <w:div w:id="554657157">
              <w:marLeft w:val="0"/>
              <w:marRight w:val="0"/>
              <w:marTop w:val="0"/>
              <w:marBottom w:val="0"/>
              <w:divBdr>
                <w:top w:val="none" w:sz="0" w:space="0" w:color="auto"/>
                <w:left w:val="none" w:sz="0" w:space="0" w:color="auto"/>
                <w:bottom w:val="none" w:sz="0" w:space="0" w:color="auto"/>
                <w:right w:val="none" w:sz="0" w:space="0" w:color="auto"/>
              </w:divBdr>
            </w:div>
            <w:div w:id="580333864">
              <w:marLeft w:val="0"/>
              <w:marRight w:val="0"/>
              <w:marTop w:val="0"/>
              <w:marBottom w:val="0"/>
              <w:divBdr>
                <w:top w:val="none" w:sz="0" w:space="0" w:color="auto"/>
                <w:left w:val="none" w:sz="0" w:space="0" w:color="auto"/>
                <w:bottom w:val="none" w:sz="0" w:space="0" w:color="auto"/>
                <w:right w:val="none" w:sz="0" w:space="0" w:color="auto"/>
              </w:divBdr>
            </w:div>
            <w:div w:id="612058635">
              <w:marLeft w:val="0"/>
              <w:marRight w:val="0"/>
              <w:marTop w:val="0"/>
              <w:marBottom w:val="0"/>
              <w:divBdr>
                <w:top w:val="none" w:sz="0" w:space="0" w:color="auto"/>
                <w:left w:val="none" w:sz="0" w:space="0" w:color="auto"/>
                <w:bottom w:val="none" w:sz="0" w:space="0" w:color="auto"/>
                <w:right w:val="none" w:sz="0" w:space="0" w:color="auto"/>
              </w:divBdr>
            </w:div>
            <w:div w:id="821043998">
              <w:marLeft w:val="0"/>
              <w:marRight w:val="0"/>
              <w:marTop w:val="0"/>
              <w:marBottom w:val="0"/>
              <w:divBdr>
                <w:top w:val="none" w:sz="0" w:space="0" w:color="auto"/>
                <w:left w:val="none" w:sz="0" w:space="0" w:color="auto"/>
                <w:bottom w:val="none" w:sz="0" w:space="0" w:color="auto"/>
                <w:right w:val="none" w:sz="0" w:space="0" w:color="auto"/>
              </w:divBdr>
            </w:div>
            <w:div w:id="834151032">
              <w:marLeft w:val="0"/>
              <w:marRight w:val="0"/>
              <w:marTop w:val="0"/>
              <w:marBottom w:val="0"/>
              <w:divBdr>
                <w:top w:val="none" w:sz="0" w:space="0" w:color="auto"/>
                <w:left w:val="none" w:sz="0" w:space="0" w:color="auto"/>
                <w:bottom w:val="none" w:sz="0" w:space="0" w:color="auto"/>
                <w:right w:val="none" w:sz="0" w:space="0" w:color="auto"/>
              </w:divBdr>
            </w:div>
            <w:div w:id="983317978">
              <w:marLeft w:val="0"/>
              <w:marRight w:val="0"/>
              <w:marTop w:val="0"/>
              <w:marBottom w:val="0"/>
              <w:divBdr>
                <w:top w:val="none" w:sz="0" w:space="0" w:color="auto"/>
                <w:left w:val="none" w:sz="0" w:space="0" w:color="auto"/>
                <w:bottom w:val="none" w:sz="0" w:space="0" w:color="auto"/>
                <w:right w:val="none" w:sz="0" w:space="0" w:color="auto"/>
              </w:divBdr>
            </w:div>
            <w:div w:id="1198393081">
              <w:marLeft w:val="0"/>
              <w:marRight w:val="0"/>
              <w:marTop w:val="0"/>
              <w:marBottom w:val="0"/>
              <w:divBdr>
                <w:top w:val="none" w:sz="0" w:space="0" w:color="auto"/>
                <w:left w:val="none" w:sz="0" w:space="0" w:color="auto"/>
                <w:bottom w:val="none" w:sz="0" w:space="0" w:color="auto"/>
                <w:right w:val="none" w:sz="0" w:space="0" w:color="auto"/>
              </w:divBdr>
            </w:div>
            <w:div w:id="1250164809">
              <w:marLeft w:val="0"/>
              <w:marRight w:val="0"/>
              <w:marTop w:val="0"/>
              <w:marBottom w:val="0"/>
              <w:divBdr>
                <w:top w:val="none" w:sz="0" w:space="0" w:color="auto"/>
                <w:left w:val="none" w:sz="0" w:space="0" w:color="auto"/>
                <w:bottom w:val="none" w:sz="0" w:space="0" w:color="auto"/>
                <w:right w:val="none" w:sz="0" w:space="0" w:color="auto"/>
              </w:divBdr>
            </w:div>
            <w:div w:id="1452091747">
              <w:marLeft w:val="0"/>
              <w:marRight w:val="0"/>
              <w:marTop w:val="0"/>
              <w:marBottom w:val="0"/>
              <w:divBdr>
                <w:top w:val="none" w:sz="0" w:space="0" w:color="auto"/>
                <w:left w:val="none" w:sz="0" w:space="0" w:color="auto"/>
                <w:bottom w:val="none" w:sz="0" w:space="0" w:color="auto"/>
                <w:right w:val="none" w:sz="0" w:space="0" w:color="auto"/>
              </w:divBdr>
            </w:div>
            <w:div w:id="1609699413">
              <w:marLeft w:val="0"/>
              <w:marRight w:val="0"/>
              <w:marTop w:val="0"/>
              <w:marBottom w:val="0"/>
              <w:divBdr>
                <w:top w:val="none" w:sz="0" w:space="0" w:color="auto"/>
                <w:left w:val="none" w:sz="0" w:space="0" w:color="auto"/>
                <w:bottom w:val="none" w:sz="0" w:space="0" w:color="auto"/>
                <w:right w:val="none" w:sz="0" w:space="0" w:color="auto"/>
              </w:divBdr>
            </w:div>
            <w:div w:id="1614823242">
              <w:marLeft w:val="0"/>
              <w:marRight w:val="0"/>
              <w:marTop w:val="0"/>
              <w:marBottom w:val="0"/>
              <w:divBdr>
                <w:top w:val="none" w:sz="0" w:space="0" w:color="auto"/>
                <w:left w:val="none" w:sz="0" w:space="0" w:color="auto"/>
                <w:bottom w:val="none" w:sz="0" w:space="0" w:color="auto"/>
                <w:right w:val="none" w:sz="0" w:space="0" w:color="auto"/>
              </w:divBdr>
            </w:div>
            <w:div w:id="1661494027">
              <w:marLeft w:val="0"/>
              <w:marRight w:val="0"/>
              <w:marTop w:val="0"/>
              <w:marBottom w:val="0"/>
              <w:divBdr>
                <w:top w:val="none" w:sz="0" w:space="0" w:color="auto"/>
                <w:left w:val="none" w:sz="0" w:space="0" w:color="auto"/>
                <w:bottom w:val="none" w:sz="0" w:space="0" w:color="auto"/>
                <w:right w:val="none" w:sz="0" w:space="0" w:color="auto"/>
              </w:divBdr>
            </w:div>
            <w:div w:id="1677415209">
              <w:marLeft w:val="0"/>
              <w:marRight w:val="0"/>
              <w:marTop w:val="0"/>
              <w:marBottom w:val="0"/>
              <w:divBdr>
                <w:top w:val="none" w:sz="0" w:space="0" w:color="auto"/>
                <w:left w:val="none" w:sz="0" w:space="0" w:color="auto"/>
                <w:bottom w:val="none" w:sz="0" w:space="0" w:color="auto"/>
                <w:right w:val="none" w:sz="0" w:space="0" w:color="auto"/>
              </w:divBdr>
            </w:div>
            <w:div w:id="1823043439">
              <w:marLeft w:val="0"/>
              <w:marRight w:val="0"/>
              <w:marTop w:val="0"/>
              <w:marBottom w:val="0"/>
              <w:divBdr>
                <w:top w:val="none" w:sz="0" w:space="0" w:color="auto"/>
                <w:left w:val="none" w:sz="0" w:space="0" w:color="auto"/>
                <w:bottom w:val="none" w:sz="0" w:space="0" w:color="auto"/>
                <w:right w:val="none" w:sz="0" w:space="0" w:color="auto"/>
              </w:divBdr>
            </w:div>
            <w:div w:id="206636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000547">
      <w:bodyDiv w:val="1"/>
      <w:marLeft w:val="0"/>
      <w:marRight w:val="0"/>
      <w:marTop w:val="0"/>
      <w:marBottom w:val="0"/>
      <w:divBdr>
        <w:top w:val="none" w:sz="0" w:space="0" w:color="auto"/>
        <w:left w:val="none" w:sz="0" w:space="0" w:color="auto"/>
        <w:bottom w:val="none" w:sz="0" w:space="0" w:color="auto"/>
        <w:right w:val="none" w:sz="0" w:space="0" w:color="auto"/>
      </w:divBdr>
    </w:div>
    <w:div w:id="395590865">
      <w:bodyDiv w:val="1"/>
      <w:marLeft w:val="0"/>
      <w:marRight w:val="0"/>
      <w:marTop w:val="0"/>
      <w:marBottom w:val="0"/>
      <w:divBdr>
        <w:top w:val="none" w:sz="0" w:space="0" w:color="auto"/>
        <w:left w:val="none" w:sz="0" w:space="0" w:color="auto"/>
        <w:bottom w:val="none" w:sz="0" w:space="0" w:color="auto"/>
        <w:right w:val="none" w:sz="0" w:space="0" w:color="auto"/>
      </w:divBdr>
    </w:div>
    <w:div w:id="429854325">
      <w:bodyDiv w:val="1"/>
      <w:marLeft w:val="0"/>
      <w:marRight w:val="0"/>
      <w:marTop w:val="0"/>
      <w:marBottom w:val="0"/>
      <w:divBdr>
        <w:top w:val="none" w:sz="0" w:space="0" w:color="auto"/>
        <w:left w:val="none" w:sz="0" w:space="0" w:color="auto"/>
        <w:bottom w:val="none" w:sz="0" w:space="0" w:color="auto"/>
        <w:right w:val="none" w:sz="0" w:space="0" w:color="auto"/>
      </w:divBdr>
    </w:div>
    <w:div w:id="445201657">
      <w:bodyDiv w:val="1"/>
      <w:marLeft w:val="0"/>
      <w:marRight w:val="0"/>
      <w:marTop w:val="0"/>
      <w:marBottom w:val="0"/>
      <w:divBdr>
        <w:top w:val="none" w:sz="0" w:space="0" w:color="auto"/>
        <w:left w:val="none" w:sz="0" w:space="0" w:color="auto"/>
        <w:bottom w:val="none" w:sz="0" w:space="0" w:color="auto"/>
        <w:right w:val="none" w:sz="0" w:space="0" w:color="auto"/>
      </w:divBdr>
    </w:div>
    <w:div w:id="480579230">
      <w:bodyDiv w:val="1"/>
      <w:marLeft w:val="0"/>
      <w:marRight w:val="0"/>
      <w:marTop w:val="0"/>
      <w:marBottom w:val="0"/>
      <w:divBdr>
        <w:top w:val="none" w:sz="0" w:space="0" w:color="auto"/>
        <w:left w:val="none" w:sz="0" w:space="0" w:color="auto"/>
        <w:bottom w:val="none" w:sz="0" w:space="0" w:color="auto"/>
        <w:right w:val="none" w:sz="0" w:space="0" w:color="auto"/>
      </w:divBdr>
    </w:div>
    <w:div w:id="484593833">
      <w:bodyDiv w:val="1"/>
      <w:marLeft w:val="0"/>
      <w:marRight w:val="0"/>
      <w:marTop w:val="0"/>
      <w:marBottom w:val="0"/>
      <w:divBdr>
        <w:top w:val="none" w:sz="0" w:space="0" w:color="auto"/>
        <w:left w:val="none" w:sz="0" w:space="0" w:color="auto"/>
        <w:bottom w:val="none" w:sz="0" w:space="0" w:color="auto"/>
        <w:right w:val="none" w:sz="0" w:space="0" w:color="auto"/>
      </w:divBdr>
    </w:div>
    <w:div w:id="499974780">
      <w:bodyDiv w:val="1"/>
      <w:marLeft w:val="0"/>
      <w:marRight w:val="0"/>
      <w:marTop w:val="0"/>
      <w:marBottom w:val="0"/>
      <w:divBdr>
        <w:top w:val="none" w:sz="0" w:space="0" w:color="auto"/>
        <w:left w:val="none" w:sz="0" w:space="0" w:color="auto"/>
        <w:bottom w:val="none" w:sz="0" w:space="0" w:color="auto"/>
        <w:right w:val="none" w:sz="0" w:space="0" w:color="auto"/>
      </w:divBdr>
    </w:div>
    <w:div w:id="501164808">
      <w:bodyDiv w:val="1"/>
      <w:marLeft w:val="0"/>
      <w:marRight w:val="0"/>
      <w:marTop w:val="0"/>
      <w:marBottom w:val="0"/>
      <w:divBdr>
        <w:top w:val="none" w:sz="0" w:space="0" w:color="auto"/>
        <w:left w:val="none" w:sz="0" w:space="0" w:color="auto"/>
        <w:bottom w:val="none" w:sz="0" w:space="0" w:color="auto"/>
        <w:right w:val="none" w:sz="0" w:space="0" w:color="auto"/>
      </w:divBdr>
    </w:div>
    <w:div w:id="510490494">
      <w:bodyDiv w:val="1"/>
      <w:marLeft w:val="0"/>
      <w:marRight w:val="0"/>
      <w:marTop w:val="0"/>
      <w:marBottom w:val="0"/>
      <w:divBdr>
        <w:top w:val="none" w:sz="0" w:space="0" w:color="auto"/>
        <w:left w:val="none" w:sz="0" w:space="0" w:color="auto"/>
        <w:bottom w:val="none" w:sz="0" w:space="0" w:color="auto"/>
        <w:right w:val="none" w:sz="0" w:space="0" w:color="auto"/>
      </w:divBdr>
    </w:div>
    <w:div w:id="514613660">
      <w:bodyDiv w:val="1"/>
      <w:marLeft w:val="0"/>
      <w:marRight w:val="0"/>
      <w:marTop w:val="0"/>
      <w:marBottom w:val="0"/>
      <w:divBdr>
        <w:top w:val="none" w:sz="0" w:space="0" w:color="auto"/>
        <w:left w:val="none" w:sz="0" w:space="0" w:color="auto"/>
        <w:bottom w:val="none" w:sz="0" w:space="0" w:color="auto"/>
        <w:right w:val="none" w:sz="0" w:space="0" w:color="auto"/>
      </w:divBdr>
    </w:div>
    <w:div w:id="520245524">
      <w:bodyDiv w:val="1"/>
      <w:marLeft w:val="0"/>
      <w:marRight w:val="0"/>
      <w:marTop w:val="0"/>
      <w:marBottom w:val="0"/>
      <w:divBdr>
        <w:top w:val="none" w:sz="0" w:space="0" w:color="auto"/>
        <w:left w:val="none" w:sz="0" w:space="0" w:color="auto"/>
        <w:bottom w:val="none" w:sz="0" w:space="0" w:color="auto"/>
        <w:right w:val="none" w:sz="0" w:space="0" w:color="auto"/>
      </w:divBdr>
    </w:div>
    <w:div w:id="592975154">
      <w:bodyDiv w:val="1"/>
      <w:marLeft w:val="0"/>
      <w:marRight w:val="0"/>
      <w:marTop w:val="0"/>
      <w:marBottom w:val="0"/>
      <w:divBdr>
        <w:top w:val="none" w:sz="0" w:space="0" w:color="auto"/>
        <w:left w:val="none" w:sz="0" w:space="0" w:color="auto"/>
        <w:bottom w:val="none" w:sz="0" w:space="0" w:color="auto"/>
        <w:right w:val="none" w:sz="0" w:space="0" w:color="auto"/>
      </w:divBdr>
    </w:div>
    <w:div w:id="613555468">
      <w:bodyDiv w:val="1"/>
      <w:marLeft w:val="0"/>
      <w:marRight w:val="0"/>
      <w:marTop w:val="0"/>
      <w:marBottom w:val="0"/>
      <w:divBdr>
        <w:top w:val="none" w:sz="0" w:space="0" w:color="auto"/>
        <w:left w:val="none" w:sz="0" w:space="0" w:color="auto"/>
        <w:bottom w:val="none" w:sz="0" w:space="0" w:color="auto"/>
        <w:right w:val="none" w:sz="0" w:space="0" w:color="auto"/>
      </w:divBdr>
    </w:div>
    <w:div w:id="647243722">
      <w:bodyDiv w:val="1"/>
      <w:marLeft w:val="0"/>
      <w:marRight w:val="0"/>
      <w:marTop w:val="0"/>
      <w:marBottom w:val="0"/>
      <w:divBdr>
        <w:top w:val="none" w:sz="0" w:space="0" w:color="auto"/>
        <w:left w:val="none" w:sz="0" w:space="0" w:color="auto"/>
        <w:bottom w:val="none" w:sz="0" w:space="0" w:color="auto"/>
        <w:right w:val="none" w:sz="0" w:space="0" w:color="auto"/>
      </w:divBdr>
    </w:div>
    <w:div w:id="659162741">
      <w:bodyDiv w:val="1"/>
      <w:marLeft w:val="0"/>
      <w:marRight w:val="0"/>
      <w:marTop w:val="0"/>
      <w:marBottom w:val="0"/>
      <w:divBdr>
        <w:top w:val="none" w:sz="0" w:space="0" w:color="auto"/>
        <w:left w:val="none" w:sz="0" w:space="0" w:color="auto"/>
        <w:bottom w:val="none" w:sz="0" w:space="0" w:color="auto"/>
        <w:right w:val="none" w:sz="0" w:space="0" w:color="auto"/>
      </w:divBdr>
    </w:div>
    <w:div w:id="705715664">
      <w:bodyDiv w:val="1"/>
      <w:marLeft w:val="0"/>
      <w:marRight w:val="0"/>
      <w:marTop w:val="0"/>
      <w:marBottom w:val="0"/>
      <w:divBdr>
        <w:top w:val="none" w:sz="0" w:space="0" w:color="auto"/>
        <w:left w:val="none" w:sz="0" w:space="0" w:color="auto"/>
        <w:bottom w:val="none" w:sz="0" w:space="0" w:color="auto"/>
        <w:right w:val="none" w:sz="0" w:space="0" w:color="auto"/>
      </w:divBdr>
    </w:div>
    <w:div w:id="711922050">
      <w:bodyDiv w:val="1"/>
      <w:marLeft w:val="0"/>
      <w:marRight w:val="0"/>
      <w:marTop w:val="0"/>
      <w:marBottom w:val="0"/>
      <w:divBdr>
        <w:top w:val="none" w:sz="0" w:space="0" w:color="auto"/>
        <w:left w:val="none" w:sz="0" w:space="0" w:color="auto"/>
        <w:bottom w:val="none" w:sz="0" w:space="0" w:color="auto"/>
        <w:right w:val="none" w:sz="0" w:space="0" w:color="auto"/>
      </w:divBdr>
    </w:div>
    <w:div w:id="745110872">
      <w:bodyDiv w:val="1"/>
      <w:marLeft w:val="0"/>
      <w:marRight w:val="0"/>
      <w:marTop w:val="0"/>
      <w:marBottom w:val="0"/>
      <w:divBdr>
        <w:top w:val="none" w:sz="0" w:space="0" w:color="auto"/>
        <w:left w:val="none" w:sz="0" w:space="0" w:color="auto"/>
        <w:bottom w:val="none" w:sz="0" w:space="0" w:color="auto"/>
        <w:right w:val="none" w:sz="0" w:space="0" w:color="auto"/>
      </w:divBdr>
    </w:div>
    <w:div w:id="745224867">
      <w:bodyDiv w:val="1"/>
      <w:marLeft w:val="0"/>
      <w:marRight w:val="0"/>
      <w:marTop w:val="0"/>
      <w:marBottom w:val="0"/>
      <w:divBdr>
        <w:top w:val="none" w:sz="0" w:space="0" w:color="auto"/>
        <w:left w:val="none" w:sz="0" w:space="0" w:color="auto"/>
        <w:bottom w:val="none" w:sz="0" w:space="0" w:color="auto"/>
        <w:right w:val="none" w:sz="0" w:space="0" w:color="auto"/>
      </w:divBdr>
    </w:div>
    <w:div w:id="748306054">
      <w:bodyDiv w:val="1"/>
      <w:marLeft w:val="0"/>
      <w:marRight w:val="0"/>
      <w:marTop w:val="0"/>
      <w:marBottom w:val="0"/>
      <w:divBdr>
        <w:top w:val="none" w:sz="0" w:space="0" w:color="auto"/>
        <w:left w:val="none" w:sz="0" w:space="0" w:color="auto"/>
        <w:bottom w:val="none" w:sz="0" w:space="0" w:color="auto"/>
        <w:right w:val="none" w:sz="0" w:space="0" w:color="auto"/>
      </w:divBdr>
    </w:div>
    <w:div w:id="756514431">
      <w:bodyDiv w:val="1"/>
      <w:marLeft w:val="0"/>
      <w:marRight w:val="0"/>
      <w:marTop w:val="0"/>
      <w:marBottom w:val="0"/>
      <w:divBdr>
        <w:top w:val="none" w:sz="0" w:space="0" w:color="auto"/>
        <w:left w:val="none" w:sz="0" w:space="0" w:color="auto"/>
        <w:bottom w:val="none" w:sz="0" w:space="0" w:color="auto"/>
        <w:right w:val="none" w:sz="0" w:space="0" w:color="auto"/>
      </w:divBdr>
    </w:div>
    <w:div w:id="776287914">
      <w:bodyDiv w:val="1"/>
      <w:marLeft w:val="0"/>
      <w:marRight w:val="0"/>
      <w:marTop w:val="0"/>
      <w:marBottom w:val="0"/>
      <w:divBdr>
        <w:top w:val="none" w:sz="0" w:space="0" w:color="auto"/>
        <w:left w:val="none" w:sz="0" w:space="0" w:color="auto"/>
        <w:bottom w:val="none" w:sz="0" w:space="0" w:color="auto"/>
        <w:right w:val="none" w:sz="0" w:space="0" w:color="auto"/>
      </w:divBdr>
    </w:div>
    <w:div w:id="803736960">
      <w:bodyDiv w:val="1"/>
      <w:marLeft w:val="0"/>
      <w:marRight w:val="0"/>
      <w:marTop w:val="0"/>
      <w:marBottom w:val="0"/>
      <w:divBdr>
        <w:top w:val="none" w:sz="0" w:space="0" w:color="auto"/>
        <w:left w:val="none" w:sz="0" w:space="0" w:color="auto"/>
        <w:bottom w:val="none" w:sz="0" w:space="0" w:color="auto"/>
        <w:right w:val="none" w:sz="0" w:space="0" w:color="auto"/>
      </w:divBdr>
    </w:div>
    <w:div w:id="828519610">
      <w:bodyDiv w:val="1"/>
      <w:marLeft w:val="0"/>
      <w:marRight w:val="0"/>
      <w:marTop w:val="0"/>
      <w:marBottom w:val="0"/>
      <w:divBdr>
        <w:top w:val="none" w:sz="0" w:space="0" w:color="auto"/>
        <w:left w:val="none" w:sz="0" w:space="0" w:color="auto"/>
        <w:bottom w:val="none" w:sz="0" w:space="0" w:color="auto"/>
        <w:right w:val="none" w:sz="0" w:space="0" w:color="auto"/>
      </w:divBdr>
    </w:div>
    <w:div w:id="835002231">
      <w:bodyDiv w:val="1"/>
      <w:marLeft w:val="0"/>
      <w:marRight w:val="0"/>
      <w:marTop w:val="0"/>
      <w:marBottom w:val="0"/>
      <w:divBdr>
        <w:top w:val="none" w:sz="0" w:space="0" w:color="auto"/>
        <w:left w:val="none" w:sz="0" w:space="0" w:color="auto"/>
        <w:bottom w:val="none" w:sz="0" w:space="0" w:color="auto"/>
        <w:right w:val="none" w:sz="0" w:space="0" w:color="auto"/>
      </w:divBdr>
      <w:divsChild>
        <w:div w:id="1734153485">
          <w:marLeft w:val="0"/>
          <w:marRight w:val="0"/>
          <w:marTop w:val="0"/>
          <w:marBottom w:val="0"/>
          <w:divBdr>
            <w:top w:val="none" w:sz="0" w:space="0" w:color="auto"/>
            <w:left w:val="none" w:sz="0" w:space="0" w:color="auto"/>
            <w:bottom w:val="none" w:sz="0" w:space="0" w:color="auto"/>
            <w:right w:val="none" w:sz="0" w:space="0" w:color="auto"/>
          </w:divBdr>
          <w:divsChild>
            <w:div w:id="147133588">
              <w:marLeft w:val="0"/>
              <w:marRight w:val="0"/>
              <w:marTop w:val="0"/>
              <w:marBottom w:val="0"/>
              <w:divBdr>
                <w:top w:val="none" w:sz="0" w:space="0" w:color="auto"/>
                <w:left w:val="none" w:sz="0" w:space="0" w:color="auto"/>
                <w:bottom w:val="none" w:sz="0" w:space="0" w:color="auto"/>
                <w:right w:val="none" w:sz="0" w:space="0" w:color="auto"/>
              </w:divBdr>
            </w:div>
            <w:div w:id="191194001">
              <w:marLeft w:val="0"/>
              <w:marRight w:val="0"/>
              <w:marTop w:val="0"/>
              <w:marBottom w:val="0"/>
              <w:divBdr>
                <w:top w:val="none" w:sz="0" w:space="0" w:color="auto"/>
                <w:left w:val="none" w:sz="0" w:space="0" w:color="auto"/>
                <w:bottom w:val="none" w:sz="0" w:space="0" w:color="auto"/>
                <w:right w:val="none" w:sz="0" w:space="0" w:color="auto"/>
              </w:divBdr>
            </w:div>
            <w:div w:id="200896180">
              <w:marLeft w:val="0"/>
              <w:marRight w:val="0"/>
              <w:marTop w:val="0"/>
              <w:marBottom w:val="0"/>
              <w:divBdr>
                <w:top w:val="none" w:sz="0" w:space="0" w:color="auto"/>
                <w:left w:val="none" w:sz="0" w:space="0" w:color="auto"/>
                <w:bottom w:val="none" w:sz="0" w:space="0" w:color="auto"/>
                <w:right w:val="none" w:sz="0" w:space="0" w:color="auto"/>
              </w:divBdr>
            </w:div>
            <w:div w:id="217865917">
              <w:marLeft w:val="0"/>
              <w:marRight w:val="0"/>
              <w:marTop w:val="0"/>
              <w:marBottom w:val="0"/>
              <w:divBdr>
                <w:top w:val="none" w:sz="0" w:space="0" w:color="auto"/>
                <w:left w:val="none" w:sz="0" w:space="0" w:color="auto"/>
                <w:bottom w:val="none" w:sz="0" w:space="0" w:color="auto"/>
                <w:right w:val="none" w:sz="0" w:space="0" w:color="auto"/>
              </w:divBdr>
            </w:div>
            <w:div w:id="265580013">
              <w:marLeft w:val="0"/>
              <w:marRight w:val="0"/>
              <w:marTop w:val="0"/>
              <w:marBottom w:val="0"/>
              <w:divBdr>
                <w:top w:val="none" w:sz="0" w:space="0" w:color="auto"/>
                <w:left w:val="none" w:sz="0" w:space="0" w:color="auto"/>
                <w:bottom w:val="none" w:sz="0" w:space="0" w:color="auto"/>
                <w:right w:val="none" w:sz="0" w:space="0" w:color="auto"/>
              </w:divBdr>
            </w:div>
            <w:div w:id="307325268">
              <w:marLeft w:val="0"/>
              <w:marRight w:val="0"/>
              <w:marTop w:val="0"/>
              <w:marBottom w:val="0"/>
              <w:divBdr>
                <w:top w:val="none" w:sz="0" w:space="0" w:color="auto"/>
                <w:left w:val="none" w:sz="0" w:space="0" w:color="auto"/>
                <w:bottom w:val="none" w:sz="0" w:space="0" w:color="auto"/>
                <w:right w:val="none" w:sz="0" w:space="0" w:color="auto"/>
              </w:divBdr>
            </w:div>
            <w:div w:id="394663145">
              <w:marLeft w:val="0"/>
              <w:marRight w:val="0"/>
              <w:marTop w:val="0"/>
              <w:marBottom w:val="0"/>
              <w:divBdr>
                <w:top w:val="none" w:sz="0" w:space="0" w:color="auto"/>
                <w:left w:val="none" w:sz="0" w:space="0" w:color="auto"/>
                <w:bottom w:val="none" w:sz="0" w:space="0" w:color="auto"/>
                <w:right w:val="none" w:sz="0" w:space="0" w:color="auto"/>
              </w:divBdr>
            </w:div>
            <w:div w:id="438913500">
              <w:marLeft w:val="0"/>
              <w:marRight w:val="0"/>
              <w:marTop w:val="0"/>
              <w:marBottom w:val="0"/>
              <w:divBdr>
                <w:top w:val="none" w:sz="0" w:space="0" w:color="auto"/>
                <w:left w:val="none" w:sz="0" w:space="0" w:color="auto"/>
                <w:bottom w:val="none" w:sz="0" w:space="0" w:color="auto"/>
                <w:right w:val="none" w:sz="0" w:space="0" w:color="auto"/>
              </w:divBdr>
            </w:div>
            <w:div w:id="589435185">
              <w:marLeft w:val="0"/>
              <w:marRight w:val="0"/>
              <w:marTop w:val="0"/>
              <w:marBottom w:val="0"/>
              <w:divBdr>
                <w:top w:val="none" w:sz="0" w:space="0" w:color="auto"/>
                <w:left w:val="none" w:sz="0" w:space="0" w:color="auto"/>
                <w:bottom w:val="none" w:sz="0" w:space="0" w:color="auto"/>
                <w:right w:val="none" w:sz="0" w:space="0" w:color="auto"/>
              </w:divBdr>
            </w:div>
            <w:div w:id="597251908">
              <w:marLeft w:val="0"/>
              <w:marRight w:val="0"/>
              <w:marTop w:val="0"/>
              <w:marBottom w:val="0"/>
              <w:divBdr>
                <w:top w:val="none" w:sz="0" w:space="0" w:color="auto"/>
                <w:left w:val="none" w:sz="0" w:space="0" w:color="auto"/>
                <w:bottom w:val="none" w:sz="0" w:space="0" w:color="auto"/>
                <w:right w:val="none" w:sz="0" w:space="0" w:color="auto"/>
              </w:divBdr>
            </w:div>
            <w:div w:id="621496160">
              <w:marLeft w:val="0"/>
              <w:marRight w:val="0"/>
              <w:marTop w:val="0"/>
              <w:marBottom w:val="0"/>
              <w:divBdr>
                <w:top w:val="none" w:sz="0" w:space="0" w:color="auto"/>
                <w:left w:val="none" w:sz="0" w:space="0" w:color="auto"/>
                <w:bottom w:val="none" w:sz="0" w:space="0" w:color="auto"/>
                <w:right w:val="none" w:sz="0" w:space="0" w:color="auto"/>
              </w:divBdr>
            </w:div>
            <w:div w:id="640816770">
              <w:marLeft w:val="0"/>
              <w:marRight w:val="0"/>
              <w:marTop w:val="0"/>
              <w:marBottom w:val="0"/>
              <w:divBdr>
                <w:top w:val="none" w:sz="0" w:space="0" w:color="auto"/>
                <w:left w:val="none" w:sz="0" w:space="0" w:color="auto"/>
                <w:bottom w:val="none" w:sz="0" w:space="0" w:color="auto"/>
                <w:right w:val="none" w:sz="0" w:space="0" w:color="auto"/>
              </w:divBdr>
            </w:div>
            <w:div w:id="694307965">
              <w:marLeft w:val="0"/>
              <w:marRight w:val="0"/>
              <w:marTop w:val="0"/>
              <w:marBottom w:val="0"/>
              <w:divBdr>
                <w:top w:val="none" w:sz="0" w:space="0" w:color="auto"/>
                <w:left w:val="none" w:sz="0" w:space="0" w:color="auto"/>
                <w:bottom w:val="none" w:sz="0" w:space="0" w:color="auto"/>
                <w:right w:val="none" w:sz="0" w:space="0" w:color="auto"/>
              </w:divBdr>
            </w:div>
            <w:div w:id="694312112">
              <w:marLeft w:val="0"/>
              <w:marRight w:val="0"/>
              <w:marTop w:val="0"/>
              <w:marBottom w:val="0"/>
              <w:divBdr>
                <w:top w:val="none" w:sz="0" w:space="0" w:color="auto"/>
                <w:left w:val="none" w:sz="0" w:space="0" w:color="auto"/>
                <w:bottom w:val="none" w:sz="0" w:space="0" w:color="auto"/>
                <w:right w:val="none" w:sz="0" w:space="0" w:color="auto"/>
              </w:divBdr>
            </w:div>
            <w:div w:id="730419638">
              <w:marLeft w:val="0"/>
              <w:marRight w:val="0"/>
              <w:marTop w:val="0"/>
              <w:marBottom w:val="0"/>
              <w:divBdr>
                <w:top w:val="none" w:sz="0" w:space="0" w:color="auto"/>
                <w:left w:val="none" w:sz="0" w:space="0" w:color="auto"/>
                <w:bottom w:val="none" w:sz="0" w:space="0" w:color="auto"/>
                <w:right w:val="none" w:sz="0" w:space="0" w:color="auto"/>
              </w:divBdr>
            </w:div>
            <w:div w:id="730621214">
              <w:marLeft w:val="0"/>
              <w:marRight w:val="0"/>
              <w:marTop w:val="0"/>
              <w:marBottom w:val="0"/>
              <w:divBdr>
                <w:top w:val="none" w:sz="0" w:space="0" w:color="auto"/>
                <w:left w:val="none" w:sz="0" w:space="0" w:color="auto"/>
                <w:bottom w:val="none" w:sz="0" w:space="0" w:color="auto"/>
                <w:right w:val="none" w:sz="0" w:space="0" w:color="auto"/>
              </w:divBdr>
            </w:div>
            <w:div w:id="773869443">
              <w:marLeft w:val="0"/>
              <w:marRight w:val="0"/>
              <w:marTop w:val="0"/>
              <w:marBottom w:val="0"/>
              <w:divBdr>
                <w:top w:val="none" w:sz="0" w:space="0" w:color="auto"/>
                <w:left w:val="none" w:sz="0" w:space="0" w:color="auto"/>
                <w:bottom w:val="none" w:sz="0" w:space="0" w:color="auto"/>
                <w:right w:val="none" w:sz="0" w:space="0" w:color="auto"/>
              </w:divBdr>
            </w:div>
            <w:div w:id="807212922">
              <w:marLeft w:val="0"/>
              <w:marRight w:val="0"/>
              <w:marTop w:val="0"/>
              <w:marBottom w:val="0"/>
              <w:divBdr>
                <w:top w:val="none" w:sz="0" w:space="0" w:color="auto"/>
                <w:left w:val="none" w:sz="0" w:space="0" w:color="auto"/>
                <w:bottom w:val="none" w:sz="0" w:space="0" w:color="auto"/>
                <w:right w:val="none" w:sz="0" w:space="0" w:color="auto"/>
              </w:divBdr>
            </w:div>
            <w:div w:id="833034114">
              <w:marLeft w:val="0"/>
              <w:marRight w:val="0"/>
              <w:marTop w:val="0"/>
              <w:marBottom w:val="0"/>
              <w:divBdr>
                <w:top w:val="none" w:sz="0" w:space="0" w:color="auto"/>
                <w:left w:val="none" w:sz="0" w:space="0" w:color="auto"/>
                <w:bottom w:val="none" w:sz="0" w:space="0" w:color="auto"/>
                <w:right w:val="none" w:sz="0" w:space="0" w:color="auto"/>
              </w:divBdr>
            </w:div>
            <w:div w:id="841706125">
              <w:marLeft w:val="0"/>
              <w:marRight w:val="0"/>
              <w:marTop w:val="0"/>
              <w:marBottom w:val="0"/>
              <w:divBdr>
                <w:top w:val="none" w:sz="0" w:space="0" w:color="auto"/>
                <w:left w:val="none" w:sz="0" w:space="0" w:color="auto"/>
                <w:bottom w:val="none" w:sz="0" w:space="0" w:color="auto"/>
                <w:right w:val="none" w:sz="0" w:space="0" w:color="auto"/>
              </w:divBdr>
            </w:div>
            <w:div w:id="898592374">
              <w:marLeft w:val="0"/>
              <w:marRight w:val="0"/>
              <w:marTop w:val="0"/>
              <w:marBottom w:val="0"/>
              <w:divBdr>
                <w:top w:val="none" w:sz="0" w:space="0" w:color="auto"/>
                <w:left w:val="none" w:sz="0" w:space="0" w:color="auto"/>
                <w:bottom w:val="none" w:sz="0" w:space="0" w:color="auto"/>
                <w:right w:val="none" w:sz="0" w:space="0" w:color="auto"/>
              </w:divBdr>
            </w:div>
            <w:div w:id="927737576">
              <w:marLeft w:val="0"/>
              <w:marRight w:val="0"/>
              <w:marTop w:val="0"/>
              <w:marBottom w:val="0"/>
              <w:divBdr>
                <w:top w:val="none" w:sz="0" w:space="0" w:color="auto"/>
                <w:left w:val="none" w:sz="0" w:space="0" w:color="auto"/>
                <w:bottom w:val="none" w:sz="0" w:space="0" w:color="auto"/>
                <w:right w:val="none" w:sz="0" w:space="0" w:color="auto"/>
              </w:divBdr>
            </w:div>
            <w:div w:id="988481242">
              <w:marLeft w:val="0"/>
              <w:marRight w:val="0"/>
              <w:marTop w:val="0"/>
              <w:marBottom w:val="0"/>
              <w:divBdr>
                <w:top w:val="none" w:sz="0" w:space="0" w:color="auto"/>
                <w:left w:val="none" w:sz="0" w:space="0" w:color="auto"/>
                <w:bottom w:val="none" w:sz="0" w:space="0" w:color="auto"/>
                <w:right w:val="none" w:sz="0" w:space="0" w:color="auto"/>
              </w:divBdr>
            </w:div>
            <w:div w:id="1035421166">
              <w:marLeft w:val="0"/>
              <w:marRight w:val="0"/>
              <w:marTop w:val="0"/>
              <w:marBottom w:val="0"/>
              <w:divBdr>
                <w:top w:val="none" w:sz="0" w:space="0" w:color="auto"/>
                <w:left w:val="none" w:sz="0" w:space="0" w:color="auto"/>
                <w:bottom w:val="none" w:sz="0" w:space="0" w:color="auto"/>
                <w:right w:val="none" w:sz="0" w:space="0" w:color="auto"/>
              </w:divBdr>
            </w:div>
            <w:div w:id="1110515472">
              <w:marLeft w:val="0"/>
              <w:marRight w:val="0"/>
              <w:marTop w:val="0"/>
              <w:marBottom w:val="0"/>
              <w:divBdr>
                <w:top w:val="none" w:sz="0" w:space="0" w:color="auto"/>
                <w:left w:val="none" w:sz="0" w:space="0" w:color="auto"/>
                <w:bottom w:val="none" w:sz="0" w:space="0" w:color="auto"/>
                <w:right w:val="none" w:sz="0" w:space="0" w:color="auto"/>
              </w:divBdr>
            </w:div>
            <w:div w:id="1254127344">
              <w:marLeft w:val="0"/>
              <w:marRight w:val="0"/>
              <w:marTop w:val="0"/>
              <w:marBottom w:val="0"/>
              <w:divBdr>
                <w:top w:val="none" w:sz="0" w:space="0" w:color="auto"/>
                <w:left w:val="none" w:sz="0" w:space="0" w:color="auto"/>
                <w:bottom w:val="none" w:sz="0" w:space="0" w:color="auto"/>
                <w:right w:val="none" w:sz="0" w:space="0" w:color="auto"/>
              </w:divBdr>
            </w:div>
            <w:div w:id="1294827193">
              <w:marLeft w:val="0"/>
              <w:marRight w:val="0"/>
              <w:marTop w:val="0"/>
              <w:marBottom w:val="0"/>
              <w:divBdr>
                <w:top w:val="none" w:sz="0" w:space="0" w:color="auto"/>
                <w:left w:val="none" w:sz="0" w:space="0" w:color="auto"/>
                <w:bottom w:val="none" w:sz="0" w:space="0" w:color="auto"/>
                <w:right w:val="none" w:sz="0" w:space="0" w:color="auto"/>
              </w:divBdr>
            </w:div>
            <w:div w:id="1303805585">
              <w:marLeft w:val="0"/>
              <w:marRight w:val="0"/>
              <w:marTop w:val="0"/>
              <w:marBottom w:val="0"/>
              <w:divBdr>
                <w:top w:val="none" w:sz="0" w:space="0" w:color="auto"/>
                <w:left w:val="none" w:sz="0" w:space="0" w:color="auto"/>
                <w:bottom w:val="none" w:sz="0" w:space="0" w:color="auto"/>
                <w:right w:val="none" w:sz="0" w:space="0" w:color="auto"/>
              </w:divBdr>
            </w:div>
            <w:div w:id="1324310494">
              <w:marLeft w:val="0"/>
              <w:marRight w:val="0"/>
              <w:marTop w:val="0"/>
              <w:marBottom w:val="0"/>
              <w:divBdr>
                <w:top w:val="none" w:sz="0" w:space="0" w:color="auto"/>
                <w:left w:val="none" w:sz="0" w:space="0" w:color="auto"/>
                <w:bottom w:val="none" w:sz="0" w:space="0" w:color="auto"/>
                <w:right w:val="none" w:sz="0" w:space="0" w:color="auto"/>
              </w:divBdr>
            </w:div>
            <w:div w:id="1367175406">
              <w:marLeft w:val="0"/>
              <w:marRight w:val="0"/>
              <w:marTop w:val="0"/>
              <w:marBottom w:val="0"/>
              <w:divBdr>
                <w:top w:val="none" w:sz="0" w:space="0" w:color="auto"/>
                <w:left w:val="none" w:sz="0" w:space="0" w:color="auto"/>
                <w:bottom w:val="none" w:sz="0" w:space="0" w:color="auto"/>
                <w:right w:val="none" w:sz="0" w:space="0" w:color="auto"/>
              </w:divBdr>
            </w:div>
            <w:div w:id="1385176255">
              <w:marLeft w:val="0"/>
              <w:marRight w:val="0"/>
              <w:marTop w:val="0"/>
              <w:marBottom w:val="0"/>
              <w:divBdr>
                <w:top w:val="none" w:sz="0" w:space="0" w:color="auto"/>
                <w:left w:val="none" w:sz="0" w:space="0" w:color="auto"/>
                <w:bottom w:val="none" w:sz="0" w:space="0" w:color="auto"/>
                <w:right w:val="none" w:sz="0" w:space="0" w:color="auto"/>
              </w:divBdr>
            </w:div>
            <w:div w:id="1413620400">
              <w:marLeft w:val="0"/>
              <w:marRight w:val="0"/>
              <w:marTop w:val="0"/>
              <w:marBottom w:val="0"/>
              <w:divBdr>
                <w:top w:val="none" w:sz="0" w:space="0" w:color="auto"/>
                <w:left w:val="none" w:sz="0" w:space="0" w:color="auto"/>
                <w:bottom w:val="none" w:sz="0" w:space="0" w:color="auto"/>
                <w:right w:val="none" w:sz="0" w:space="0" w:color="auto"/>
              </w:divBdr>
            </w:div>
            <w:div w:id="1414663505">
              <w:marLeft w:val="0"/>
              <w:marRight w:val="0"/>
              <w:marTop w:val="0"/>
              <w:marBottom w:val="0"/>
              <w:divBdr>
                <w:top w:val="none" w:sz="0" w:space="0" w:color="auto"/>
                <w:left w:val="none" w:sz="0" w:space="0" w:color="auto"/>
                <w:bottom w:val="none" w:sz="0" w:space="0" w:color="auto"/>
                <w:right w:val="none" w:sz="0" w:space="0" w:color="auto"/>
              </w:divBdr>
            </w:div>
            <w:div w:id="1423331579">
              <w:marLeft w:val="0"/>
              <w:marRight w:val="0"/>
              <w:marTop w:val="0"/>
              <w:marBottom w:val="0"/>
              <w:divBdr>
                <w:top w:val="none" w:sz="0" w:space="0" w:color="auto"/>
                <w:left w:val="none" w:sz="0" w:space="0" w:color="auto"/>
                <w:bottom w:val="none" w:sz="0" w:space="0" w:color="auto"/>
                <w:right w:val="none" w:sz="0" w:space="0" w:color="auto"/>
              </w:divBdr>
            </w:div>
            <w:div w:id="1433548131">
              <w:marLeft w:val="0"/>
              <w:marRight w:val="0"/>
              <w:marTop w:val="0"/>
              <w:marBottom w:val="0"/>
              <w:divBdr>
                <w:top w:val="none" w:sz="0" w:space="0" w:color="auto"/>
                <w:left w:val="none" w:sz="0" w:space="0" w:color="auto"/>
                <w:bottom w:val="none" w:sz="0" w:space="0" w:color="auto"/>
                <w:right w:val="none" w:sz="0" w:space="0" w:color="auto"/>
              </w:divBdr>
            </w:div>
            <w:div w:id="1494293605">
              <w:marLeft w:val="0"/>
              <w:marRight w:val="0"/>
              <w:marTop w:val="0"/>
              <w:marBottom w:val="0"/>
              <w:divBdr>
                <w:top w:val="none" w:sz="0" w:space="0" w:color="auto"/>
                <w:left w:val="none" w:sz="0" w:space="0" w:color="auto"/>
                <w:bottom w:val="none" w:sz="0" w:space="0" w:color="auto"/>
                <w:right w:val="none" w:sz="0" w:space="0" w:color="auto"/>
              </w:divBdr>
            </w:div>
            <w:div w:id="1516647890">
              <w:marLeft w:val="0"/>
              <w:marRight w:val="0"/>
              <w:marTop w:val="0"/>
              <w:marBottom w:val="0"/>
              <w:divBdr>
                <w:top w:val="none" w:sz="0" w:space="0" w:color="auto"/>
                <w:left w:val="none" w:sz="0" w:space="0" w:color="auto"/>
                <w:bottom w:val="none" w:sz="0" w:space="0" w:color="auto"/>
                <w:right w:val="none" w:sz="0" w:space="0" w:color="auto"/>
              </w:divBdr>
            </w:div>
            <w:div w:id="1604923250">
              <w:marLeft w:val="0"/>
              <w:marRight w:val="0"/>
              <w:marTop w:val="0"/>
              <w:marBottom w:val="0"/>
              <w:divBdr>
                <w:top w:val="none" w:sz="0" w:space="0" w:color="auto"/>
                <w:left w:val="none" w:sz="0" w:space="0" w:color="auto"/>
                <w:bottom w:val="none" w:sz="0" w:space="0" w:color="auto"/>
                <w:right w:val="none" w:sz="0" w:space="0" w:color="auto"/>
              </w:divBdr>
            </w:div>
            <w:div w:id="1611428890">
              <w:marLeft w:val="0"/>
              <w:marRight w:val="0"/>
              <w:marTop w:val="0"/>
              <w:marBottom w:val="0"/>
              <w:divBdr>
                <w:top w:val="none" w:sz="0" w:space="0" w:color="auto"/>
                <w:left w:val="none" w:sz="0" w:space="0" w:color="auto"/>
                <w:bottom w:val="none" w:sz="0" w:space="0" w:color="auto"/>
                <w:right w:val="none" w:sz="0" w:space="0" w:color="auto"/>
              </w:divBdr>
            </w:div>
            <w:div w:id="1613785405">
              <w:marLeft w:val="0"/>
              <w:marRight w:val="0"/>
              <w:marTop w:val="0"/>
              <w:marBottom w:val="0"/>
              <w:divBdr>
                <w:top w:val="none" w:sz="0" w:space="0" w:color="auto"/>
                <w:left w:val="none" w:sz="0" w:space="0" w:color="auto"/>
                <w:bottom w:val="none" w:sz="0" w:space="0" w:color="auto"/>
                <w:right w:val="none" w:sz="0" w:space="0" w:color="auto"/>
              </w:divBdr>
            </w:div>
            <w:div w:id="1627930860">
              <w:marLeft w:val="0"/>
              <w:marRight w:val="0"/>
              <w:marTop w:val="0"/>
              <w:marBottom w:val="0"/>
              <w:divBdr>
                <w:top w:val="none" w:sz="0" w:space="0" w:color="auto"/>
                <w:left w:val="none" w:sz="0" w:space="0" w:color="auto"/>
                <w:bottom w:val="none" w:sz="0" w:space="0" w:color="auto"/>
                <w:right w:val="none" w:sz="0" w:space="0" w:color="auto"/>
              </w:divBdr>
            </w:div>
            <w:div w:id="1649937423">
              <w:marLeft w:val="0"/>
              <w:marRight w:val="0"/>
              <w:marTop w:val="0"/>
              <w:marBottom w:val="0"/>
              <w:divBdr>
                <w:top w:val="none" w:sz="0" w:space="0" w:color="auto"/>
                <w:left w:val="none" w:sz="0" w:space="0" w:color="auto"/>
                <w:bottom w:val="none" w:sz="0" w:space="0" w:color="auto"/>
                <w:right w:val="none" w:sz="0" w:space="0" w:color="auto"/>
              </w:divBdr>
            </w:div>
            <w:div w:id="1653101705">
              <w:marLeft w:val="0"/>
              <w:marRight w:val="0"/>
              <w:marTop w:val="0"/>
              <w:marBottom w:val="0"/>
              <w:divBdr>
                <w:top w:val="none" w:sz="0" w:space="0" w:color="auto"/>
                <w:left w:val="none" w:sz="0" w:space="0" w:color="auto"/>
                <w:bottom w:val="none" w:sz="0" w:space="0" w:color="auto"/>
                <w:right w:val="none" w:sz="0" w:space="0" w:color="auto"/>
              </w:divBdr>
            </w:div>
            <w:div w:id="1752699330">
              <w:marLeft w:val="0"/>
              <w:marRight w:val="0"/>
              <w:marTop w:val="0"/>
              <w:marBottom w:val="0"/>
              <w:divBdr>
                <w:top w:val="none" w:sz="0" w:space="0" w:color="auto"/>
                <w:left w:val="none" w:sz="0" w:space="0" w:color="auto"/>
                <w:bottom w:val="none" w:sz="0" w:space="0" w:color="auto"/>
                <w:right w:val="none" w:sz="0" w:space="0" w:color="auto"/>
              </w:divBdr>
            </w:div>
            <w:div w:id="1813205469">
              <w:marLeft w:val="0"/>
              <w:marRight w:val="0"/>
              <w:marTop w:val="0"/>
              <w:marBottom w:val="0"/>
              <w:divBdr>
                <w:top w:val="none" w:sz="0" w:space="0" w:color="auto"/>
                <w:left w:val="none" w:sz="0" w:space="0" w:color="auto"/>
                <w:bottom w:val="none" w:sz="0" w:space="0" w:color="auto"/>
                <w:right w:val="none" w:sz="0" w:space="0" w:color="auto"/>
              </w:divBdr>
            </w:div>
            <w:div w:id="1815022248">
              <w:marLeft w:val="0"/>
              <w:marRight w:val="0"/>
              <w:marTop w:val="0"/>
              <w:marBottom w:val="0"/>
              <w:divBdr>
                <w:top w:val="none" w:sz="0" w:space="0" w:color="auto"/>
                <w:left w:val="none" w:sz="0" w:space="0" w:color="auto"/>
                <w:bottom w:val="none" w:sz="0" w:space="0" w:color="auto"/>
                <w:right w:val="none" w:sz="0" w:space="0" w:color="auto"/>
              </w:divBdr>
            </w:div>
            <w:div w:id="1858812149">
              <w:marLeft w:val="0"/>
              <w:marRight w:val="0"/>
              <w:marTop w:val="0"/>
              <w:marBottom w:val="0"/>
              <w:divBdr>
                <w:top w:val="none" w:sz="0" w:space="0" w:color="auto"/>
                <w:left w:val="none" w:sz="0" w:space="0" w:color="auto"/>
                <w:bottom w:val="none" w:sz="0" w:space="0" w:color="auto"/>
                <w:right w:val="none" w:sz="0" w:space="0" w:color="auto"/>
              </w:divBdr>
            </w:div>
            <w:div w:id="206675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270988">
      <w:bodyDiv w:val="1"/>
      <w:marLeft w:val="0"/>
      <w:marRight w:val="0"/>
      <w:marTop w:val="0"/>
      <w:marBottom w:val="0"/>
      <w:divBdr>
        <w:top w:val="none" w:sz="0" w:space="0" w:color="auto"/>
        <w:left w:val="none" w:sz="0" w:space="0" w:color="auto"/>
        <w:bottom w:val="none" w:sz="0" w:space="0" w:color="auto"/>
        <w:right w:val="none" w:sz="0" w:space="0" w:color="auto"/>
      </w:divBdr>
    </w:div>
    <w:div w:id="861819299">
      <w:bodyDiv w:val="1"/>
      <w:marLeft w:val="0"/>
      <w:marRight w:val="0"/>
      <w:marTop w:val="0"/>
      <w:marBottom w:val="0"/>
      <w:divBdr>
        <w:top w:val="none" w:sz="0" w:space="0" w:color="auto"/>
        <w:left w:val="none" w:sz="0" w:space="0" w:color="auto"/>
        <w:bottom w:val="none" w:sz="0" w:space="0" w:color="auto"/>
        <w:right w:val="none" w:sz="0" w:space="0" w:color="auto"/>
      </w:divBdr>
    </w:div>
    <w:div w:id="900989613">
      <w:bodyDiv w:val="1"/>
      <w:marLeft w:val="0"/>
      <w:marRight w:val="0"/>
      <w:marTop w:val="0"/>
      <w:marBottom w:val="0"/>
      <w:divBdr>
        <w:top w:val="none" w:sz="0" w:space="0" w:color="auto"/>
        <w:left w:val="none" w:sz="0" w:space="0" w:color="auto"/>
        <w:bottom w:val="none" w:sz="0" w:space="0" w:color="auto"/>
        <w:right w:val="none" w:sz="0" w:space="0" w:color="auto"/>
      </w:divBdr>
    </w:div>
    <w:div w:id="951547863">
      <w:bodyDiv w:val="1"/>
      <w:marLeft w:val="0"/>
      <w:marRight w:val="0"/>
      <w:marTop w:val="0"/>
      <w:marBottom w:val="0"/>
      <w:divBdr>
        <w:top w:val="none" w:sz="0" w:space="0" w:color="auto"/>
        <w:left w:val="none" w:sz="0" w:space="0" w:color="auto"/>
        <w:bottom w:val="none" w:sz="0" w:space="0" w:color="auto"/>
        <w:right w:val="none" w:sz="0" w:space="0" w:color="auto"/>
      </w:divBdr>
    </w:div>
    <w:div w:id="979842426">
      <w:bodyDiv w:val="1"/>
      <w:marLeft w:val="0"/>
      <w:marRight w:val="0"/>
      <w:marTop w:val="0"/>
      <w:marBottom w:val="0"/>
      <w:divBdr>
        <w:top w:val="none" w:sz="0" w:space="0" w:color="auto"/>
        <w:left w:val="none" w:sz="0" w:space="0" w:color="auto"/>
        <w:bottom w:val="none" w:sz="0" w:space="0" w:color="auto"/>
        <w:right w:val="none" w:sz="0" w:space="0" w:color="auto"/>
      </w:divBdr>
    </w:div>
    <w:div w:id="991368737">
      <w:bodyDiv w:val="1"/>
      <w:marLeft w:val="0"/>
      <w:marRight w:val="0"/>
      <w:marTop w:val="0"/>
      <w:marBottom w:val="0"/>
      <w:divBdr>
        <w:top w:val="none" w:sz="0" w:space="0" w:color="auto"/>
        <w:left w:val="none" w:sz="0" w:space="0" w:color="auto"/>
        <w:bottom w:val="none" w:sz="0" w:space="0" w:color="auto"/>
        <w:right w:val="none" w:sz="0" w:space="0" w:color="auto"/>
      </w:divBdr>
    </w:div>
    <w:div w:id="1003244434">
      <w:bodyDiv w:val="1"/>
      <w:marLeft w:val="0"/>
      <w:marRight w:val="0"/>
      <w:marTop w:val="0"/>
      <w:marBottom w:val="0"/>
      <w:divBdr>
        <w:top w:val="none" w:sz="0" w:space="0" w:color="auto"/>
        <w:left w:val="none" w:sz="0" w:space="0" w:color="auto"/>
        <w:bottom w:val="none" w:sz="0" w:space="0" w:color="auto"/>
        <w:right w:val="none" w:sz="0" w:space="0" w:color="auto"/>
      </w:divBdr>
    </w:div>
    <w:div w:id="1006176843">
      <w:bodyDiv w:val="1"/>
      <w:marLeft w:val="0"/>
      <w:marRight w:val="0"/>
      <w:marTop w:val="0"/>
      <w:marBottom w:val="0"/>
      <w:divBdr>
        <w:top w:val="none" w:sz="0" w:space="0" w:color="auto"/>
        <w:left w:val="none" w:sz="0" w:space="0" w:color="auto"/>
        <w:bottom w:val="none" w:sz="0" w:space="0" w:color="auto"/>
        <w:right w:val="none" w:sz="0" w:space="0" w:color="auto"/>
      </w:divBdr>
    </w:div>
    <w:div w:id="1009915148">
      <w:bodyDiv w:val="1"/>
      <w:marLeft w:val="0"/>
      <w:marRight w:val="0"/>
      <w:marTop w:val="0"/>
      <w:marBottom w:val="0"/>
      <w:divBdr>
        <w:top w:val="none" w:sz="0" w:space="0" w:color="auto"/>
        <w:left w:val="none" w:sz="0" w:space="0" w:color="auto"/>
        <w:bottom w:val="none" w:sz="0" w:space="0" w:color="auto"/>
        <w:right w:val="none" w:sz="0" w:space="0" w:color="auto"/>
      </w:divBdr>
      <w:divsChild>
        <w:div w:id="33431869">
          <w:marLeft w:val="0"/>
          <w:marRight w:val="0"/>
          <w:marTop w:val="0"/>
          <w:marBottom w:val="0"/>
          <w:divBdr>
            <w:top w:val="none" w:sz="0" w:space="0" w:color="auto"/>
            <w:left w:val="none" w:sz="0" w:space="0" w:color="auto"/>
            <w:bottom w:val="none" w:sz="0" w:space="0" w:color="auto"/>
            <w:right w:val="none" w:sz="0" w:space="0" w:color="auto"/>
          </w:divBdr>
        </w:div>
        <w:div w:id="63602544">
          <w:marLeft w:val="0"/>
          <w:marRight w:val="0"/>
          <w:marTop w:val="0"/>
          <w:marBottom w:val="0"/>
          <w:divBdr>
            <w:top w:val="none" w:sz="0" w:space="0" w:color="auto"/>
            <w:left w:val="none" w:sz="0" w:space="0" w:color="auto"/>
            <w:bottom w:val="none" w:sz="0" w:space="0" w:color="auto"/>
            <w:right w:val="none" w:sz="0" w:space="0" w:color="auto"/>
          </w:divBdr>
        </w:div>
        <w:div w:id="169688713">
          <w:marLeft w:val="0"/>
          <w:marRight w:val="0"/>
          <w:marTop w:val="0"/>
          <w:marBottom w:val="0"/>
          <w:divBdr>
            <w:top w:val="none" w:sz="0" w:space="0" w:color="auto"/>
            <w:left w:val="none" w:sz="0" w:space="0" w:color="auto"/>
            <w:bottom w:val="none" w:sz="0" w:space="0" w:color="auto"/>
            <w:right w:val="none" w:sz="0" w:space="0" w:color="auto"/>
          </w:divBdr>
        </w:div>
        <w:div w:id="252132888">
          <w:marLeft w:val="0"/>
          <w:marRight w:val="0"/>
          <w:marTop w:val="0"/>
          <w:marBottom w:val="0"/>
          <w:divBdr>
            <w:top w:val="none" w:sz="0" w:space="0" w:color="auto"/>
            <w:left w:val="none" w:sz="0" w:space="0" w:color="auto"/>
            <w:bottom w:val="none" w:sz="0" w:space="0" w:color="auto"/>
            <w:right w:val="none" w:sz="0" w:space="0" w:color="auto"/>
          </w:divBdr>
        </w:div>
        <w:div w:id="365175844">
          <w:marLeft w:val="0"/>
          <w:marRight w:val="0"/>
          <w:marTop w:val="0"/>
          <w:marBottom w:val="0"/>
          <w:divBdr>
            <w:top w:val="none" w:sz="0" w:space="0" w:color="auto"/>
            <w:left w:val="none" w:sz="0" w:space="0" w:color="auto"/>
            <w:bottom w:val="none" w:sz="0" w:space="0" w:color="auto"/>
            <w:right w:val="none" w:sz="0" w:space="0" w:color="auto"/>
          </w:divBdr>
        </w:div>
        <w:div w:id="541526248">
          <w:marLeft w:val="0"/>
          <w:marRight w:val="0"/>
          <w:marTop w:val="0"/>
          <w:marBottom w:val="0"/>
          <w:divBdr>
            <w:top w:val="none" w:sz="0" w:space="0" w:color="auto"/>
            <w:left w:val="none" w:sz="0" w:space="0" w:color="auto"/>
            <w:bottom w:val="none" w:sz="0" w:space="0" w:color="auto"/>
            <w:right w:val="none" w:sz="0" w:space="0" w:color="auto"/>
          </w:divBdr>
        </w:div>
        <w:div w:id="629089753">
          <w:marLeft w:val="0"/>
          <w:marRight w:val="0"/>
          <w:marTop w:val="0"/>
          <w:marBottom w:val="0"/>
          <w:divBdr>
            <w:top w:val="none" w:sz="0" w:space="0" w:color="auto"/>
            <w:left w:val="none" w:sz="0" w:space="0" w:color="auto"/>
            <w:bottom w:val="none" w:sz="0" w:space="0" w:color="auto"/>
            <w:right w:val="none" w:sz="0" w:space="0" w:color="auto"/>
          </w:divBdr>
        </w:div>
        <w:div w:id="651563052">
          <w:marLeft w:val="0"/>
          <w:marRight w:val="0"/>
          <w:marTop w:val="0"/>
          <w:marBottom w:val="0"/>
          <w:divBdr>
            <w:top w:val="none" w:sz="0" w:space="0" w:color="auto"/>
            <w:left w:val="none" w:sz="0" w:space="0" w:color="auto"/>
            <w:bottom w:val="none" w:sz="0" w:space="0" w:color="auto"/>
            <w:right w:val="none" w:sz="0" w:space="0" w:color="auto"/>
          </w:divBdr>
        </w:div>
        <w:div w:id="790512704">
          <w:marLeft w:val="0"/>
          <w:marRight w:val="0"/>
          <w:marTop w:val="0"/>
          <w:marBottom w:val="0"/>
          <w:divBdr>
            <w:top w:val="none" w:sz="0" w:space="0" w:color="auto"/>
            <w:left w:val="none" w:sz="0" w:space="0" w:color="auto"/>
            <w:bottom w:val="none" w:sz="0" w:space="0" w:color="auto"/>
            <w:right w:val="none" w:sz="0" w:space="0" w:color="auto"/>
          </w:divBdr>
        </w:div>
        <w:div w:id="955336305">
          <w:marLeft w:val="0"/>
          <w:marRight w:val="0"/>
          <w:marTop w:val="0"/>
          <w:marBottom w:val="0"/>
          <w:divBdr>
            <w:top w:val="none" w:sz="0" w:space="0" w:color="auto"/>
            <w:left w:val="none" w:sz="0" w:space="0" w:color="auto"/>
            <w:bottom w:val="none" w:sz="0" w:space="0" w:color="auto"/>
            <w:right w:val="none" w:sz="0" w:space="0" w:color="auto"/>
          </w:divBdr>
        </w:div>
        <w:div w:id="1180660636">
          <w:marLeft w:val="0"/>
          <w:marRight w:val="0"/>
          <w:marTop w:val="0"/>
          <w:marBottom w:val="0"/>
          <w:divBdr>
            <w:top w:val="none" w:sz="0" w:space="0" w:color="auto"/>
            <w:left w:val="none" w:sz="0" w:space="0" w:color="auto"/>
            <w:bottom w:val="none" w:sz="0" w:space="0" w:color="auto"/>
            <w:right w:val="none" w:sz="0" w:space="0" w:color="auto"/>
          </w:divBdr>
        </w:div>
        <w:div w:id="1187137429">
          <w:marLeft w:val="0"/>
          <w:marRight w:val="0"/>
          <w:marTop w:val="0"/>
          <w:marBottom w:val="0"/>
          <w:divBdr>
            <w:top w:val="none" w:sz="0" w:space="0" w:color="auto"/>
            <w:left w:val="none" w:sz="0" w:space="0" w:color="auto"/>
            <w:bottom w:val="none" w:sz="0" w:space="0" w:color="auto"/>
            <w:right w:val="none" w:sz="0" w:space="0" w:color="auto"/>
          </w:divBdr>
        </w:div>
        <w:div w:id="1755197431">
          <w:marLeft w:val="0"/>
          <w:marRight w:val="0"/>
          <w:marTop w:val="0"/>
          <w:marBottom w:val="0"/>
          <w:divBdr>
            <w:top w:val="none" w:sz="0" w:space="0" w:color="auto"/>
            <w:left w:val="none" w:sz="0" w:space="0" w:color="auto"/>
            <w:bottom w:val="none" w:sz="0" w:space="0" w:color="auto"/>
            <w:right w:val="none" w:sz="0" w:space="0" w:color="auto"/>
          </w:divBdr>
        </w:div>
        <w:div w:id="2089646452">
          <w:marLeft w:val="0"/>
          <w:marRight w:val="0"/>
          <w:marTop w:val="0"/>
          <w:marBottom w:val="0"/>
          <w:divBdr>
            <w:top w:val="none" w:sz="0" w:space="0" w:color="auto"/>
            <w:left w:val="none" w:sz="0" w:space="0" w:color="auto"/>
            <w:bottom w:val="none" w:sz="0" w:space="0" w:color="auto"/>
            <w:right w:val="none" w:sz="0" w:space="0" w:color="auto"/>
          </w:divBdr>
        </w:div>
      </w:divsChild>
    </w:div>
    <w:div w:id="1027877137">
      <w:bodyDiv w:val="1"/>
      <w:marLeft w:val="0"/>
      <w:marRight w:val="0"/>
      <w:marTop w:val="0"/>
      <w:marBottom w:val="0"/>
      <w:divBdr>
        <w:top w:val="none" w:sz="0" w:space="0" w:color="auto"/>
        <w:left w:val="none" w:sz="0" w:space="0" w:color="auto"/>
        <w:bottom w:val="none" w:sz="0" w:space="0" w:color="auto"/>
        <w:right w:val="none" w:sz="0" w:space="0" w:color="auto"/>
      </w:divBdr>
    </w:div>
    <w:div w:id="1031682566">
      <w:bodyDiv w:val="1"/>
      <w:marLeft w:val="0"/>
      <w:marRight w:val="0"/>
      <w:marTop w:val="0"/>
      <w:marBottom w:val="0"/>
      <w:divBdr>
        <w:top w:val="none" w:sz="0" w:space="0" w:color="auto"/>
        <w:left w:val="none" w:sz="0" w:space="0" w:color="auto"/>
        <w:bottom w:val="none" w:sz="0" w:space="0" w:color="auto"/>
        <w:right w:val="none" w:sz="0" w:space="0" w:color="auto"/>
      </w:divBdr>
    </w:div>
    <w:div w:id="1041368623">
      <w:bodyDiv w:val="1"/>
      <w:marLeft w:val="0"/>
      <w:marRight w:val="0"/>
      <w:marTop w:val="0"/>
      <w:marBottom w:val="0"/>
      <w:divBdr>
        <w:top w:val="none" w:sz="0" w:space="0" w:color="auto"/>
        <w:left w:val="none" w:sz="0" w:space="0" w:color="auto"/>
        <w:bottom w:val="none" w:sz="0" w:space="0" w:color="auto"/>
        <w:right w:val="none" w:sz="0" w:space="0" w:color="auto"/>
      </w:divBdr>
    </w:div>
    <w:div w:id="1067071063">
      <w:bodyDiv w:val="1"/>
      <w:marLeft w:val="0"/>
      <w:marRight w:val="0"/>
      <w:marTop w:val="0"/>
      <w:marBottom w:val="0"/>
      <w:divBdr>
        <w:top w:val="none" w:sz="0" w:space="0" w:color="auto"/>
        <w:left w:val="none" w:sz="0" w:space="0" w:color="auto"/>
        <w:bottom w:val="none" w:sz="0" w:space="0" w:color="auto"/>
        <w:right w:val="none" w:sz="0" w:space="0" w:color="auto"/>
      </w:divBdr>
    </w:div>
    <w:div w:id="1098407768">
      <w:bodyDiv w:val="1"/>
      <w:marLeft w:val="0"/>
      <w:marRight w:val="0"/>
      <w:marTop w:val="0"/>
      <w:marBottom w:val="0"/>
      <w:divBdr>
        <w:top w:val="none" w:sz="0" w:space="0" w:color="auto"/>
        <w:left w:val="none" w:sz="0" w:space="0" w:color="auto"/>
        <w:bottom w:val="none" w:sz="0" w:space="0" w:color="auto"/>
        <w:right w:val="none" w:sz="0" w:space="0" w:color="auto"/>
      </w:divBdr>
    </w:div>
    <w:div w:id="1102610156">
      <w:bodyDiv w:val="1"/>
      <w:marLeft w:val="0"/>
      <w:marRight w:val="0"/>
      <w:marTop w:val="0"/>
      <w:marBottom w:val="0"/>
      <w:divBdr>
        <w:top w:val="none" w:sz="0" w:space="0" w:color="auto"/>
        <w:left w:val="none" w:sz="0" w:space="0" w:color="auto"/>
        <w:bottom w:val="none" w:sz="0" w:space="0" w:color="auto"/>
        <w:right w:val="none" w:sz="0" w:space="0" w:color="auto"/>
      </w:divBdr>
    </w:div>
    <w:div w:id="1118643537">
      <w:bodyDiv w:val="1"/>
      <w:marLeft w:val="0"/>
      <w:marRight w:val="0"/>
      <w:marTop w:val="0"/>
      <w:marBottom w:val="0"/>
      <w:divBdr>
        <w:top w:val="none" w:sz="0" w:space="0" w:color="auto"/>
        <w:left w:val="none" w:sz="0" w:space="0" w:color="auto"/>
        <w:bottom w:val="none" w:sz="0" w:space="0" w:color="auto"/>
        <w:right w:val="none" w:sz="0" w:space="0" w:color="auto"/>
      </w:divBdr>
    </w:div>
    <w:div w:id="1168247089">
      <w:bodyDiv w:val="1"/>
      <w:marLeft w:val="0"/>
      <w:marRight w:val="0"/>
      <w:marTop w:val="0"/>
      <w:marBottom w:val="0"/>
      <w:divBdr>
        <w:top w:val="none" w:sz="0" w:space="0" w:color="auto"/>
        <w:left w:val="none" w:sz="0" w:space="0" w:color="auto"/>
        <w:bottom w:val="none" w:sz="0" w:space="0" w:color="auto"/>
        <w:right w:val="none" w:sz="0" w:space="0" w:color="auto"/>
      </w:divBdr>
      <w:divsChild>
        <w:div w:id="138428484">
          <w:marLeft w:val="547"/>
          <w:marRight w:val="0"/>
          <w:marTop w:val="0"/>
          <w:marBottom w:val="0"/>
          <w:divBdr>
            <w:top w:val="none" w:sz="0" w:space="0" w:color="auto"/>
            <w:left w:val="none" w:sz="0" w:space="0" w:color="auto"/>
            <w:bottom w:val="none" w:sz="0" w:space="0" w:color="auto"/>
            <w:right w:val="none" w:sz="0" w:space="0" w:color="auto"/>
          </w:divBdr>
        </w:div>
        <w:div w:id="227959997">
          <w:marLeft w:val="547"/>
          <w:marRight w:val="0"/>
          <w:marTop w:val="0"/>
          <w:marBottom w:val="0"/>
          <w:divBdr>
            <w:top w:val="none" w:sz="0" w:space="0" w:color="auto"/>
            <w:left w:val="none" w:sz="0" w:space="0" w:color="auto"/>
            <w:bottom w:val="none" w:sz="0" w:space="0" w:color="auto"/>
            <w:right w:val="none" w:sz="0" w:space="0" w:color="auto"/>
          </w:divBdr>
        </w:div>
        <w:div w:id="484662383">
          <w:marLeft w:val="547"/>
          <w:marRight w:val="0"/>
          <w:marTop w:val="0"/>
          <w:marBottom w:val="0"/>
          <w:divBdr>
            <w:top w:val="none" w:sz="0" w:space="0" w:color="auto"/>
            <w:left w:val="none" w:sz="0" w:space="0" w:color="auto"/>
            <w:bottom w:val="none" w:sz="0" w:space="0" w:color="auto"/>
            <w:right w:val="none" w:sz="0" w:space="0" w:color="auto"/>
          </w:divBdr>
        </w:div>
        <w:div w:id="563687865">
          <w:marLeft w:val="547"/>
          <w:marRight w:val="0"/>
          <w:marTop w:val="0"/>
          <w:marBottom w:val="0"/>
          <w:divBdr>
            <w:top w:val="none" w:sz="0" w:space="0" w:color="auto"/>
            <w:left w:val="none" w:sz="0" w:space="0" w:color="auto"/>
            <w:bottom w:val="none" w:sz="0" w:space="0" w:color="auto"/>
            <w:right w:val="none" w:sz="0" w:space="0" w:color="auto"/>
          </w:divBdr>
        </w:div>
        <w:div w:id="577784448">
          <w:marLeft w:val="547"/>
          <w:marRight w:val="0"/>
          <w:marTop w:val="0"/>
          <w:marBottom w:val="0"/>
          <w:divBdr>
            <w:top w:val="none" w:sz="0" w:space="0" w:color="auto"/>
            <w:left w:val="none" w:sz="0" w:space="0" w:color="auto"/>
            <w:bottom w:val="none" w:sz="0" w:space="0" w:color="auto"/>
            <w:right w:val="none" w:sz="0" w:space="0" w:color="auto"/>
          </w:divBdr>
        </w:div>
        <w:div w:id="590627482">
          <w:marLeft w:val="547"/>
          <w:marRight w:val="0"/>
          <w:marTop w:val="0"/>
          <w:marBottom w:val="0"/>
          <w:divBdr>
            <w:top w:val="none" w:sz="0" w:space="0" w:color="auto"/>
            <w:left w:val="none" w:sz="0" w:space="0" w:color="auto"/>
            <w:bottom w:val="none" w:sz="0" w:space="0" w:color="auto"/>
            <w:right w:val="none" w:sz="0" w:space="0" w:color="auto"/>
          </w:divBdr>
        </w:div>
        <w:div w:id="598610291">
          <w:marLeft w:val="547"/>
          <w:marRight w:val="0"/>
          <w:marTop w:val="0"/>
          <w:marBottom w:val="0"/>
          <w:divBdr>
            <w:top w:val="none" w:sz="0" w:space="0" w:color="auto"/>
            <w:left w:val="none" w:sz="0" w:space="0" w:color="auto"/>
            <w:bottom w:val="none" w:sz="0" w:space="0" w:color="auto"/>
            <w:right w:val="none" w:sz="0" w:space="0" w:color="auto"/>
          </w:divBdr>
        </w:div>
        <w:div w:id="651761166">
          <w:marLeft w:val="547"/>
          <w:marRight w:val="0"/>
          <w:marTop w:val="0"/>
          <w:marBottom w:val="0"/>
          <w:divBdr>
            <w:top w:val="none" w:sz="0" w:space="0" w:color="auto"/>
            <w:left w:val="none" w:sz="0" w:space="0" w:color="auto"/>
            <w:bottom w:val="none" w:sz="0" w:space="0" w:color="auto"/>
            <w:right w:val="none" w:sz="0" w:space="0" w:color="auto"/>
          </w:divBdr>
        </w:div>
        <w:div w:id="1306275891">
          <w:marLeft w:val="547"/>
          <w:marRight w:val="0"/>
          <w:marTop w:val="0"/>
          <w:marBottom w:val="0"/>
          <w:divBdr>
            <w:top w:val="none" w:sz="0" w:space="0" w:color="auto"/>
            <w:left w:val="none" w:sz="0" w:space="0" w:color="auto"/>
            <w:bottom w:val="none" w:sz="0" w:space="0" w:color="auto"/>
            <w:right w:val="none" w:sz="0" w:space="0" w:color="auto"/>
          </w:divBdr>
        </w:div>
        <w:div w:id="1374690618">
          <w:marLeft w:val="547"/>
          <w:marRight w:val="0"/>
          <w:marTop w:val="0"/>
          <w:marBottom w:val="0"/>
          <w:divBdr>
            <w:top w:val="none" w:sz="0" w:space="0" w:color="auto"/>
            <w:left w:val="none" w:sz="0" w:space="0" w:color="auto"/>
            <w:bottom w:val="none" w:sz="0" w:space="0" w:color="auto"/>
            <w:right w:val="none" w:sz="0" w:space="0" w:color="auto"/>
          </w:divBdr>
        </w:div>
        <w:div w:id="1425225536">
          <w:marLeft w:val="547"/>
          <w:marRight w:val="0"/>
          <w:marTop w:val="0"/>
          <w:marBottom w:val="0"/>
          <w:divBdr>
            <w:top w:val="none" w:sz="0" w:space="0" w:color="auto"/>
            <w:left w:val="none" w:sz="0" w:space="0" w:color="auto"/>
            <w:bottom w:val="none" w:sz="0" w:space="0" w:color="auto"/>
            <w:right w:val="none" w:sz="0" w:space="0" w:color="auto"/>
          </w:divBdr>
        </w:div>
        <w:div w:id="1592926810">
          <w:marLeft w:val="547"/>
          <w:marRight w:val="0"/>
          <w:marTop w:val="0"/>
          <w:marBottom w:val="0"/>
          <w:divBdr>
            <w:top w:val="none" w:sz="0" w:space="0" w:color="auto"/>
            <w:left w:val="none" w:sz="0" w:space="0" w:color="auto"/>
            <w:bottom w:val="none" w:sz="0" w:space="0" w:color="auto"/>
            <w:right w:val="none" w:sz="0" w:space="0" w:color="auto"/>
          </w:divBdr>
        </w:div>
        <w:div w:id="1756052926">
          <w:marLeft w:val="547"/>
          <w:marRight w:val="0"/>
          <w:marTop w:val="0"/>
          <w:marBottom w:val="0"/>
          <w:divBdr>
            <w:top w:val="none" w:sz="0" w:space="0" w:color="auto"/>
            <w:left w:val="none" w:sz="0" w:space="0" w:color="auto"/>
            <w:bottom w:val="none" w:sz="0" w:space="0" w:color="auto"/>
            <w:right w:val="none" w:sz="0" w:space="0" w:color="auto"/>
          </w:divBdr>
        </w:div>
      </w:divsChild>
    </w:div>
    <w:div w:id="1208177098">
      <w:bodyDiv w:val="1"/>
      <w:marLeft w:val="0"/>
      <w:marRight w:val="0"/>
      <w:marTop w:val="0"/>
      <w:marBottom w:val="0"/>
      <w:divBdr>
        <w:top w:val="none" w:sz="0" w:space="0" w:color="auto"/>
        <w:left w:val="none" w:sz="0" w:space="0" w:color="auto"/>
        <w:bottom w:val="none" w:sz="0" w:space="0" w:color="auto"/>
        <w:right w:val="none" w:sz="0" w:space="0" w:color="auto"/>
      </w:divBdr>
      <w:divsChild>
        <w:div w:id="1971010538">
          <w:marLeft w:val="0"/>
          <w:marRight w:val="0"/>
          <w:marTop w:val="0"/>
          <w:marBottom w:val="0"/>
          <w:divBdr>
            <w:top w:val="none" w:sz="0" w:space="0" w:color="auto"/>
            <w:left w:val="none" w:sz="0" w:space="0" w:color="auto"/>
            <w:bottom w:val="none" w:sz="0" w:space="0" w:color="auto"/>
            <w:right w:val="none" w:sz="0" w:space="0" w:color="auto"/>
          </w:divBdr>
        </w:div>
        <w:div w:id="593174194">
          <w:marLeft w:val="0"/>
          <w:marRight w:val="0"/>
          <w:marTop w:val="0"/>
          <w:marBottom w:val="0"/>
          <w:divBdr>
            <w:top w:val="none" w:sz="0" w:space="0" w:color="auto"/>
            <w:left w:val="none" w:sz="0" w:space="0" w:color="auto"/>
            <w:bottom w:val="none" w:sz="0" w:space="0" w:color="auto"/>
            <w:right w:val="none" w:sz="0" w:space="0" w:color="auto"/>
          </w:divBdr>
        </w:div>
        <w:div w:id="591817904">
          <w:marLeft w:val="0"/>
          <w:marRight w:val="0"/>
          <w:marTop w:val="0"/>
          <w:marBottom w:val="0"/>
          <w:divBdr>
            <w:top w:val="none" w:sz="0" w:space="0" w:color="auto"/>
            <w:left w:val="none" w:sz="0" w:space="0" w:color="auto"/>
            <w:bottom w:val="none" w:sz="0" w:space="0" w:color="auto"/>
            <w:right w:val="none" w:sz="0" w:space="0" w:color="auto"/>
          </w:divBdr>
        </w:div>
        <w:div w:id="1330710913">
          <w:marLeft w:val="0"/>
          <w:marRight w:val="0"/>
          <w:marTop w:val="0"/>
          <w:marBottom w:val="0"/>
          <w:divBdr>
            <w:top w:val="none" w:sz="0" w:space="0" w:color="auto"/>
            <w:left w:val="none" w:sz="0" w:space="0" w:color="auto"/>
            <w:bottom w:val="none" w:sz="0" w:space="0" w:color="auto"/>
            <w:right w:val="none" w:sz="0" w:space="0" w:color="auto"/>
          </w:divBdr>
        </w:div>
        <w:div w:id="587424931">
          <w:marLeft w:val="0"/>
          <w:marRight w:val="0"/>
          <w:marTop w:val="0"/>
          <w:marBottom w:val="0"/>
          <w:divBdr>
            <w:top w:val="none" w:sz="0" w:space="0" w:color="auto"/>
            <w:left w:val="none" w:sz="0" w:space="0" w:color="auto"/>
            <w:bottom w:val="none" w:sz="0" w:space="0" w:color="auto"/>
            <w:right w:val="none" w:sz="0" w:space="0" w:color="auto"/>
          </w:divBdr>
        </w:div>
        <w:div w:id="1584802791">
          <w:marLeft w:val="0"/>
          <w:marRight w:val="0"/>
          <w:marTop w:val="0"/>
          <w:marBottom w:val="0"/>
          <w:divBdr>
            <w:top w:val="none" w:sz="0" w:space="0" w:color="auto"/>
            <w:left w:val="none" w:sz="0" w:space="0" w:color="auto"/>
            <w:bottom w:val="none" w:sz="0" w:space="0" w:color="auto"/>
            <w:right w:val="none" w:sz="0" w:space="0" w:color="auto"/>
          </w:divBdr>
        </w:div>
        <w:div w:id="1655837060">
          <w:marLeft w:val="0"/>
          <w:marRight w:val="0"/>
          <w:marTop w:val="0"/>
          <w:marBottom w:val="0"/>
          <w:divBdr>
            <w:top w:val="none" w:sz="0" w:space="0" w:color="auto"/>
            <w:left w:val="none" w:sz="0" w:space="0" w:color="auto"/>
            <w:bottom w:val="none" w:sz="0" w:space="0" w:color="auto"/>
            <w:right w:val="none" w:sz="0" w:space="0" w:color="auto"/>
          </w:divBdr>
        </w:div>
        <w:div w:id="271134872">
          <w:marLeft w:val="0"/>
          <w:marRight w:val="0"/>
          <w:marTop w:val="0"/>
          <w:marBottom w:val="0"/>
          <w:divBdr>
            <w:top w:val="none" w:sz="0" w:space="0" w:color="auto"/>
            <w:left w:val="none" w:sz="0" w:space="0" w:color="auto"/>
            <w:bottom w:val="none" w:sz="0" w:space="0" w:color="auto"/>
            <w:right w:val="none" w:sz="0" w:space="0" w:color="auto"/>
          </w:divBdr>
        </w:div>
        <w:div w:id="1366827409">
          <w:marLeft w:val="0"/>
          <w:marRight w:val="0"/>
          <w:marTop w:val="0"/>
          <w:marBottom w:val="0"/>
          <w:divBdr>
            <w:top w:val="none" w:sz="0" w:space="0" w:color="auto"/>
            <w:left w:val="none" w:sz="0" w:space="0" w:color="auto"/>
            <w:bottom w:val="none" w:sz="0" w:space="0" w:color="auto"/>
            <w:right w:val="none" w:sz="0" w:space="0" w:color="auto"/>
          </w:divBdr>
        </w:div>
      </w:divsChild>
    </w:div>
    <w:div w:id="1226527565">
      <w:bodyDiv w:val="1"/>
      <w:marLeft w:val="0"/>
      <w:marRight w:val="0"/>
      <w:marTop w:val="0"/>
      <w:marBottom w:val="0"/>
      <w:divBdr>
        <w:top w:val="none" w:sz="0" w:space="0" w:color="auto"/>
        <w:left w:val="none" w:sz="0" w:space="0" w:color="auto"/>
        <w:bottom w:val="none" w:sz="0" w:space="0" w:color="auto"/>
        <w:right w:val="none" w:sz="0" w:space="0" w:color="auto"/>
      </w:divBdr>
    </w:div>
    <w:div w:id="1237130580">
      <w:bodyDiv w:val="1"/>
      <w:marLeft w:val="0"/>
      <w:marRight w:val="0"/>
      <w:marTop w:val="0"/>
      <w:marBottom w:val="0"/>
      <w:divBdr>
        <w:top w:val="none" w:sz="0" w:space="0" w:color="auto"/>
        <w:left w:val="none" w:sz="0" w:space="0" w:color="auto"/>
        <w:bottom w:val="none" w:sz="0" w:space="0" w:color="auto"/>
        <w:right w:val="none" w:sz="0" w:space="0" w:color="auto"/>
      </w:divBdr>
    </w:div>
    <w:div w:id="1258444456">
      <w:bodyDiv w:val="1"/>
      <w:marLeft w:val="0"/>
      <w:marRight w:val="0"/>
      <w:marTop w:val="0"/>
      <w:marBottom w:val="0"/>
      <w:divBdr>
        <w:top w:val="none" w:sz="0" w:space="0" w:color="auto"/>
        <w:left w:val="none" w:sz="0" w:space="0" w:color="auto"/>
        <w:bottom w:val="none" w:sz="0" w:space="0" w:color="auto"/>
        <w:right w:val="none" w:sz="0" w:space="0" w:color="auto"/>
      </w:divBdr>
    </w:div>
    <w:div w:id="1326324326">
      <w:bodyDiv w:val="1"/>
      <w:marLeft w:val="0"/>
      <w:marRight w:val="0"/>
      <w:marTop w:val="0"/>
      <w:marBottom w:val="0"/>
      <w:divBdr>
        <w:top w:val="none" w:sz="0" w:space="0" w:color="auto"/>
        <w:left w:val="none" w:sz="0" w:space="0" w:color="auto"/>
        <w:bottom w:val="none" w:sz="0" w:space="0" w:color="auto"/>
        <w:right w:val="none" w:sz="0" w:space="0" w:color="auto"/>
      </w:divBdr>
    </w:div>
    <w:div w:id="1344362702">
      <w:bodyDiv w:val="1"/>
      <w:marLeft w:val="0"/>
      <w:marRight w:val="0"/>
      <w:marTop w:val="0"/>
      <w:marBottom w:val="0"/>
      <w:divBdr>
        <w:top w:val="none" w:sz="0" w:space="0" w:color="auto"/>
        <w:left w:val="none" w:sz="0" w:space="0" w:color="auto"/>
        <w:bottom w:val="none" w:sz="0" w:space="0" w:color="auto"/>
        <w:right w:val="none" w:sz="0" w:space="0" w:color="auto"/>
      </w:divBdr>
    </w:div>
    <w:div w:id="1385448986">
      <w:bodyDiv w:val="1"/>
      <w:marLeft w:val="0"/>
      <w:marRight w:val="0"/>
      <w:marTop w:val="0"/>
      <w:marBottom w:val="0"/>
      <w:divBdr>
        <w:top w:val="none" w:sz="0" w:space="0" w:color="auto"/>
        <w:left w:val="none" w:sz="0" w:space="0" w:color="auto"/>
        <w:bottom w:val="none" w:sz="0" w:space="0" w:color="auto"/>
        <w:right w:val="none" w:sz="0" w:space="0" w:color="auto"/>
      </w:divBdr>
    </w:div>
    <w:div w:id="1389184832">
      <w:bodyDiv w:val="1"/>
      <w:marLeft w:val="0"/>
      <w:marRight w:val="0"/>
      <w:marTop w:val="0"/>
      <w:marBottom w:val="0"/>
      <w:divBdr>
        <w:top w:val="none" w:sz="0" w:space="0" w:color="auto"/>
        <w:left w:val="none" w:sz="0" w:space="0" w:color="auto"/>
        <w:bottom w:val="none" w:sz="0" w:space="0" w:color="auto"/>
        <w:right w:val="none" w:sz="0" w:space="0" w:color="auto"/>
      </w:divBdr>
    </w:div>
    <w:div w:id="1400976963">
      <w:bodyDiv w:val="1"/>
      <w:marLeft w:val="0"/>
      <w:marRight w:val="0"/>
      <w:marTop w:val="0"/>
      <w:marBottom w:val="0"/>
      <w:divBdr>
        <w:top w:val="none" w:sz="0" w:space="0" w:color="auto"/>
        <w:left w:val="none" w:sz="0" w:space="0" w:color="auto"/>
        <w:bottom w:val="none" w:sz="0" w:space="0" w:color="auto"/>
        <w:right w:val="none" w:sz="0" w:space="0" w:color="auto"/>
      </w:divBdr>
    </w:div>
    <w:div w:id="1420440621">
      <w:bodyDiv w:val="1"/>
      <w:marLeft w:val="0"/>
      <w:marRight w:val="0"/>
      <w:marTop w:val="0"/>
      <w:marBottom w:val="0"/>
      <w:divBdr>
        <w:top w:val="none" w:sz="0" w:space="0" w:color="auto"/>
        <w:left w:val="none" w:sz="0" w:space="0" w:color="auto"/>
        <w:bottom w:val="none" w:sz="0" w:space="0" w:color="auto"/>
        <w:right w:val="none" w:sz="0" w:space="0" w:color="auto"/>
      </w:divBdr>
    </w:div>
    <w:div w:id="1485976511">
      <w:bodyDiv w:val="1"/>
      <w:marLeft w:val="0"/>
      <w:marRight w:val="0"/>
      <w:marTop w:val="0"/>
      <w:marBottom w:val="0"/>
      <w:divBdr>
        <w:top w:val="none" w:sz="0" w:space="0" w:color="auto"/>
        <w:left w:val="none" w:sz="0" w:space="0" w:color="auto"/>
        <w:bottom w:val="none" w:sz="0" w:space="0" w:color="auto"/>
        <w:right w:val="none" w:sz="0" w:space="0" w:color="auto"/>
      </w:divBdr>
    </w:div>
    <w:div w:id="1497724981">
      <w:bodyDiv w:val="1"/>
      <w:marLeft w:val="0"/>
      <w:marRight w:val="0"/>
      <w:marTop w:val="0"/>
      <w:marBottom w:val="0"/>
      <w:divBdr>
        <w:top w:val="none" w:sz="0" w:space="0" w:color="auto"/>
        <w:left w:val="none" w:sz="0" w:space="0" w:color="auto"/>
        <w:bottom w:val="none" w:sz="0" w:space="0" w:color="auto"/>
        <w:right w:val="none" w:sz="0" w:space="0" w:color="auto"/>
      </w:divBdr>
      <w:divsChild>
        <w:div w:id="524053170">
          <w:marLeft w:val="0"/>
          <w:marRight w:val="0"/>
          <w:marTop w:val="0"/>
          <w:marBottom w:val="0"/>
          <w:divBdr>
            <w:top w:val="none" w:sz="0" w:space="0" w:color="auto"/>
            <w:left w:val="none" w:sz="0" w:space="0" w:color="auto"/>
            <w:bottom w:val="none" w:sz="0" w:space="0" w:color="auto"/>
            <w:right w:val="none" w:sz="0" w:space="0" w:color="auto"/>
          </w:divBdr>
        </w:div>
      </w:divsChild>
    </w:div>
    <w:div w:id="1545871432">
      <w:bodyDiv w:val="1"/>
      <w:marLeft w:val="0"/>
      <w:marRight w:val="0"/>
      <w:marTop w:val="0"/>
      <w:marBottom w:val="0"/>
      <w:divBdr>
        <w:top w:val="none" w:sz="0" w:space="0" w:color="auto"/>
        <w:left w:val="none" w:sz="0" w:space="0" w:color="auto"/>
        <w:bottom w:val="none" w:sz="0" w:space="0" w:color="auto"/>
        <w:right w:val="none" w:sz="0" w:space="0" w:color="auto"/>
      </w:divBdr>
    </w:div>
    <w:div w:id="1553156059">
      <w:bodyDiv w:val="1"/>
      <w:marLeft w:val="0"/>
      <w:marRight w:val="0"/>
      <w:marTop w:val="0"/>
      <w:marBottom w:val="0"/>
      <w:divBdr>
        <w:top w:val="none" w:sz="0" w:space="0" w:color="auto"/>
        <w:left w:val="none" w:sz="0" w:space="0" w:color="auto"/>
        <w:bottom w:val="none" w:sz="0" w:space="0" w:color="auto"/>
        <w:right w:val="none" w:sz="0" w:space="0" w:color="auto"/>
      </w:divBdr>
    </w:div>
    <w:div w:id="1589926238">
      <w:bodyDiv w:val="1"/>
      <w:marLeft w:val="0"/>
      <w:marRight w:val="0"/>
      <w:marTop w:val="0"/>
      <w:marBottom w:val="0"/>
      <w:divBdr>
        <w:top w:val="none" w:sz="0" w:space="0" w:color="auto"/>
        <w:left w:val="none" w:sz="0" w:space="0" w:color="auto"/>
        <w:bottom w:val="none" w:sz="0" w:space="0" w:color="auto"/>
        <w:right w:val="none" w:sz="0" w:space="0" w:color="auto"/>
      </w:divBdr>
    </w:div>
    <w:div w:id="1633897595">
      <w:bodyDiv w:val="1"/>
      <w:marLeft w:val="0"/>
      <w:marRight w:val="0"/>
      <w:marTop w:val="0"/>
      <w:marBottom w:val="0"/>
      <w:divBdr>
        <w:top w:val="none" w:sz="0" w:space="0" w:color="auto"/>
        <w:left w:val="none" w:sz="0" w:space="0" w:color="auto"/>
        <w:bottom w:val="none" w:sz="0" w:space="0" w:color="auto"/>
        <w:right w:val="none" w:sz="0" w:space="0" w:color="auto"/>
      </w:divBdr>
    </w:div>
    <w:div w:id="1702321786">
      <w:bodyDiv w:val="1"/>
      <w:marLeft w:val="0"/>
      <w:marRight w:val="0"/>
      <w:marTop w:val="0"/>
      <w:marBottom w:val="0"/>
      <w:divBdr>
        <w:top w:val="none" w:sz="0" w:space="0" w:color="auto"/>
        <w:left w:val="none" w:sz="0" w:space="0" w:color="auto"/>
        <w:bottom w:val="none" w:sz="0" w:space="0" w:color="auto"/>
        <w:right w:val="none" w:sz="0" w:space="0" w:color="auto"/>
      </w:divBdr>
    </w:div>
    <w:div w:id="1717729135">
      <w:bodyDiv w:val="1"/>
      <w:marLeft w:val="0"/>
      <w:marRight w:val="0"/>
      <w:marTop w:val="0"/>
      <w:marBottom w:val="0"/>
      <w:divBdr>
        <w:top w:val="none" w:sz="0" w:space="0" w:color="auto"/>
        <w:left w:val="none" w:sz="0" w:space="0" w:color="auto"/>
        <w:bottom w:val="none" w:sz="0" w:space="0" w:color="auto"/>
        <w:right w:val="none" w:sz="0" w:space="0" w:color="auto"/>
      </w:divBdr>
    </w:div>
    <w:div w:id="1724526821">
      <w:bodyDiv w:val="1"/>
      <w:marLeft w:val="0"/>
      <w:marRight w:val="0"/>
      <w:marTop w:val="0"/>
      <w:marBottom w:val="0"/>
      <w:divBdr>
        <w:top w:val="none" w:sz="0" w:space="0" w:color="auto"/>
        <w:left w:val="none" w:sz="0" w:space="0" w:color="auto"/>
        <w:bottom w:val="none" w:sz="0" w:space="0" w:color="auto"/>
        <w:right w:val="none" w:sz="0" w:space="0" w:color="auto"/>
      </w:divBdr>
    </w:div>
    <w:div w:id="1797987679">
      <w:bodyDiv w:val="1"/>
      <w:marLeft w:val="0"/>
      <w:marRight w:val="0"/>
      <w:marTop w:val="0"/>
      <w:marBottom w:val="0"/>
      <w:divBdr>
        <w:top w:val="none" w:sz="0" w:space="0" w:color="auto"/>
        <w:left w:val="none" w:sz="0" w:space="0" w:color="auto"/>
        <w:bottom w:val="none" w:sz="0" w:space="0" w:color="auto"/>
        <w:right w:val="none" w:sz="0" w:space="0" w:color="auto"/>
      </w:divBdr>
    </w:div>
    <w:div w:id="1810322429">
      <w:bodyDiv w:val="1"/>
      <w:marLeft w:val="0"/>
      <w:marRight w:val="0"/>
      <w:marTop w:val="0"/>
      <w:marBottom w:val="0"/>
      <w:divBdr>
        <w:top w:val="none" w:sz="0" w:space="0" w:color="auto"/>
        <w:left w:val="none" w:sz="0" w:space="0" w:color="auto"/>
        <w:bottom w:val="none" w:sz="0" w:space="0" w:color="auto"/>
        <w:right w:val="none" w:sz="0" w:space="0" w:color="auto"/>
      </w:divBdr>
      <w:divsChild>
        <w:div w:id="1976911477">
          <w:marLeft w:val="0"/>
          <w:marRight w:val="0"/>
          <w:marTop w:val="0"/>
          <w:marBottom w:val="0"/>
          <w:divBdr>
            <w:top w:val="none" w:sz="0" w:space="0" w:color="auto"/>
            <w:left w:val="none" w:sz="0" w:space="0" w:color="auto"/>
            <w:bottom w:val="none" w:sz="0" w:space="0" w:color="auto"/>
            <w:right w:val="none" w:sz="0" w:space="0" w:color="auto"/>
          </w:divBdr>
        </w:div>
        <w:div w:id="131337293">
          <w:marLeft w:val="0"/>
          <w:marRight w:val="0"/>
          <w:marTop w:val="0"/>
          <w:marBottom w:val="0"/>
          <w:divBdr>
            <w:top w:val="none" w:sz="0" w:space="0" w:color="auto"/>
            <w:left w:val="none" w:sz="0" w:space="0" w:color="auto"/>
            <w:bottom w:val="none" w:sz="0" w:space="0" w:color="auto"/>
            <w:right w:val="none" w:sz="0" w:space="0" w:color="auto"/>
          </w:divBdr>
        </w:div>
        <w:div w:id="1582834206">
          <w:marLeft w:val="0"/>
          <w:marRight w:val="0"/>
          <w:marTop w:val="0"/>
          <w:marBottom w:val="0"/>
          <w:divBdr>
            <w:top w:val="none" w:sz="0" w:space="0" w:color="auto"/>
            <w:left w:val="none" w:sz="0" w:space="0" w:color="auto"/>
            <w:bottom w:val="none" w:sz="0" w:space="0" w:color="auto"/>
            <w:right w:val="none" w:sz="0" w:space="0" w:color="auto"/>
          </w:divBdr>
        </w:div>
      </w:divsChild>
    </w:div>
    <w:div w:id="1821383339">
      <w:bodyDiv w:val="1"/>
      <w:marLeft w:val="0"/>
      <w:marRight w:val="0"/>
      <w:marTop w:val="0"/>
      <w:marBottom w:val="0"/>
      <w:divBdr>
        <w:top w:val="none" w:sz="0" w:space="0" w:color="auto"/>
        <w:left w:val="none" w:sz="0" w:space="0" w:color="auto"/>
        <w:bottom w:val="none" w:sz="0" w:space="0" w:color="auto"/>
        <w:right w:val="none" w:sz="0" w:space="0" w:color="auto"/>
      </w:divBdr>
    </w:div>
    <w:div w:id="1884637784">
      <w:bodyDiv w:val="1"/>
      <w:marLeft w:val="0"/>
      <w:marRight w:val="0"/>
      <w:marTop w:val="0"/>
      <w:marBottom w:val="0"/>
      <w:divBdr>
        <w:top w:val="none" w:sz="0" w:space="0" w:color="auto"/>
        <w:left w:val="none" w:sz="0" w:space="0" w:color="auto"/>
        <w:bottom w:val="none" w:sz="0" w:space="0" w:color="auto"/>
        <w:right w:val="none" w:sz="0" w:space="0" w:color="auto"/>
      </w:divBdr>
    </w:div>
    <w:div w:id="1939409576">
      <w:bodyDiv w:val="1"/>
      <w:marLeft w:val="0"/>
      <w:marRight w:val="0"/>
      <w:marTop w:val="0"/>
      <w:marBottom w:val="0"/>
      <w:divBdr>
        <w:top w:val="none" w:sz="0" w:space="0" w:color="auto"/>
        <w:left w:val="none" w:sz="0" w:space="0" w:color="auto"/>
        <w:bottom w:val="none" w:sz="0" w:space="0" w:color="auto"/>
        <w:right w:val="none" w:sz="0" w:space="0" w:color="auto"/>
      </w:divBdr>
    </w:div>
    <w:div w:id="1940791276">
      <w:bodyDiv w:val="1"/>
      <w:marLeft w:val="0"/>
      <w:marRight w:val="0"/>
      <w:marTop w:val="0"/>
      <w:marBottom w:val="0"/>
      <w:divBdr>
        <w:top w:val="none" w:sz="0" w:space="0" w:color="auto"/>
        <w:left w:val="none" w:sz="0" w:space="0" w:color="auto"/>
        <w:bottom w:val="none" w:sz="0" w:space="0" w:color="auto"/>
        <w:right w:val="none" w:sz="0" w:space="0" w:color="auto"/>
      </w:divBdr>
    </w:div>
    <w:div w:id="1955676273">
      <w:bodyDiv w:val="1"/>
      <w:marLeft w:val="0"/>
      <w:marRight w:val="0"/>
      <w:marTop w:val="0"/>
      <w:marBottom w:val="0"/>
      <w:divBdr>
        <w:top w:val="none" w:sz="0" w:space="0" w:color="auto"/>
        <w:left w:val="none" w:sz="0" w:space="0" w:color="auto"/>
        <w:bottom w:val="none" w:sz="0" w:space="0" w:color="auto"/>
        <w:right w:val="none" w:sz="0" w:space="0" w:color="auto"/>
      </w:divBdr>
    </w:div>
    <w:div w:id="1973900688">
      <w:bodyDiv w:val="1"/>
      <w:marLeft w:val="0"/>
      <w:marRight w:val="0"/>
      <w:marTop w:val="0"/>
      <w:marBottom w:val="0"/>
      <w:divBdr>
        <w:top w:val="none" w:sz="0" w:space="0" w:color="auto"/>
        <w:left w:val="none" w:sz="0" w:space="0" w:color="auto"/>
        <w:bottom w:val="none" w:sz="0" w:space="0" w:color="auto"/>
        <w:right w:val="none" w:sz="0" w:space="0" w:color="auto"/>
      </w:divBdr>
    </w:div>
    <w:div w:id="1982466638">
      <w:bodyDiv w:val="1"/>
      <w:marLeft w:val="0"/>
      <w:marRight w:val="0"/>
      <w:marTop w:val="0"/>
      <w:marBottom w:val="0"/>
      <w:divBdr>
        <w:top w:val="none" w:sz="0" w:space="0" w:color="auto"/>
        <w:left w:val="none" w:sz="0" w:space="0" w:color="auto"/>
        <w:bottom w:val="none" w:sz="0" w:space="0" w:color="auto"/>
        <w:right w:val="none" w:sz="0" w:space="0" w:color="auto"/>
      </w:divBdr>
    </w:div>
    <w:div w:id="1984189784">
      <w:bodyDiv w:val="1"/>
      <w:marLeft w:val="0"/>
      <w:marRight w:val="0"/>
      <w:marTop w:val="0"/>
      <w:marBottom w:val="0"/>
      <w:divBdr>
        <w:top w:val="none" w:sz="0" w:space="0" w:color="auto"/>
        <w:left w:val="none" w:sz="0" w:space="0" w:color="auto"/>
        <w:bottom w:val="none" w:sz="0" w:space="0" w:color="auto"/>
        <w:right w:val="none" w:sz="0" w:space="0" w:color="auto"/>
      </w:divBdr>
    </w:div>
    <w:div w:id="2006010229">
      <w:bodyDiv w:val="1"/>
      <w:marLeft w:val="0"/>
      <w:marRight w:val="0"/>
      <w:marTop w:val="0"/>
      <w:marBottom w:val="0"/>
      <w:divBdr>
        <w:top w:val="none" w:sz="0" w:space="0" w:color="auto"/>
        <w:left w:val="none" w:sz="0" w:space="0" w:color="auto"/>
        <w:bottom w:val="none" w:sz="0" w:space="0" w:color="auto"/>
        <w:right w:val="none" w:sz="0" w:space="0" w:color="auto"/>
      </w:divBdr>
    </w:div>
    <w:div w:id="2035500940">
      <w:bodyDiv w:val="1"/>
      <w:marLeft w:val="0"/>
      <w:marRight w:val="0"/>
      <w:marTop w:val="0"/>
      <w:marBottom w:val="0"/>
      <w:divBdr>
        <w:top w:val="none" w:sz="0" w:space="0" w:color="auto"/>
        <w:left w:val="none" w:sz="0" w:space="0" w:color="auto"/>
        <w:bottom w:val="none" w:sz="0" w:space="0" w:color="auto"/>
        <w:right w:val="none" w:sz="0" w:space="0" w:color="auto"/>
      </w:divBdr>
    </w:div>
    <w:div w:id="2056460966">
      <w:bodyDiv w:val="1"/>
      <w:marLeft w:val="0"/>
      <w:marRight w:val="0"/>
      <w:marTop w:val="0"/>
      <w:marBottom w:val="0"/>
      <w:divBdr>
        <w:top w:val="none" w:sz="0" w:space="0" w:color="auto"/>
        <w:left w:val="none" w:sz="0" w:space="0" w:color="auto"/>
        <w:bottom w:val="none" w:sz="0" w:space="0" w:color="auto"/>
        <w:right w:val="none" w:sz="0" w:space="0" w:color="auto"/>
      </w:divBdr>
    </w:div>
    <w:div w:id="2056585682">
      <w:bodyDiv w:val="1"/>
      <w:marLeft w:val="0"/>
      <w:marRight w:val="0"/>
      <w:marTop w:val="0"/>
      <w:marBottom w:val="0"/>
      <w:divBdr>
        <w:top w:val="none" w:sz="0" w:space="0" w:color="auto"/>
        <w:left w:val="none" w:sz="0" w:space="0" w:color="auto"/>
        <w:bottom w:val="none" w:sz="0" w:space="0" w:color="auto"/>
        <w:right w:val="none" w:sz="0" w:space="0" w:color="auto"/>
      </w:divBdr>
    </w:div>
    <w:div w:id="2060739228">
      <w:bodyDiv w:val="1"/>
      <w:marLeft w:val="0"/>
      <w:marRight w:val="0"/>
      <w:marTop w:val="0"/>
      <w:marBottom w:val="0"/>
      <w:divBdr>
        <w:top w:val="none" w:sz="0" w:space="0" w:color="auto"/>
        <w:left w:val="none" w:sz="0" w:space="0" w:color="auto"/>
        <w:bottom w:val="none" w:sz="0" w:space="0" w:color="auto"/>
        <w:right w:val="none" w:sz="0" w:space="0" w:color="auto"/>
      </w:divBdr>
    </w:div>
    <w:div w:id="2121559665">
      <w:bodyDiv w:val="1"/>
      <w:marLeft w:val="0"/>
      <w:marRight w:val="0"/>
      <w:marTop w:val="0"/>
      <w:marBottom w:val="0"/>
      <w:divBdr>
        <w:top w:val="none" w:sz="0" w:space="0" w:color="auto"/>
        <w:left w:val="none" w:sz="0" w:space="0" w:color="auto"/>
        <w:bottom w:val="none" w:sz="0" w:space="0" w:color="auto"/>
        <w:right w:val="none" w:sz="0" w:space="0" w:color="auto"/>
      </w:divBdr>
    </w:div>
    <w:div w:id="2121680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diagramData" Target="diagrams/data2.xml"/><Relationship Id="rId42" Type="http://schemas.openxmlformats.org/officeDocument/2006/relationships/chart" Target="charts/chart3.xml"/><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footer" Target="footer1.xml"/><Relationship Id="rId16" Type="http://schemas.openxmlformats.org/officeDocument/2006/relationships/image" Target="media/image3.jpeg"/><Relationship Id="rId107" Type="http://schemas.openxmlformats.org/officeDocument/2006/relationships/diagramLayout" Target="diagrams/layout5.xml"/><Relationship Id="rId11" Type="http://schemas.openxmlformats.org/officeDocument/2006/relationships/diagramData" Target="diagrams/data1.xml"/><Relationship Id="rId32" Type="http://schemas.microsoft.com/office/2007/relationships/diagramDrawing" Target="diagrams/drawing3.xml"/><Relationship Id="rId37" Type="http://schemas.openxmlformats.org/officeDocument/2006/relationships/image" Target="media/image14.emf"/><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diagramLayout" Target="diagrams/layout4.xml"/><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hyperlink" Target="http://www.pozytek.gov.pl/P,FIO,2014-2020" TargetMode="External"/><Relationship Id="rId22" Type="http://schemas.openxmlformats.org/officeDocument/2006/relationships/diagramLayout" Target="diagrams/layout2.xml"/><Relationship Id="rId27"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image" Target="media/image38.jpeg"/><Relationship Id="rId69" Type="http://schemas.openxmlformats.org/officeDocument/2006/relationships/image" Target="media/image43.jpeg"/><Relationship Id="rId113" Type="http://schemas.openxmlformats.org/officeDocument/2006/relationships/footer" Target="footer2.xml"/><Relationship Id="rId80" Type="http://schemas.openxmlformats.org/officeDocument/2006/relationships/image" Target="media/image54.jpeg"/><Relationship Id="rId85" Type="http://schemas.openxmlformats.org/officeDocument/2006/relationships/image" Target="media/image59.jpeg"/><Relationship Id="rId12" Type="http://schemas.openxmlformats.org/officeDocument/2006/relationships/diagramLayout" Target="diagrams/layout1.xml"/><Relationship Id="rId17" Type="http://schemas.openxmlformats.org/officeDocument/2006/relationships/image" Target="media/image4.jpeg"/><Relationship Id="rId33" Type="http://schemas.openxmlformats.org/officeDocument/2006/relationships/image" Target="media/image10.emf"/><Relationship Id="rId38" Type="http://schemas.openxmlformats.org/officeDocument/2006/relationships/image" Target="media/image15.png"/><Relationship Id="rId59" Type="http://schemas.openxmlformats.org/officeDocument/2006/relationships/image" Target="media/image33.jpeg"/><Relationship Id="rId103" Type="http://schemas.openxmlformats.org/officeDocument/2006/relationships/diagramQuickStyle" Target="diagrams/quickStyle4.xml"/><Relationship Id="rId108" Type="http://schemas.openxmlformats.org/officeDocument/2006/relationships/diagramQuickStyle" Target="diagrams/quickStyle5.xml"/><Relationship Id="rId54" Type="http://schemas.openxmlformats.org/officeDocument/2006/relationships/image" Target="media/image28.jpeg"/><Relationship Id="rId70" Type="http://schemas.openxmlformats.org/officeDocument/2006/relationships/image" Target="media/image44.jpeg"/><Relationship Id="rId75" Type="http://schemas.openxmlformats.org/officeDocument/2006/relationships/image" Target="media/image49.jpeg"/><Relationship Id="rId91" Type="http://schemas.openxmlformats.org/officeDocument/2006/relationships/image" Target="media/image65.jpeg"/><Relationship Id="rId96" Type="http://schemas.openxmlformats.org/officeDocument/2006/relationships/hyperlink" Target="http://www.bgk.pl/samorzady/fundusze-i-programy/fundusz-termomodernizacji-i-remontow/"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diagramQuickStyle" Target="diagrams/quickStyle2.xml"/><Relationship Id="rId28" Type="http://schemas.openxmlformats.org/officeDocument/2006/relationships/diagramData" Target="diagrams/data3.xml"/><Relationship Id="rId36" Type="http://schemas.openxmlformats.org/officeDocument/2006/relationships/image" Target="media/image13.emf"/><Relationship Id="rId49" Type="http://schemas.openxmlformats.org/officeDocument/2006/relationships/image" Target="media/image23.jpeg"/><Relationship Id="rId57" Type="http://schemas.openxmlformats.org/officeDocument/2006/relationships/image" Target="media/image31.jpeg"/><Relationship Id="rId106" Type="http://schemas.openxmlformats.org/officeDocument/2006/relationships/diagramData" Target="diagrams/data5.xml"/><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diagramColors" Target="diagrams/colors3.xml"/><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hyperlink" Target="http://www.pois.gov.pl" TargetMode="External"/><Relationship Id="rId99" Type="http://schemas.openxmlformats.org/officeDocument/2006/relationships/hyperlink" Target="http://www.rpo.wzp.pl/" TargetMode="External"/><Relationship Id="rId101" Type="http://schemas.openxmlformats.org/officeDocument/2006/relationships/diagramData" Target="diagrams/data4.xml"/><Relationship Id="rId4" Type="http://schemas.openxmlformats.org/officeDocument/2006/relationships/settings" Target="settings.xml"/><Relationship Id="rId9" Type="http://schemas.openxmlformats.org/officeDocument/2006/relationships/package" Target="embeddings/Microsoft_Word_Document.docx"/><Relationship Id="rId13" Type="http://schemas.openxmlformats.org/officeDocument/2006/relationships/diagramQuickStyle" Target="diagrams/quickStyle1.xml"/><Relationship Id="rId18" Type="http://schemas.openxmlformats.org/officeDocument/2006/relationships/image" Target="media/image5.jpeg"/><Relationship Id="rId39" Type="http://schemas.openxmlformats.org/officeDocument/2006/relationships/image" Target="media/image16.png"/><Relationship Id="rId109" Type="http://schemas.openxmlformats.org/officeDocument/2006/relationships/diagramColors" Target="diagrams/colors5.xml"/><Relationship Id="rId34" Type="http://schemas.openxmlformats.org/officeDocument/2006/relationships/image" Target="media/image11.emf"/><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50.jpeg"/><Relationship Id="rId97" Type="http://schemas.openxmlformats.org/officeDocument/2006/relationships/hyperlink" Target="http://www.mkidn.gov.pl/pages/strona-glowna/finansowanie-i-mecenat/programy-ministra" TargetMode="External"/><Relationship Id="rId104" Type="http://schemas.openxmlformats.org/officeDocument/2006/relationships/diagramColors" Target="diagrams/colors4.xml"/><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diagramLayout" Target="diagrams/layout3.xml"/><Relationship Id="rId24" Type="http://schemas.openxmlformats.org/officeDocument/2006/relationships/diagramColors" Target="diagrams/colors2.xml"/><Relationship Id="rId40" Type="http://schemas.openxmlformats.org/officeDocument/2006/relationships/chart" Target="charts/chart1.xml"/><Relationship Id="rId45" Type="http://schemas.openxmlformats.org/officeDocument/2006/relationships/image" Target="media/image19.png"/><Relationship Id="rId66" Type="http://schemas.openxmlformats.org/officeDocument/2006/relationships/image" Target="media/image40.jpeg"/><Relationship Id="rId87" Type="http://schemas.openxmlformats.org/officeDocument/2006/relationships/image" Target="media/image61.jpeg"/><Relationship Id="rId110" Type="http://schemas.microsoft.com/office/2007/relationships/diagramDrawing" Target="diagrams/drawing5.xml"/><Relationship Id="rId115" Type="http://schemas.openxmlformats.org/officeDocument/2006/relationships/theme" Target="theme/theme1.xml"/><Relationship Id="rId61" Type="http://schemas.openxmlformats.org/officeDocument/2006/relationships/image" Target="media/image35.jpeg"/><Relationship Id="rId82" Type="http://schemas.openxmlformats.org/officeDocument/2006/relationships/image" Target="media/image56.jpeg"/><Relationship Id="rId19" Type="http://schemas.openxmlformats.org/officeDocument/2006/relationships/image" Target="media/image6.jpeg"/><Relationship Id="rId14" Type="http://schemas.openxmlformats.org/officeDocument/2006/relationships/diagramColors" Target="diagrams/colors1.xml"/><Relationship Id="rId30" Type="http://schemas.openxmlformats.org/officeDocument/2006/relationships/diagramQuickStyle" Target="diagrams/quickStyle3.xml"/><Relationship Id="rId35" Type="http://schemas.openxmlformats.org/officeDocument/2006/relationships/image" Target="media/image12.emf"/><Relationship Id="rId56" Type="http://schemas.openxmlformats.org/officeDocument/2006/relationships/image" Target="media/image30.jpeg"/><Relationship Id="rId77" Type="http://schemas.openxmlformats.org/officeDocument/2006/relationships/image" Target="media/image51.jpeg"/><Relationship Id="rId100" Type="http://schemas.openxmlformats.org/officeDocument/2006/relationships/hyperlink" Target="http://www.wfos.szczecin.pl/" TargetMode="External"/><Relationship Id="rId105" Type="http://schemas.microsoft.com/office/2007/relationships/diagramDrawing" Target="diagrams/drawing4.xml"/><Relationship Id="rId8" Type="http://schemas.openxmlformats.org/officeDocument/2006/relationships/image" Target="media/image1.emf"/><Relationship Id="rId51" Type="http://schemas.openxmlformats.org/officeDocument/2006/relationships/image" Target="media/image25.jpeg"/><Relationship Id="rId72" Type="http://schemas.openxmlformats.org/officeDocument/2006/relationships/image" Target="media/image46.jpeg"/><Relationship Id="rId93" Type="http://schemas.openxmlformats.org/officeDocument/2006/relationships/image" Target="media/image67.jpeg"/><Relationship Id="rId98" Type="http://schemas.openxmlformats.org/officeDocument/2006/relationships/hyperlink" Target="http://www.senior.gov.pl/" TargetMode="External"/><Relationship Id="rId3" Type="http://schemas.openxmlformats.org/officeDocument/2006/relationships/styles" Target="styles.xml"/><Relationship Id="rId25" Type="http://schemas.microsoft.com/office/2007/relationships/diagramDrawing" Target="diagrams/drawing2.xml"/><Relationship Id="rId46" Type="http://schemas.openxmlformats.org/officeDocument/2006/relationships/image" Target="media/image20.emf"/><Relationship Id="rId67" Type="http://schemas.openxmlformats.org/officeDocument/2006/relationships/image" Target="media/image41.jpeg"/><Relationship Id="rId20" Type="http://schemas.openxmlformats.org/officeDocument/2006/relationships/image" Target="media/image7.png"/><Relationship Id="rId41" Type="http://schemas.openxmlformats.org/officeDocument/2006/relationships/chart" Target="charts/chart2.xml"/><Relationship Id="rId62" Type="http://schemas.openxmlformats.org/officeDocument/2006/relationships/image" Target="media/image36.jpeg"/><Relationship Id="rId83" Type="http://schemas.openxmlformats.org/officeDocument/2006/relationships/image" Target="media/image57.jpeg"/><Relationship Id="rId88" Type="http://schemas.openxmlformats.org/officeDocument/2006/relationships/image" Target="media/image62.jpeg"/><Relationship Id="rId111"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'Dane z sumowane'!$C$293</c:f>
              <c:strCache>
                <c:ptCount val="1"/>
                <c:pt idx="0">
                  <c:v>przedprodukcyjny</c:v>
                </c:pt>
              </c:strCache>
            </c:strRef>
          </c:tx>
          <c:spPr>
            <a:ln w="28575" cap="rnd">
              <a:solidFill>
                <a:schemeClr val="accent1"/>
              </a:solidFill>
              <a:round/>
            </a:ln>
            <a:effectLst/>
          </c:spPr>
          <c:marker>
            <c:symbol val="none"/>
          </c:marker>
          <c:cat>
            <c:numRef>
              <c:f>'Dane z sumowane'!$D$292:$G$292</c:f>
              <c:numCache>
                <c:formatCode>General</c:formatCode>
                <c:ptCount val="4"/>
                <c:pt idx="0">
                  <c:v>2013</c:v>
                </c:pt>
                <c:pt idx="1">
                  <c:v>2014</c:v>
                </c:pt>
                <c:pt idx="2">
                  <c:v>2015</c:v>
                </c:pt>
                <c:pt idx="3">
                  <c:v>2016</c:v>
                </c:pt>
              </c:numCache>
            </c:numRef>
          </c:cat>
          <c:val>
            <c:numRef>
              <c:f>'Dane z sumowane'!$D$293:$G$293</c:f>
              <c:numCache>
                <c:formatCode>General</c:formatCode>
                <c:ptCount val="4"/>
                <c:pt idx="0">
                  <c:v>1377</c:v>
                </c:pt>
                <c:pt idx="1">
                  <c:v>1333</c:v>
                </c:pt>
                <c:pt idx="2">
                  <c:v>1315</c:v>
                </c:pt>
                <c:pt idx="3">
                  <c:v>1300</c:v>
                </c:pt>
              </c:numCache>
            </c:numRef>
          </c:val>
          <c:smooth val="0"/>
          <c:extLst>
            <c:ext xmlns:c16="http://schemas.microsoft.com/office/drawing/2014/chart" uri="{C3380CC4-5D6E-409C-BE32-E72D297353CC}">
              <c16:uniqueId val="{00000000-95F1-4767-8BE2-0506D554FBDF}"/>
            </c:ext>
          </c:extLst>
        </c:ser>
        <c:ser>
          <c:idx val="1"/>
          <c:order val="1"/>
          <c:tx>
            <c:strRef>
              <c:f>'Dane z sumowane'!$C$294</c:f>
              <c:strCache>
                <c:ptCount val="1"/>
                <c:pt idx="0">
                  <c:v>produkcyjny</c:v>
                </c:pt>
              </c:strCache>
            </c:strRef>
          </c:tx>
          <c:spPr>
            <a:ln w="28575" cap="rnd">
              <a:solidFill>
                <a:schemeClr val="accent2"/>
              </a:solidFill>
              <a:round/>
            </a:ln>
            <a:effectLst/>
          </c:spPr>
          <c:marker>
            <c:symbol val="none"/>
          </c:marker>
          <c:cat>
            <c:numRef>
              <c:f>'Dane z sumowane'!$D$292:$G$292</c:f>
              <c:numCache>
                <c:formatCode>General</c:formatCode>
                <c:ptCount val="4"/>
                <c:pt idx="0">
                  <c:v>2013</c:v>
                </c:pt>
                <c:pt idx="1">
                  <c:v>2014</c:v>
                </c:pt>
                <c:pt idx="2">
                  <c:v>2015</c:v>
                </c:pt>
                <c:pt idx="3">
                  <c:v>2016</c:v>
                </c:pt>
              </c:numCache>
            </c:numRef>
          </c:cat>
          <c:val>
            <c:numRef>
              <c:f>'Dane z sumowane'!$D$294:$G$294</c:f>
              <c:numCache>
                <c:formatCode>General</c:formatCode>
                <c:ptCount val="4"/>
                <c:pt idx="0">
                  <c:v>5543</c:v>
                </c:pt>
                <c:pt idx="1">
                  <c:v>5466</c:v>
                </c:pt>
                <c:pt idx="2">
                  <c:v>5436</c:v>
                </c:pt>
                <c:pt idx="3">
                  <c:v>5362</c:v>
                </c:pt>
              </c:numCache>
            </c:numRef>
          </c:val>
          <c:smooth val="0"/>
          <c:extLst>
            <c:ext xmlns:c16="http://schemas.microsoft.com/office/drawing/2014/chart" uri="{C3380CC4-5D6E-409C-BE32-E72D297353CC}">
              <c16:uniqueId val="{00000001-95F1-4767-8BE2-0506D554FBDF}"/>
            </c:ext>
          </c:extLst>
        </c:ser>
        <c:ser>
          <c:idx val="2"/>
          <c:order val="2"/>
          <c:tx>
            <c:strRef>
              <c:f>'Dane z sumowane'!$C$295</c:f>
              <c:strCache>
                <c:ptCount val="1"/>
                <c:pt idx="0">
                  <c:v>poprodukcyjny</c:v>
                </c:pt>
              </c:strCache>
            </c:strRef>
          </c:tx>
          <c:spPr>
            <a:ln w="28575" cap="rnd">
              <a:solidFill>
                <a:schemeClr val="accent3"/>
              </a:solidFill>
              <a:round/>
            </a:ln>
            <a:effectLst/>
          </c:spPr>
          <c:marker>
            <c:symbol val="none"/>
          </c:marker>
          <c:cat>
            <c:numRef>
              <c:f>'Dane z sumowane'!$D$292:$G$292</c:f>
              <c:numCache>
                <c:formatCode>General</c:formatCode>
                <c:ptCount val="4"/>
                <c:pt idx="0">
                  <c:v>2013</c:v>
                </c:pt>
                <c:pt idx="1">
                  <c:v>2014</c:v>
                </c:pt>
                <c:pt idx="2">
                  <c:v>2015</c:v>
                </c:pt>
                <c:pt idx="3">
                  <c:v>2016</c:v>
                </c:pt>
              </c:numCache>
            </c:numRef>
          </c:cat>
          <c:val>
            <c:numRef>
              <c:f>'Dane z sumowane'!$D$295:$G$295</c:f>
              <c:numCache>
                <c:formatCode>General</c:formatCode>
                <c:ptCount val="4"/>
                <c:pt idx="0">
                  <c:v>1161</c:v>
                </c:pt>
                <c:pt idx="1">
                  <c:v>1226</c:v>
                </c:pt>
                <c:pt idx="2">
                  <c:v>1267</c:v>
                </c:pt>
                <c:pt idx="3">
                  <c:v>1325</c:v>
                </c:pt>
              </c:numCache>
            </c:numRef>
          </c:val>
          <c:smooth val="0"/>
          <c:extLst>
            <c:ext xmlns:c16="http://schemas.microsoft.com/office/drawing/2014/chart" uri="{C3380CC4-5D6E-409C-BE32-E72D297353CC}">
              <c16:uniqueId val="{00000002-95F1-4767-8BE2-0506D554FBDF}"/>
            </c:ext>
          </c:extLst>
        </c:ser>
        <c:dLbls>
          <c:showLegendKey val="0"/>
          <c:showVal val="0"/>
          <c:showCatName val="0"/>
          <c:showSerName val="0"/>
          <c:showPercent val="0"/>
          <c:showBubbleSize val="0"/>
        </c:dLbls>
        <c:smooth val="0"/>
        <c:axId val="125035648"/>
        <c:axId val="125037184"/>
      </c:lineChart>
      <c:catAx>
        <c:axId val="12503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037184"/>
        <c:crosses val="autoZero"/>
        <c:auto val="1"/>
        <c:lblAlgn val="ctr"/>
        <c:lblOffset val="100"/>
        <c:noMultiLvlLbl val="0"/>
      </c:catAx>
      <c:valAx>
        <c:axId val="125037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0356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'Dane z sumowane'!$D$318</c:f>
              <c:strCache>
                <c:ptCount val="1"/>
                <c:pt idx="0">
                  <c:v>przedprodukcyjny</c:v>
                </c:pt>
              </c:strCache>
            </c:strRef>
          </c:tx>
          <c:spPr>
            <a:ln w="28575" cap="rnd">
              <a:solidFill>
                <a:schemeClr val="accent1"/>
              </a:solidFill>
              <a:round/>
            </a:ln>
            <a:effectLst/>
          </c:spPr>
          <c:marker>
            <c:symbol val="none"/>
          </c:marker>
          <c:cat>
            <c:numRef>
              <c:f>'Dane z sumowane'!$E$317:$H$317</c:f>
              <c:numCache>
                <c:formatCode>General</c:formatCode>
                <c:ptCount val="4"/>
                <c:pt idx="0">
                  <c:v>2013</c:v>
                </c:pt>
                <c:pt idx="1">
                  <c:v>2014</c:v>
                </c:pt>
                <c:pt idx="2">
                  <c:v>2015</c:v>
                </c:pt>
                <c:pt idx="3">
                  <c:v>2016</c:v>
                </c:pt>
              </c:numCache>
            </c:numRef>
          </c:cat>
          <c:val>
            <c:numRef>
              <c:f>'Dane z sumowane'!$E$318:$H$318</c:f>
              <c:numCache>
                <c:formatCode>General</c:formatCode>
                <c:ptCount val="4"/>
                <c:pt idx="0">
                  <c:v>717</c:v>
                </c:pt>
                <c:pt idx="1">
                  <c:v>697</c:v>
                </c:pt>
                <c:pt idx="2">
                  <c:v>681</c:v>
                </c:pt>
                <c:pt idx="3">
                  <c:v>676</c:v>
                </c:pt>
              </c:numCache>
            </c:numRef>
          </c:val>
          <c:smooth val="0"/>
          <c:extLst>
            <c:ext xmlns:c16="http://schemas.microsoft.com/office/drawing/2014/chart" uri="{C3380CC4-5D6E-409C-BE32-E72D297353CC}">
              <c16:uniqueId val="{00000000-A0A1-4D50-8C87-2C12F0382565}"/>
            </c:ext>
          </c:extLst>
        </c:ser>
        <c:ser>
          <c:idx val="1"/>
          <c:order val="1"/>
          <c:tx>
            <c:strRef>
              <c:f>'Dane z sumowane'!$D$319</c:f>
              <c:strCache>
                <c:ptCount val="1"/>
                <c:pt idx="0">
                  <c:v>produkcyjny</c:v>
                </c:pt>
              </c:strCache>
            </c:strRef>
          </c:tx>
          <c:spPr>
            <a:ln w="28575" cap="rnd">
              <a:solidFill>
                <a:schemeClr val="accent2"/>
              </a:solidFill>
              <a:round/>
            </a:ln>
            <a:effectLst/>
          </c:spPr>
          <c:marker>
            <c:symbol val="none"/>
          </c:marker>
          <c:cat>
            <c:numRef>
              <c:f>'Dane z sumowane'!$E$317:$H$317</c:f>
              <c:numCache>
                <c:formatCode>General</c:formatCode>
                <c:ptCount val="4"/>
                <c:pt idx="0">
                  <c:v>2013</c:v>
                </c:pt>
                <c:pt idx="1">
                  <c:v>2014</c:v>
                </c:pt>
                <c:pt idx="2">
                  <c:v>2015</c:v>
                </c:pt>
                <c:pt idx="3">
                  <c:v>2016</c:v>
                </c:pt>
              </c:numCache>
            </c:numRef>
          </c:cat>
          <c:val>
            <c:numRef>
              <c:f>'Dane z sumowane'!$E$319:$H$319</c:f>
              <c:numCache>
                <c:formatCode>General</c:formatCode>
                <c:ptCount val="4"/>
                <c:pt idx="0">
                  <c:v>2998</c:v>
                </c:pt>
                <c:pt idx="1">
                  <c:v>2966</c:v>
                </c:pt>
                <c:pt idx="2">
                  <c:v>2954</c:v>
                </c:pt>
                <c:pt idx="3">
                  <c:v>2943</c:v>
                </c:pt>
              </c:numCache>
            </c:numRef>
          </c:val>
          <c:smooth val="0"/>
          <c:extLst>
            <c:ext xmlns:c16="http://schemas.microsoft.com/office/drawing/2014/chart" uri="{C3380CC4-5D6E-409C-BE32-E72D297353CC}">
              <c16:uniqueId val="{00000001-A0A1-4D50-8C87-2C12F0382565}"/>
            </c:ext>
          </c:extLst>
        </c:ser>
        <c:ser>
          <c:idx val="2"/>
          <c:order val="2"/>
          <c:tx>
            <c:strRef>
              <c:f>'Dane z sumowane'!$D$320</c:f>
              <c:strCache>
                <c:ptCount val="1"/>
                <c:pt idx="0">
                  <c:v>poprodukcyjny</c:v>
                </c:pt>
              </c:strCache>
            </c:strRef>
          </c:tx>
          <c:spPr>
            <a:ln w="28575" cap="rnd">
              <a:solidFill>
                <a:schemeClr val="accent3"/>
              </a:solidFill>
              <a:round/>
            </a:ln>
            <a:effectLst/>
          </c:spPr>
          <c:marker>
            <c:symbol val="none"/>
          </c:marker>
          <c:cat>
            <c:numRef>
              <c:f>'Dane z sumowane'!$E$317:$H$317</c:f>
              <c:numCache>
                <c:formatCode>General</c:formatCode>
                <c:ptCount val="4"/>
                <c:pt idx="0">
                  <c:v>2013</c:v>
                </c:pt>
                <c:pt idx="1">
                  <c:v>2014</c:v>
                </c:pt>
                <c:pt idx="2">
                  <c:v>2015</c:v>
                </c:pt>
                <c:pt idx="3">
                  <c:v>2016</c:v>
                </c:pt>
              </c:numCache>
            </c:numRef>
          </c:cat>
          <c:val>
            <c:numRef>
              <c:f>'Dane z sumowane'!$E$320:$H$320</c:f>
              <c:numCache>
                <c:formatCode>General</c:formatCode>
                <c:ptCount val="4"/>
                <c:pt idx="0">
                  <c:v>339</c:v>
                </c:pt>
                <c:pt idx="1">
                  <c:v>374</c:v>
                </c:pt>
                <c:pt idx="2">
                  <c:v>403</c:v>
                </c:pt>
                <c:pt idx="3">
                  <c:v>431</c:v>
                </c:pt>
              </c:numCache>
            </c:numRef>
          </c:val>
          <c:smooth val="0"/>
          <c:extLst>
            <c:ext xmlns:c16="http://schemas.microsoft.com/office/drawing/2014/chart" uri="{C3380CC4-5D6E-409C-BE32-E72D297353CC}">
              <c16:uniqueId val="{00000002-A0A1-4D50-8C87-2C12F0382565}"/>
            </c:ext>
          </c:extLst>
        </c:ser>
        <c:dLbls>
          <c:showLegendKey val="0"/>
          <c:showVal val="0"/>
          <c:showCatName val="0"/>
          <c:showSerName val="0"/>
          <c:showPercent val="0"/>
          <c:showBubbleSize val="0"/>
        </c:dLbls>
        <c:smooth val="0"/>
        <c:axId val="125409536"/>
        <c:axId val="125415424"/>
      </c:lineChart>
      <c:catAx>
        <c:axId val="125409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415424"/>
        <c:crosses val="autoZero"/>
        <c:auto val="1"/>
        <c:lblAlgn val="ctr"/>
        <c:lblOffset val="100"/>
        <c:noMultiLvlLbl val="0"/>
      </c:catAx>
      <c:valAx>
        <c:axId val="125415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4095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'Dane z sumowane'!$D$324</c:f>
              <c:strCache>
                <c:ptCount val="1"/>
                <c:pt idx="0">
                  <c:v>przedprodukcyjny</c:v>
                </c:pt>
              </c:strCache>
            </c:strRef>
          </c:tx>
          <c:spPr>
            <a:ln w="28575" cap="rnd">
              <a:solidFill>
                <a:schemeClr val="accent1"/>
              </a:solidFill>
              <a:round/>
            </a:ln>
            <a:effectLst/>
          </c:spPr>
          <c:marker>
            <c:symbol val="none"/>
          </c:marker>
          <c:cat>
            <c:numRef>
              <c:f>'Dane z sumowane'!$E$323:$H$323</c:f>
              <c:numCache>
                <c:formatCode>General</c:formatCode>
                <c:ptCount val="4"/>
                <c:pt idx="0">
                  <c:v>2013</c:v>
                </c:pt>
                <c:pt idx="1">
                  <c:v>2014</c:v>
                </c:pt>
                <c:pt idx="2">
                  <c:v>2015</c:v>
                </c:pt>
                <c:pt idx="3">
                  <c:v>2016</c:v>
                </c:pt>
              </c:numCache>
            </c:numRef>
          </c:cat>
          <c:val>
            <c:numRef>
              <c:f>'Dane z sumowane'!$E$324:$H$324</c:f>
              <c:numCache>
                <c:formatCode>General</c:formatCode>
                <c:ptCount val="4"/>
                <c:pt idx="0">
                  <c:v>660</c:v>
                </c:pt>
                <c:pt idx="1">
                  <c:v>636</c:v>
                </c:pt>
                <c:pt idx="2">
                  <c:v>634</c:v>
                </c:pt>
                <c:pt idx="3">
                  <c:v>624</c:v>
                </c:pt>
              </c:numCache>
            </c:numRef>
          </c:val>
          <c:smooth val="0"/>
          <c:extLst>
            <c:ext xmlns:c16="http://schemas.microsoft.com/office/drawing/2014/chart" uri="{C3380CC4-5D6E-409C-BE32-E72D297353CC}">
              <c16:uniqueId val="{00000000-8E36-4E00-9FA9-02DF01CFF3AA}"/>
            </c:ext>
          </c:extLst>
        </c:ser>
        <c:ser>
          <c:idx val="1"/>
          <c:order val="1"/>
          <c:tx>
            <c:strRef>
              <c:f>'Dane z sumowane'!$D$325</c:f>
              <c:strCache>
                <c:ptCount val="1"/>
                <c:pt idx="0">
                  <c:v>produkcyjny</c:v>
                </c:pt>
              </c:strCache>
            </c:strRef>
          </c:tx>
          <c:spPr>
            <a:ln w="28575" cap="rnd">
              <a:solidFill>
                <a:schemeClr val="accent2"/>
              </a:solidFill>
              <a:round/>
            </a:ln>
            <a:effectLst/>
          </c:spPr>
          <c:marker>
            <c:symbol val="none"/>
          </c:marker>
          <c:cat>
            <c:numRef>
              <c:f>'Dane z sumowane'!$E$323:$H$323</c:f>
              <c:numCache>
                <c:formatCode>General</c:formatCode>
                <c:ptCount val="4"/>
                <c:pt idx="0">
                  <c:v>2013</c:v>
                </c:pt>
                <c:pt idx="1">
                  <c:v>2014</c:v>
                </c:pt>
                <c:pt idx="2">
                  <c:v>2015</c:v>
                </c:pt>
                <c:pt idx="3">
                  <c:v>2016</c:v>
                </c:pt>
              </c:numCache>
            </c:numRef>
          </c:cat>
          <c:val>
            <c:numRef>
              <c:f>'Dane z sumowane'!$E$325:$H$325</c:f>
              <c:numCache>
                <c:formatCode>General</c:formatCode>
                <c:ptCount val="4"/>
                <c:pt idx="0">
                  <c:v>2545</c:v>
                </c:pt>
                <c:pt idx="1">
                  <c:v>2500</c:v>
                </c:pt>
                <c:pt idx="2">
                  <c:v>2482</c:v>
                </c:pt>
                <c:pt idx="3">
                  <c:v>2419</c:v>
                </c:pt>
              </c:numCache>
            </c:numRef>
          </c:val>
          <c:smooth val="0"/>
          <c:extLst>
            <c:ext xmlns:c16="http://schemas.microsoft.com/office/drawing/2014/chart" uri="{C3380CC4-5D6E-409C-BE32-E72D297353CC}">
              <c16:uniqueId val="{00000001-8E36-4E00-9FA9-02DF01CFF3AA}"/>
            </c:ext>
          </c:extLst>
        </c:ser>
        <c:ser>
          <c:idx val="2"/>
          <c:order val="2"/>
          <c:tx>
            <c:strRef>
              <c:f>'Dane z sumowane'!$D$326</c:f>
              <c:strCache>
                <c:ptCount val="1"/>
                <c:pt idx="0">
                  <c:v>poprodukcyjny</c:v>
                </c:pt>
              </c:strCache>
            </c:strRef>
          </c:tx>
          <c:spPr>
            <a:ln w="28575" cap="rnd">
              <a:solidFill>
                <a:schemeClr val="accent3"/>
              </a:solidFill>
              <a:round/>
            </a:ln>
            <a:effectLst/>
          </c:spPr>
          <c:marker>
            <c:symbol val="none"/>
          </c:marker>
          <c:cat>
            <c:numRef>
              <c:f>'Dane z sumowane'!$E$323:$H$323</c:f>
              <c:numCache>
                <c:formatCode>General</c:formatCode>
                <c:ptCount val="4"/>
                <c:pt idx="0">
                  <c:v>2013</c:v>
                </c:pt>
                <c:pt idx="1">
                  <c:v>2014</c:v>
                </c:pt>
                <c:pt idx="2">
                  <c:v>2015</c:v>
                </c:pt>
                <c:pt idx="3">
                  <c:v>2016</c:v>
                </c:pt>
              </c:numCache>
            </c:numRef>
          </c:cat>
          <c:val>
            <c:numRef>
              <c:f>'Dane z sumowane'!$E$326:$H$326</c:f>
              <c:numCache>
                <c:formatCode>General</c:formatCode>
                <c:ptCount val="4"/>
                <c:pt idx="0">
                  <c:v>822</c:v>
                </c:pt>
                <c:pt idx="1">
                  <c:v>852</c:v>
                </c:pt>
                <c:pt idx="2">
                  <c:v>864</c:v>
                </c:pt>
                <c:pt idx="3">
                  <c:v>894</c:v>
                </c:pt>
              </c:numCache>
            </c:numRef>
          </c:val>
          <c:smooth val="0"/>
          <c:extLst>
            <c:ext xmlns:c16="http://schemas.microsoft.com/office/drawing/2014/chart" uri="{C3380CC4-5D6E-409C-BE32-E72D297353CC}">
              <c16:uniqueId val="{00000002-8E36-4E00-9FA9-02DF01CFF3AA}"/>
            </c:ext>
          </c:extLst>
        </c:ser>
        <c:dLbls>
          <c:showLegendKey val="0"/>
          <c:showVal val="0"/>
          <c:showCatName val="0"/>
          <c:showSerName val="0"/>
          <c:showPercent val="0"/>
          <c:showBubbleSize val="0"/>
        </c:dLbls>
        <c:smooth val="0"/>
        <c:axId val="125054336"/>
        <c:axId val="125056128"/>
      </c:lineChart>
      <c:catAx>
        <c:axId val="125054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056128"/>
        <c:crosses val="autoZero"/>
        <c:auto val="1"/>
        <c:lblAlgn val="ctr"/>
        <c:lblOffset val="100"/>
        <c:noMultiLvlLbl val="0"/>
      </c:catAx>
      <c:valAx>
        <c:axId val="125056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0543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4B9CB4F-20CC-4ADB-BC7A-F34627BCAA93}" type="doc">
      <dgm:prSet loTypeId="urn:microsoft.com/office/officeart/2005/8/layout/radial6" loCatId="cycle" qsTypeId="urn:microsoft.com/office/officeart/2005/8/quickstyle/3d2#1" qsCatId="3D" csTypeId="urn:microsoft.com/office/officeart/2005/8/colors/colorful1#2" csCatId="colorful" phldr="1"/>
      <dgm:spPr/>
      <dgm:t>
        <a:bodyPr/>
        <a:lstStyle/>
        <a:p>
          <a:endParaRPr lang="pl-PL"/>
        </a:p>
      </dgm:t>
    </dgm:pt>
    <dgm:pt modelId="{439F290A-1CFE-4764-923F-739D3D2A248B}">
      <dgm:prSet phldrT="[Tekst]" custT="1"/>
      <dgm:spPr/>
      <dgm:t>
        <a:bodyPr/>
        <a:lstStyle/>
        <a:p>
          <a:pPr algn="ctr"/>
          <a:r>
            <a:rPr lang="pl-PL" sz="1000"/>
            <a:t>Partycypacja</a:t>
          </a:r>
        </a:p>
        <a:p>
          <a:pPr algn="ctr"/>
          <a:r>
            <a:rPr lang="pl-PL" sz="1000"/>
            <a:t>w</a:t>
          </a:r>
        </a:p>
        <a:p>
          <a:pPr algn="ctr"/>
          <a:r>
            <a:rPr lang="pl-PL" sz="1000"/>
            <a:t>LPR </a:t>
          </a:r>
        </a:p>
      </dgm:t>
    </dgm:pt>
    <dgm:pt modelId="{B2C4D498-D0A6-4EF5-ABC7-B49F7B3F5B21}" type="parTrans" cxnId="{675D246D-7077-4CC9-BFA1-76FEECB090D1}">
      <dgm:prSet/>
      <dgm:spPr/>
      <dgm:t>
        <a:bodyPr/>
        <a:lstStyle/>
        <a:p>
          <a:pPr algn="r"/>
          <a:endParaRPr lang="pl-PL" sz="1000"/>
        </a:p>
      </dgm:t>
    </dgm:pt>
    <dgm:pt modelId="{AA81463B-A138-41FE-AB34-863136F8B5F2}" type="sibTrans" cxnId="{675D246D-7077-4CC9-BFA1-76FEECB090D1}">
      <dgm:prSet/>
      <dgm:spPr/>
      <dgm:t>
        <a:bodyPr/>
        <a:lstStyle/>
        <a:p>
          <a:pPr algn="r"/>
          <a:endParaRPr lang="pl-PL" sz="1000"/>
        </a:p>
      </dgm:t>
    </dgm:pt>
    <dgm:pt modelId="{893876AA-BB44-4155-B655-F1A5671D7315}">
      <dgm:prSet phldrT="[Tekst]" custT="1"/>
      <dgm:spPr/>
      <dgm:t>
        <a:bodyPr/>
        <a:lstStyle/>
        <a:p>
          <a:pPr algn="ctr"/>
          <a:r>
            <a:rPr lang="pl-PL" sz="900"/>
            <a:t>Spacer studyjny</a:t>
          </a:r>
        </a:p>
      </dgm:t>
    </dgm:pt>
    <dgm:pt modelId="{5B4CAAA0-1620-463C-8E6B-21A74212C9BF}" type="parTrans" cxnId="{A2470AC7-401A-489D-8936-D8EE6FBECA6B}">
      <dgm:prSet/>
      <dgm:spPr/>
      <dgm:t>
        <a:bodyPr/>
        <a:lstStyle/>
        <a:p>
          <a:pPr algn="r"/>
          <a:endParaRPr lang="pl-PL" sz="1000"/>
        </a:p>
      </dgm:t>
    </dgm:pt>
    <dgm:pt modelId="{18201E12-E122-4A82-A4F5-9749273C6E65}" type="sibTrans" cxnId="{A2470AC7-401A-489D-8936-D8EE6FBECA6B}">
      <dgm:prSet/>
      <dgm:spPr/>
      <dgm:t>
        <a:bodyPr/>
        <a:lstStyle/>
        <a:p>
          <a:pPr algn="r"/>
          <a:endParaRPr lang="pl-PL" sz="1000"/>
        </a:p>
      </dgm:t>
    </dgm:pt>
    <dgm:pt modelId="{2B819424-18C7-4DC5-9079-C384EE7944DC}">
      <dgm:prSet phldrT="[Tekst]" custT="1"/>
      <dgm:spPr/>
      <dgm:t>
        <a:bodyPr/>
        <a:lstStyle/>
        <a:p>
          <a:pPr algn="ctr"/>
          <a:r>
            <a:rPr lang="pl-PL" sz="900"/>
            <a:t>Badania ankietowe</a:t>
          </a:r>
        </a:p>
      </dgm:t>
    </dgm:pt>
    <dgm:pt modelId="{4C91A9DB-A182-4CE6-A0FD-A24C1BBAA523}" type="parTrans" cxnId="{E3431EDA-0D6E-4498-B922-0EDF01AA4FAD}">
      <dgm:prSet/>
      <dgm:spPr/>
      <dgm:t>
        <a:bodyPr/>
        <a:lstStyle/>
        <a:p>
          <a:pPr algn="r"/>
          <a:endParaRPr lang="pl-PL" sz="1000"/>
        </a:p>
      </dgm:t>
    </dgm:pt>
    <dgm:pt modelId="{28CB00E8-D790-4FBF-A3D9-BDC5FE315ECE}" type="sibTrans" cxnId="{E3431EDA-0D6E-4498-B922-0EDF01AA4FAD}">
      <dgm:prSet/>
      <dgm:spPr/>
      <dgm:t>
        <a:bodyPr/>
        <a:lstStyle/>
        <a:p>
          <a:pPr algn="r"/>
          <a:endParaRPr lang="pl-PL" sz="1000"/>
        </a:p>
      </dgm:t>
    </dgm:pt>
    <dgm:pt modelId="{7B3AE397-1A15-41F5-A95F-4DD9FD9A1B79}">
      <dgm:prSet phldrT="[Tekst]" custT="1"/>
      <dgm:spPr/>
      <dgm:t>
        <a:bodyPr/>
        <a:lstStyle/>
        <a:p>
          <a:pPr algn="ctr"/>
          <a:r>
            <a:rPr lang="pl-PL" sz="900"/>
            <a:t>Strona </a:t>
          </a:r>
        </a:p>
        <a:p>
          <a:pPr algn="ctr"/>
          <a:r>
            <a:rPr lang="pl-PL" sz="900"/>
            <a:t>internetowa</a:t>
          </a:r>
        </a:p>
      </dgm:t>
    </dgm:pt>
    <dgm:pt modelId="{A7C1A962-8A34-4712-AA30-4B501BF8224F}" type="parTrans" cxnId="{A16A673C-FCB0-4FC0-9F0A-38EB04DADAC9}">
      <dgm:prSet/>
      <dgm:spPr/>
      <dgm:t>
        <a:bodyPr/>
        <a:lstStyle/>
        <a:p>
          <a:pPr algn="r"/>
          <a:endParaRPr lang="pl-PL" sz="1000"/>
        </a:p>
      </dgm:t>
    </dgm:pt>
    <dgm:pt modelId="{E59E8424-5149-48C6-99CA-2DF9ECDD6713}" type="sibTrans" cxnId="{A16A673C-FCB0-4FC0-9F0A-38EB04DADAC9}">
      <dgm:prSet/>
      <dgm:spPr/>
      <dgm:t>
        <a:bodyPr/>
        <a:lstStyle/>
        <a:p>
          <a:pPr algn="r"/>
          <a:endParaRPr lang="pl-PL" sz="1000"/>
        </a:p>
      </dgm:t>
    </dgm:pt>
    <dgm:pt modelId="{7527CD71-1118-4744-9C64-F664BF379042}">
      <dgm:prSet phldrT="[Tekst]" custT="1"/>
      <dgm:spPr/>
      <dgm:t>
        <a:bodyPr/>
        <a:lstStyle/>
        <a:p>
          <a:pPr algn="ctr"/>
          <a:r>
            <a:rPr lang="pl-PL" sz="900"/>
            <a:t>Konsultacje</a:t>
          </a:r>
        </a:p>
      </dgm:t>
    </dgm:pt>
    <dgm:pt modelId="{70D0760B-5A0E-4548-BE08-BB7B41099F6D}" type="parTrans" cxnId="{05815843-1B7B-4F1F-9186-E9215F42B417}">
      <dgm:prSet/>
      <dgm:spPr/>
      <dgm:t>
        <a:bodyPr/>
        <a:lstStyle/>
        <a:p>
          <a:pPr algn="r"/>
          <a:endParaRPr lang="pl-PL" sz="1000"/>
        </a:p>
      </dgm:t>
    </dgm:pt>
    <dgm:pt modelId="{0A0E4056-95C6-4FFF-8497-1BF074D17809}" type="sibTrans" cxnId="{05815843-1B7B-4F1F-9186-E9215F42B417}">
      <dgm:prSet/>
      <dgm:spPr/>
      <dgm:t>
        <a:bodyPr/>
        <a:lstStyle/>
        <a:p>
          <a:pPr algn="r"/>
          <a:endParaRPr lang="pl-PL" sz="1000"/>
        </a:p>
      </dgm:t>
    </dgm:pt>
    <dgm:pt modelId="{CB8030F5-36B8-444A-94C2-0E1E4D4A7975}">
      <dgm:prSet custT="1"/>
      <dgm:spPr/>
      <dgm:t>
        <a:bodyPr/>
        <a:lstStyle/>
        <a:p>
          <a:pPr algn="ctr"/>
          <a:r>
            <a:rPr lang="pl-PL" sz="900"/>
            <a:t>Debaty </a:t>
          </a:r>
        </a:p>
      </dgm:t>
    </dgm:pt>
    <dgm:pt modelId="{D4DEBF52-0549-4BB3-9290-E4E925674749}" type="parTrans" cxnId="{4986F1CD-AECE-42F3-923D-22A9A354053E}">
      <dgm:prSet/>
      <dgm:spPr/>
      <dgm:t>
        <a:bodyPr/>
        <a:lstStyle/>
        <a:p>
          <a:pPr algn="r"/>
          <a:endParaRPr lang="pl-PL" sz="1000"/>
        </a:p>
      </dgm:t>
    </dgm:pt>
    <dgm:pt modelId="{91502A9B-FE25-405D-BF4F-C2E4CAEF9D9C}" type="sibTrans" cxnId="{4986F1CD-AECE-42F3-923D-22A9A354053E}">
      <dgm:prSet/>
      <dgm:spPr/>
      <dgm:t>
        <a:bodyPr/>
        <a:lstStyle/>
        <a:p>
          <a:pPr algn="r"/>
          <a:endParaRPr lang="pl-PL" sz="1000"/>
        </a:p>
      </dgm:t>
    </dgm:pt>
    <dgm:pt modelId="{4C7889CA-AD5C-4647-A132-B75FAD276CF1}" type="pres">
      <dgm:prSet presAssocID="{24B9CB4F-20CC-4ADB-BC7A-F34627BCAA93}" presName="Name0" presStyleCnt="0">
        <dgm:presLayoutVars>
          <dgm:chMax val="1"/>
          <dgm:dir/>
          <dgm:animLvl val="ctr"/>
          <dgm:resizeHandles val="exact"/>
        </dgm:presLayoutVars>
      </dgm:prSet>
      <dgm:spPr/>
    </dgm:pt>
    <dgm:pt modelId="{233E7A32-F219-471F-969B-F0AA26E5630F}" type="pres">
      <dgm:prSet presAssocID="{439F290A-1CFE-4764-923F-739D3D2A248B}" presName="centerShape" presStyleLbl="node0" presStyleIdx="0" presStyleCnt="1" custScaleX="111839"/>
      <dgm:spPr/>
    </dgm:pt>
    <dgm:pt modelId="{DD03D7EA-F112-44C7-B7B7-F0BC0CD2757A}" type="pres">
      <dgm:prSet presAssocID="{893876AA-BB44-4155-B655-F1A5671D7315}" presName="node" presStyleLbl="node1" presStyleIdx="0" presStyleCnt="5" custScaleX="111839">
        <dgm:presLayoutVars>
          <dgm:bulletEnabled val="1"/>
        </dgm:presLayoutVars>
      </dgm:prSet>
      <dgm:spPr/>
    </dgm:pt>
    <dgm:pt modelId="{0E7F4EBC-9FD7-4B60-89DE-2FA7449856C7}" type="pres">
      <dgm:prSet presAssocID="{893876AA-BB44-4155-B655-F1A5671D7315}" presName="dummy" presStyleCnt="0"/>
      <dgm:spPr/>
    </dgm:pt>
    <dgm:pt modelId="{24CA8149-6F73-47E1-9BAD-4806F86BE41F}" type="pres">
      <dgm:prSet presAssocID="{18201E12-E122-4A82-A4F5-9749273C6E65}" presName="sibTrans" presStyleLbl="sibTrans2D1" presStyleIdx="0" presStyleCnt="5"/>
      <dgm:spPr/>
    </dgm:pt>
    <dgm:pt modelId="{BD90FE65-802E-4E22-AE14-B0991AF1D11D}" type="pres">
      <dgm:prSet presAssocID="{2B819424-18C7-4DC5-9079-C384EE7944DC}" presName="node" presStyleLbl="node1" presStyleIdx="1" presStyleCnt="5" custScaleX="111839">
        <dgm:presLayoutVars>
          <dgm:bulletEnabled val="1"/>
        </dgm:presLayoutVars>
      </dgm:prSet>
      <dgm:spPr/>
    </dgm:pt>
    <dgm:pt modelId="{279BC9A3-ABE2-411E-990B-6C4DF305881E}" type="pres">
      <dgm:prSet presAssocID="{2B819424-18C7-4DC5-9079-C384EE7944DC}" presName="dummy" presStyleCnt="0"/>
      <dgm:spPr/>
    </dgm:pt>
    <dgm:pt modelId="{566DA49B-1798-48AB-B9E7-7FA6844E81AD}" type="pres">
      <dgm:prSet presAssocID="{28CB00E8-D790-4FBF-A3D9-BDC5FE315ECE}" presName="sibTrans" presStyleLbl="sibTrans2D1" presStyleIdx="1" presStyleCnt="5"/>
      <dgm:spPr/>
    </dgm:pt>
    <dgm:pt modelId="{BCCB799E-4CAF-4A6E-87A4-66C38D5BDEA3}" type="pres">
      <dgm:prSet presAssocID="{7B3AE397-1A15-41F5-A95F-4DD9FD9A1B79}" presName="node" presStyleLbl="node1" presStyleIdx="2" presStyleCnt="5" custScaleX="120295" custRadScaleRad="108841">
        <dgm:presLayoutVars>
          <dgm:bulletEnabled val="1"/>
        </dgm:presLayoutVars>
      </dgm:prSet>
      <dgm:spPr/>
    </dgm:pt>
    <dgm:pt modelId="{E3575D79-4B48-4F8E-9ECD-EBB875CC0E74}" type="pres">
      <dgm:prSet presAssocID="{7B3AE397-1A15-41F5-A95F-4DD9FD9A1B79}" presName="dummy" presStyleCnt="0"/>
      <dgm:spPr/>
    </dgm:pt>
    <dgm:pt modelId="{5200DA44-55F2-4E12-9E88-BF3B7C5C9F63}" type="pres">
      <dgm:prSet presAssocID="{E59E8424-5149-48C6-99CA-2DF9ECDD6713}" presName="sibTrans" presStyleLbl="sibTrans2D1" presStyleIdx="2" presStyleCnt="5"/>
      <dgm:spPr/>
    </dgm:pt>
    <dgm:pt modelId="{256FBEE2-9C2E-4464-8C84-DB4A5A02FA04}" type="pres">
      <dgm:prSet presAssocID="{7527CD71-1118-4744-9C64-F664BF379042}" presName="node" presStyleLbl="node1" presStyleIdx="3" presStyleCnt="5" custScaleX="111839">
        <dgm:presLayoutVars>
          <dgm:bulletEnabled val="1"/>
        </dgm:presLayoutVars>
      </dgm:prSet>
      <dgm:spPr/>
    </dgm:pt>
    <dgm:pt modelId="{EF716A5D-5B9B-409B-9951-7028FB36A77C}" type="pres">
      <dgm:prSet presAssocID="{7527CD71-1118-4744-9C64-F664BF379042}" presName="dummy" presStyleCnt="0"/>
      <dgm:spPr/>
    </dgm:pt>
    <dgm:pt modelId="{799B2ED4-C7E9-4B17-B217-2C8971766473}" type="pres">
      <dgm:prSet presAssocID="{0A0E4056-95C6-4FFF-8497-1BF074D17809}" presName="sibTrans" presStyleLbl="sibTrans2D1" presStyleIdx="3" presStyleCnt="5"/>
      <dgm:spPr/>
    </dgm:pt>
    <dgm:pt modelId="{DDC5BDD6-F5C5-43FB-9150-0D3298D81438}" type="pres">
      <dgm:prSet presAssocID="{CB8030F5-36B8-444A-94C2-0E1E4D4A7975}" presName="node" presStyleLbl="node1" presStyleIdx="4" presStyleCnt="5" custScaleX="111839">
        <dgm:presLayoutVars>
          <dgm:bulletEnabled val="1"/>
        </dgm:presLayoutVars>
      </dgm:prSet>
      <dgm:spPr/>
    </dgm:pt>
    <dgm:pt modelId="{BCCB0792-B84D-4D12-9CE1-E57BFE69CFCC}" type="pres">
      <dgm:prSet presAssocID="{CB8030F5-36B8-444A-94C2-0E1E4D4A7975}" presName="dummy" presStyleCnt="0"/>
      <dgm:spPr/>
    </dgm:pt>
    <dgm:pt modelId="{04A7284F-7975-42F6-85C3-7710D6C4ACF2}" type="pres">
      <dgm:prSet presAssocID="{91502A9B-FE25-405D-BF4F-C2E4CAEF9D9C}" presName="sibTrans" presStyleLbl="sibTrans2D1" presStyleIdx="4" presStyleCnt="5"/>
      <dgm:spPr/>
    </dgm:pt>
  </dgm:ptLst>
  <dgm:cxnLst>
    <dgm:cxn modelId="{14B3460C-3266-4F0B-A214-FE9288D0BADF}" type="presOf" srcId="{91502A9B-FE25-405D-BF4F-C2E4CAEF9D9C}" destId="{04A7284F-7975-42F6-85C3-7710D6C4ACF2}" srcOrd="0" destOrd="0" presId="urn:microsoft.com/office/officeart/2005/8/layout/radial6"/>
    <dgm:cxn modelId="{A16A673C-FCB0-4FC0-9F0A-38EB04DADAC9}" srcId="{439F290A-1CFE-4764-923F-739D3D2A248B}" destId="{7B3AE397-1A15-41F5-A95F-4DD9FD9A1B79}" srcOrd="2" destOrd="0" parTransId="{A7C1A962-8A34-4712-AA30-4B501BF8224F}" sibTransId="{E59E8424-5149-48C6-99CA-2DF9ECDD6713}"/>
    <dgm:cxn modelId="{05815843-1B7B-4F1F-9186-E9215F42B417}" srcId="{439F290A-1CFE-4764-923F-739D3D2A248B}" destId="{7527CD71-1118-4744-9C64-F664BF379042}" srcOrd="3" destOrd="0" parTransId="{70D0760B-5A0E-4548-BE08-BB7B41099F6D}" sibTransId="{0A0E4056-95C6-4FFF-8497-1BF074D17809}"/>
    <dgm:cxn modelId="{FF4C006D-5827-4347-AA03-0DB03B52CD15}" type="presOf" srcId="{18201E12-E122-4A82-A4F5-9749273C6E65}" destId="{24CA8149-6F73-47E1-9BAD-4806F86BE41F}" srcOrd="0" destOrd="0" presId="urn:microsoft.com/office/officeart/2005/8/layout/radial6"/>
    <dgm:cxn modelId="{675D246D-7077-4CC9-BFA1-76FEECB090D1}" srcId="{24B9CB4F-20CC-4ADB-BC7A-F34627BCAA93}" destId="{439F290A-1CFE-4764-923F-739D3D2A248B}" srcOrd="0" destOrd="0" parTransId="{B2C4D498-D0A6-4EF5-ABC7-B49F7B3F5B21}" sibTransId="{AA81463B-A138-41FE-AB34-863136F8B5F2}"/>
    <dgm:cxn modelId="{F4565357-AFD9-4129-AECD-39FF7F91265E}" type="presOf" srcId="{893876AA-BB44-4155-B655-F1A5671D7315}" destId="{DD03D7EA-F112-44C7-B7B7-F0BC0CD2757A}" srcOrd="0" destOrd="0" presId="urn:microsoft.com/office/officeart/2005/8/layout/radial6"/>
    <dgm:cxn modelId="{4716107A-6DC1-4D29-B429-D599BFF44246}" type="presOf" srcId="{28CB00E8-D790-4FBF-A3D9-BDC5FE315ECE}" destId="{566DA49B-1798-48AB-B9E7-7FA6844E81AD}" srcOrd="0" destOrd="0" presId="urn:microsoft.com/office/officeart/2005/8/layout/radial6"/>
    <dgm:cxn modelId="{AC57275A-A27B-4A67-9771-98DD46C42E92}" type="presOf" srcId="{0A0E4056-95C6-4FFF-8497-1BF074D17809}" destId="{799B2ED4-C7E9-4B17-B217-2C8971766473}" srcOrd="0" destOrd="0" presId="urn:microsoft.com/office/officeart/2005/8/layout/radial6"/>
    <dgm:cxn modelId="{2890868A-740E-4548-BB19-B6F86A352F88}" type="presOf" srcId="{E59E8424-5149-48C6-99CA-2DF9ECDD6713}" destId="{5200DA44-55F2-4E12-9E88-BF3B7C5C9F63}" srcOrd="0" destOrd="0" presId="urn:microsoft.com/office/officeart/2005/8/layout/radial6"/>
    <dgm:cxn modelId="{C731D491-E2C1-40FD-8906-78EBCDA8EA5A}" type="presOf" srcId="{CB8030F5-36B8-444A-94C2-0E1E4D4A7975}" destId="{DDC5BDD6-F5C5-43FB-9150-0D3298D81438}" srcOrd="0" destOrd="0" presId="urn:microsoft.com/office/officeart/2005/8/layout/radial6"/>
    <dgm:cxn modelId="{A68E2297-9B93-487A-9C77-228544DAE492}" type="presOf" srcId="{439F290A-1CFE-4764-923F-739D3D2A248B}" destId="{233E7A32-F219-471F-969B-F0AA26E5630F}" srcOrd="0" destOrd="0" presId="urn:microsoft.com/office/officeart/2005/8/layout/radial6"/>
    <dgm:cxn modelId="{14C26ABA-5122-4AEE-8BA5-8ECFD0BDCEB4}" type="presOf" srcId="{24B9CB4F-20CC-4ADB-BC7A-F34627BCAA93}" destId="{4C7889CA-AD5C-4647-A132-B75FAD276CF1}" srcOrd="0" destOrd="0" presId="urn:microsoft.com/office/officeart/2005/8/layout/radial6"/>
    <dgm:cxn modelId="{A2470AC7-401A-489D-8936-D8EE6FBECA6B}" srcId="{439F290A-1CFE-4764-923F-739D3D2A248B}" destId="{893876AA-BB44-4155-B655-F1A5671D7315}" srcOrd="0" destOrd="0" parTransId="{5B4CAAA0-1620-463C-8E6B-21A74212C9BF}" sibTransId="{18201E12-E122-4A82-A4F5-9749273C6E65}"/>
    <dgm:cxn modelId="{4986F1CD-AECE-42F3-923D-22A9A354053E}" srcId="{439F290A-1CFE-4764-923F-739D3D2A248B}" destId="{CB8030F5-36B8-444A-94C2-0E1E4D4A7975}" srcOrd="4" destOrd="0" parTransId="{D4DEBF52-0549-4BB3-9290-E4E925674749}" sibTransId="{91502A9B-FE25-405D-BF4F-C2E4CAEF9D9C}"/>
    <dgm:cxn modelId="{E3431EDA-0D6E-4498-B922-0EDF01AA4FAD}" srcId="{439F290A-1CFE-4764-923F-739D3D2A248B}" destId="{2B819424-18C7-4DC5-9079-C384EE7944DC}" srcOrd="1" destOrd="0" parTransId="{4C91A9DB-A182-4CE6-A0FD-A24C1BBAA523}" sibTransId="{28CB00E8-D790-4FBF-A3D9-BDC5FE315ECE}"/>
    <dgm:cxn modelId="{5E2D54E6-7029-4D60-8F57-0B10F1E5358E}" type="presOf" srcId="{7B3AE397-1A15-41F5-A95F-4DD9FD9A1B79}" destId="{BCCB799E-4CAF-4A6E-87A4-66C38D5BDEA3}" srcOrd="0" destOrd="0" presId="urn:microsoft.com/office/officeart/2005/8/layout/radial6"/>
    <dgm:cxn modelId="{AB61BAEC-1D83-4434-8DC3-4D576693D254}" type="presOf" srcId="{7527CD71-1118-4744-9C64-F664BF379042}" destId="{256FBEE2-9C2E-4464-8C84-DB4A5A02FA04}" srcOrd="0" destOrd="0" presId="urn:microsoft.com/office/officeart/2005/8/layout/radial6"/>
    <dgm:cxn modelId="{E4344AF0-2C71-4552-96F3-D380EEC469F5}" type="presOf" srcId="{2B819424-18C7-4DC5-9079-C384EE7944DC}" destId="{BD90FE65-802E-4E22-AE14-B0991AF1D11D}" srcOrd="0" destOrd="0" presId="urn:microsoft.com/office/officeart/2005/8/layout/radial6"/>
    <dgm:cxn modelId="{5E765F79-57B8-484C-8952-D791A3F0034E}" type="presParOf" srcId="{4C7889CA-AD5C-4647-A132-B75FAD276CF1}" destId="{233E7A32-F219-471F-969B-F0AA26E5630F}" srcOrd="0" destOrd="0" presId="urn:microsoft.com/office/officeart/2005/8/layout/radial6"/>
    <dgm:cxn modelId="{101CC560-465B-4321-A0B6-DE4556C47AB8}" type="presParOf" srcId="{4C7889CA-AD5C-4647-A132-B75FAD276CF1}" destId="{DD03D7EA-F112-44C7-B7B7-F0BC0CD2757A}" srcOrd="1" destOrd="0" presId="urn:microsoft.com/office/officeart/2005/8/layout/radial6"/>
    <dgm:cxn modelId="{90B0CF5B-9AFD-4384-876E-F185264ACCFA}" type="presParOf" srcId="{4C7889CA-AD5C-4647-A132-B75FAD276CF1}" destId="{0E7F4EBC-9FD7-4B60-89DE-2FA7449856C7}" srcOrd="2" destOrd="0" presId="urn:microsoft.com/office/officeart/2005/8/layout/radial6"/>
    <dgm:cxn modelId="{F3814E10-304C-4446-AFAC-993BBFA3ED95}" type="presParOf" srcId="{4C7889CA-AD5C-4647-A132-B75FAD276CF1}" destId="{24CA8149-6F73-47E1-9BAD-4806F86BE41F}" srcOrd="3" destOrd="0" presId="urn:microsoft.com/office/officeart/2005/8/layout/radial6"/>
    <dgm:cxn modelId="{B4164742-C907-4E9A-9A12-408F4D7E2840}" type="presParOf" srcId="{4C7889CA-AD5C-4647-A132-B75FAD276CF1}" destId="{BD90FE65-802E-4E22-AE14-B0991AF1D11D}" srcOrd="4" destOrd="0" presId="urn:microsoft.com/office/officeart/2005/8/layout/radial6"/>
    <dgm:cxn modelId="{F490E18C-979E-456E-B7F5-B0BE221931D5}" type="presParOf" srcId="{4C7889CA-AD5C-4647-A132-B75FAD276CF1}" destId="{279BC9A3-ABE2-411E-990B-6C4DF305881E}" srcOrd="5" destOrd="0" presId="urn:microsoft.com/office/officeart/2005/8/layout/radial6"/>
    <dgm:cxn modelId="{A395C179-2C12-427A-AB9C-6E4FDCFAA967}" type="presParOf" srcId="{4C7889CA-AD5C-4647-A132-B75FAD276CF1}" destId="{566DA49B-1798-48AB-B9E7-7FA6844E81AD}" srcOrd="6" destOrd="0" presId="urn:microsoft.com/office/officeart/2005/8/layout/radial6"/>
    <dgm:cxn modelId="{0C1D5467-3B5D-470A-BA7E-E9695D7B4716}" type="presParOf" srcId="{4C7889CA-AD5C-4647-A132-B75FAD276CF1}" destId="{BCCB799E-4CAF-4A6E-87A4-66C38D5BDEA3}" srcOrd="7" destOrd="0" presId="urn:microsoft.com/office/officeart/2005/8/layout/radial6"/>
    <dgm:cxn modelId="{89B3FC36-E74C-42A3-A360-FE32566E5403}" type="presParOf" srcId="{4C7889CA-AD5C-4647-A132-B75FAD276CF1}" destId="{E3575D79-4B48-4F8E-9ECD-EBB875CC0E74}" srcOrd="8" destOrd="0" presId="urn:microsoft.com/office/officeart/2005/8/layout/radial6"/>
    <dgm:cxn modelId="{5916535F-F837-4F42-8724-AFE1919C5573}" type="presParOf" srcId="{4C7889CA-AD5C-4647-A132-B75FAD276CF1}" destId="{5200DA44-55F2-4E12-9E88-BF3B7C5C9F63}" srcOrd="9" destOrd="0" presId="urn:microsoft.com/office/officeart/2005/8/layout/radial6"/>
    <dgm:cxn modelId="{FF58B708-770E-4E79-8ED5-4DAE7E42968C}" type="presParOf" srcId="{4C7889CA-AD5C-4647-A132-B75FAD276CF1}" destId="{256FBEE2-9C2E-4464-8C84-DB4A5A02FA04}" srcOrd="10" destOrd="0" presId="urn:microsoft.com/office/officeart/2005/8/layout/radial6"/>
    <dgm:cxn modelId="{F78F2503-15E5-43DC-952D-A3C11DED4C24}" type="presParOf" srcId="{4C7889CA-AD5C-4647-A132-B75FAD276CF1}" destId="{EF716A5D-5B9B-409B-9951-7028FB36A77C}" srcOrd="11" destOrd="0" presId="urn:microsoft.com/office/officeart/2005/8/layout/radial6"/>
    <dgm:cxn modelId="{7FE97889-1E5A-46A9-A395-CC92EE7DFDF0}" type="presParOf" srcId="{4C7889CA-AD5C-4647-A132-B75FAD276CF1}" destId="{799B2ED4-C7E9-4B17-B217-2C8971766473}" srcOrd="12" destOrd="0" presId="urn:microsoft.com/office/officeart/2005/8/layout/radial6"/>
    <dgm:cxn modelId="{9221BC01-4E85-4A18-814F-AFE3B77E30A1}" type="presParOf" srcId="{4C7889CA-AD5C-4647-A132-B75FAD276CF1}" destId="{DDC5BDD6-F5C5-43FB-9150-0D3298D81438}" srcOrd="13" destOrd="0" presId="urn:microsoft.com/office/officeart/2005/8/layout/radial6"/>
    <dgm:cxn modelId="{C954ED30-D472-4C61-8E91-173AA8E2B227}" type="presParOf" srcId="{4C7889CA-AD5C-4647-A132-B75FAD276CF1}" destId="{BCCB0792-B84D-4D12-9CE1-E57BFE69CFCC}" srcOrd="14" destOrd="0" presId="urn:microsoft.com/office/officeart/2005/8/layout/radial6"/>
    <dgm:cxn modelId="{0137806E-2D49-4C0A-8B5A-BCA9E084F08C}" type="presParOf" srcId="{4C7889CA-AD5C-4647-A132-B75FAD276CF1}" destId="{04A7284F-7975-42F6-85C3-7710D6C4ACF2}" srcOrd="15" destOrd="0" presId="urn:microsoft.com/office/officeart/2005/8/layout/radial6"/>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2C5134B-D3F0-48AD-B885-94E1FCADB56D}" type="doc">
      <dgm:prSet loTypeId="urn:microsoft.com/office/officeart/2005/8/layout/cycle8" loCatId="cycle" qsTypeId="urn:microsoft.com/office/officeart/2005/8/quickstyle/simple4" qsCatId="simple" csTypeId="urn:microsoft.com/office/officeart/2005/8/colors/accent1_2" csCatId="accent1" phldr="1"/>
      <dgm:spPr/>
      <dgm:t>
        <a:bodyPr/>
        <a:lstStyle/>
        <a:p>
          <a:endParaRPr lang="pl-PL"/>
        </a:p>
      </dgm:t>
    </dgm:pt>
    <dgm:pt modelId="{EE71F0EE-DDD1-4DC3-BF79-B3B244EF34C4}">
      <dgm:prSet phldrT="[Tekst]" custT="1"/>
      <dgm:spPr/>
      <dgm:t>
        <a:bodyPr/>
        <a:lstStyle/>
        <a:p>
          <a:r>
            <a:rPr lang="pl-PL" sz="1000" b="1"/>
            <a:t>Sfera infrastrukturalna</a:t>
          </a:r>
        </a:p>
      </dgm:t>
    </dgm:pt>
    <dgm:pt modelId="{B036F74E-7B20-4F43-86B5-DFBB9141B996}" type="parTrans" cxnId="{5F4E1111-543B-4D1F-AB1F-B495BB5E9C31}">
      <dgm:prSet/>
      <dgm:spPr/>
      <dgm:t>
        <a:bodyPr/>
        <a:lstStyle/>
        <a:p>
          <a:endParaRPr lang="pl-PL"/>
        </a:p>
      </dgm:t>
    </dgm:pt>
    <dgm:pt modelId="{D28BDC0F-BA9F-4717-8B2B-87F6E791B365}" type="sibTrans" cxnId="{5F4E1111-543B-4D1F-AB1F-B495BB5E9C31}">
      <dgm:prSet/>
      <dgm:spPr/>
      <dgm:t>
        <a:bodyPr/>
        <a:lstStyle/>
        <a:p>
          <a:endParaRPr lang="pl-PL"/>
        </a:p>
      </dgm:t>
    </dgm:pt>
    <dgm:pt modelId="{99AD2185-BC95-44A9-A998-E7D122A17982}">
      <dgm:prSet phldrT="[Tekst]" custT="1"/>
      <dgm:spPr/>
      <dgm:t>
        <a:bodyPr/>
        <a:lstStyle/>
        <a:p>
          <a:r>
            <a:rPr lang="pl-PL" sz="1000" b="1"/>
            <a:t>Sfera przestrzenna</a:t>
          </a:r>
        </a:p>
      </dgm:t>
    </dgm:pt>
    <dgm:pt modelId="{FD9307FA-3219-422F-B15E-1F0133889F71}" type="parTrans" cxnId="{E34A3EED-8954-48B1-877E-3A8D2BAF7489}">
      <dgm:prSet/>
      <dgm:spPr/>
      <dgm:t>
        <a:bodyPr/>
        <a:lstStyle/>
        <a:p>
          <a:endParaRPr lang="pl-PL"/>
        </a:p>
      </dgm:t>
    </dgm:pt>
    <dgm:pt modelId="{C496C02C-5588-4B94-AB3E-FD2C6D00B24D}" type="sibTrans" cxnId="{E34A3EED-8954-48B1-877E-3A8D2BAF7489}">
      <dgm:prSet/>
      <dgm:spPr/>
      <dgm:t>
        <a:bodyPr/>
        <a:lstStyle/>
        <a:p>
          <a:endParaRPr lang="pl-PL"/>
        </a:p>
      </dgm:t>
    </dgm:pt>
    <dgm:pt modelId="{4275DD26-F62A-4404-B277-7477D5716205}">
      <dgm:prSet phldrT="[Tekst]" custT="1"/>
      <dgm:spPr/>
      <dgm:t>
        <a:bodyPr/>
        <a:lstStyle/>
        <a:p>
          <a:r>
            <a:rPr lang="pl-PL" sz="1000" b="1"/>
            <a:t>Sfera społeczna</a:t>
          </a:r>
        </a:p>
      </dgm:t>
    </dgm:pt>
    <dgm:pt modelId="{5E8DD126-C2E2-4446-AB3B-E584C86F4881}" type="parTrans" cxnId="{9BE0A7F7-7349-4680-A8E7-4C87773E4F20}">
      <dgm:prSet/>
      <dgm:spPr/>
      <dgm:t>
        <a:bodyPr/>
        <a:lstStyle/>
        <a:p>
          <a:endParaRPr lang="pl-PL"/>
        </a:p>
      </dgm:t>
    </dgm:pt>
    <dgm:pt modelId="{0F424A44-0A89-466F-AF4F-9D79555760B9}" type="sibTrans" cxnId="{9BE0A7F7-7349-4680-A8E7-4C87773E4F20}">
      <dgm:prSet/>
      <dgm:spPr/>
      <dgm:t>
        <a:bodyPr/>
        <a:lstStyle/>
        <a:p>
          <a:endParaRPr lang="pl-PL"/>
        </a:p>
      </dgm:t>
    </dgm:pt>
    <dgm:pt modelId="{72D6459A-6531-4D0B-B44E-9361326DA5D4}">
      <dgm:prSet custT="1"/>
      <dgm:spPr/>
      <dgm:t>
        <a:bodyPr/>
        <a:lstStyle/>
        <a:p>
          <a:r>
            <a:rPr lang="pl-PL" sz="1000" b="1"/>
            <a:t>Sfera gospodarcza</a:t>
          </a:r>
        </a:p>
      </dgm:t>
    </dgm:pt>
    <dgm:pt modelId="{D535940B-3432-422D-A5C6-96092217AF4F}" type="parTrans" cxnId="{A7CFCE81-23FD-4812-891B-ECDEADE16835}">
      <dgm:prSet/>
      <dgm:spPr/>
      <dgm:t>
        <a:bodyPr/>
        <a:lstStyle/>
        <a:p>
          <a:endParaRPr lang="pl-PL"/>
        </a:p>
      </dgm:t>
    </dgm:pt>
    <dgm:pt modelId="{114BE9CC-A9B2-4E96-BD12-EEA0D2D00397}" type="sibTrans" cxnId="{A7CFCE81-23FD-4812-891B-ECDEADE16835}">
      <dgm:prSet/>
      <dgm:spPr/>
      <dgm:t>
        <a:bodyPr/>
        <a:lstStyle/>
        <a:p>
          <a:endParaRPr lang="pl-PL"/>
        </a:p>
      </dgm:t>
    </dgm:pt>
    <dgm:pt modelId="{D95A2980-EA35-41DB-BDCA-465CCE289C03}" type="pres">
      <dgm:prSet presAssocID="{D2C5134B-D3F0-48AD-B885-94E1FCADB56D}" presName="compositeShape" presStyleCnt="0">
        <dgm:presLayoutVars>
          <dgm:chMax val="7"/>
          <dgm:dir/>
          <dgm:resizeHandles val="exact"/>
        </dgm:presLayoutVars>
      </dgm:prSet>
      <dgm:spPr/>
    </dgm:pt>
    <dgm:pt modelId="{0FEA9036-57CF-4FDC-969B-A1EDDF704DB4}" type="pres">
      <dgm:prSet presAssocID="{D2C5134B-D3F0-48AD-B885-94E1FCADB56D}" presName="wedge1" presStyleLbl="node1" presStyleIdx="0" presStyleCnt="4" custScaleX="106177" custScaleY="97284"/>
      <dgm:spPr/>
    </dgm:pt>
    <dgm:pt modelId="{5FF326B6-9C2D-4FA3-8243-8E1202A9AF4A}" type="pres">
      <dgm:prSet presAssocID="{D2C5134B-D3F0-48AD-B885-94E1FCADB56D}" presName="dummy1a" presStyleCnt="0"/>
      <dgm:spPr/>
    </dgm:pt>
    <dgm:pt modelId="{09D2286E-092F-4139-B792-4866E13E1593}" type="pres">
      <dgm:prSet presAssocID="{D2C5134B-D3F0-48AD-B885-94E1FCADB56D}" presName="dummy1b" presStyleCnt="0"/>
      <dgm:spPr/>
    </dgm:pt>
    <dgm:pt modelId="{469C71E6-5FD3-44B3-BD9B-3CBCCEC8D1B5}" type="pres">
      <dgm:prSet presAssocID="{D2C5134B-D3F0-48AD-B885-94E1FCADB56D}" presName="wedge1Tx" presStyleLbl="node1" presStyleIdx="0" presStyleCnt="4">
        <dgm:presLayoutVars>
          <dgm:chMax val="0"/>
          <dgm:chPref val="0"/>
          <dgm:bulletEnabled val="1"/>
        </dgm:presLayoutVars>
      </dgm:prSet>
      <dgm:spPr/>
    </dgm:pt>
    <dgm:pt modelId="{56572B85-431F-40E6-BFB6-48EE466EDD13}" type="pres">
      <dgm:prSet presAssocID="{D2C5134B-D3F0-48AD-B885-94E1FCADB56D}" presName="wedge2" presStyleLbl="node1" presStyleIdx="1" presStyleCnt="4"/>
      <dgm:spPr/>
    </dgm:pt>
    <dgm:pt modelId="{8C47EB99-EA25-4673-812E-BAE7A355F5D7}" type="pres">
      <dgm:prSet presAssocID="{D2C5134B-D3F0-48AD-B885-94E1FCADB56D}" presName="dummy2a" presStyleCnt="0"/>
      <dgm:spPr/>
    </dgm:pt>
    <dgm:pt modelId="{6815E8B3-2AE0-4B04-A0E9-AFC7E0F16332}" type="pres">
      <dgm:prSet presAssocID="{D2C5134B-D3F0-48AD-B885-94E1FCADB56D}" presName="dummy2b" presStyleCnt="0"/>
      <dgm:spPr/>
    </dgm:pt>
    <dgm:pt modelId="{DFE6EECD-D255-4414-BBFF-7CB8EBC68520}" type="pres">
      <dgm:prSet presAssocID="{D2C5134B-D3F0-48AD-B885-94E1FCADB56D}" presName="wedge2Tx" presStyleLbl="node1" presStyleIdx="1" presStyleCnt="4">
        <dgm:presLayoutVars>
          <dgm:chMax val="0"/>
          <dgm:chPref val="0"/>
          <dgm:bulletEnabled val="1"/>
        </dgm:presLayoutVars>
      </dgm:prSet>
      <dgm:spPr/>
    </dgm:pt>
    <dgm:pt modelId="{C959D7EC-BF6B-4AAD-A9EF-F2018FE950E5}" type="pres">
      <dgm:prSet presAssocID="{D2C5134B-D3F0-48AD-B885-94E1FCADB56D}" presName="wedge3" presStyleLbl="node1" presStyleIdx="2" presStyleCnt="4"/>
      <dgm:spPr/>
    </dgm:pt>
    <dgm:pt modelId="{7AB79118-7345-4566-AEDC-B6AAECEEF663}" type="pres">
      <dgm:prSet presAssocID="{D2C5134B-D3F0-48AD-B885-94E1FCADB56D}" presName="dummy3a" presStyleCnt="0"/>
      <dgm:spPr/>
    </dgm:pt>
    <dgm:pt modelId="{334A045D-FFED-4DD8-9388-D21B298BE83E}" type="pres">
      <dgm:prSet presAssocID="{D2C5134B-D3F0-48AD-B885-94E1FCADB56D}" presName="dummy3b" presStyleCnt="0"/>
      <dgm:spPr/>
    </dgm:pt>
    <dgm:pt modelId="{FE060BF3-4A92-49DD-A5F4-9ABC384EB8BC}" type="pres">
      <dgm:prSet presAssocID="{D2C5134B-D3F0-48AD-B885-94E1FCADB56D}" presName="wedge3Tx" presStyleLbl="node1" presStyleIdx="2" presStyleCnt="4">
        <dgm:presLayoutVars>
          <dgm:chMax val="0"/>
          <dgm:chPref val="0"/>
          <dgm:bulletEnabled val="1"/>
        </dgm:presLayoutVars>
      </dgm:prSet>
      <dgm:spPr/>
    </dgm:pt>
    <dgm:pt modelId="{6C42A458-751A-4DFA-80C9-A87E04445E05}" type="pres">
      <dgm:prSet presAssocID="{D2C5134B-D3F0-48AD-B885-94E1FCADB56D}" presName="wedge4" presStyleLbl="node1" presStyleIdx="3" presStyleCnt="4"/>
      <dgm:spPr/>
    </dgm:pt>
    <dgm:pt modelId="{04B2CE37-8F3D-45BF-87C5-88059EBE596E}" type="pres">
      <dgm:prSet presAssocID="{D2C5134B-D3F0-48AD-B885-94E1FCADB56D}" presName="dummy4a" presStyleCnt="0"/>
      <dgm:spPr/>
    </dgm:pt>
    <dgm:pt modelId="{304B5FED-F01A-4CF6-B080-DE90C4C52385}" type="pres">
      <dgm:prSet presAssocID="{D2C5134B-D3F0-48AD-B885-94E1FCADB56D}" presName="dummy4b" presStyleCnt="0"/>
      <dgm:spPr/>
    </dgm:pt>
    <dgm:pt modelId="{0053931E-C439-4084-A1EE-7277710A0BE7}" type="pres">
      <dgm:prSet presAssocID="{D2C5134B-D3F0-48AD-B885-94E1FCADB56D}" presName="wedge4Tx" presStyleLbl="node1" presStyleIdx="3" presStyleCnt="4">
        <dgm:presLayoutVars>
          <dgm:chMax val="0"/>
          <dgm:chPref val="0"/>
          <dgm:bulletEnabled val="1"/>
        </dgm:presLayoutVars>
      </dgm:prSet>
      <dgm:spPr/>
    </dgm:pt>
    <dgm:pt modelId="{E1FC01B3-2735-4F82-8620-410C95B10C4B}" type="pres">
      <dgm:prSet presAssocID="{D28BDC0F-BA9F-4717-8B2B-87F6E791B365}" presName="arrowWedge1" presStyleLbl="fgSibTrans2D1" presStyleIdx="0" presStyleCnt="4"/>
      <dgm:spPr/>
    </dgm:pt>
    <dgm:pt modelId="{86E0B425-9B44-47B7-A2F1-1C44F485E95C}" type="pres">
      <dgm:prSet presAssocID="{C496C02C-5588-4B94-AB3E-FD2C6D00B24D}" presName="arrowWedge2" presStyleLbl="fgSibTrans2D1" presStyleIdx="1" presStyleCnt="4"/>
      <dgm:spPr/>
    </dgm:pt>
    <dgm:pt modelId="{E671457C-C36F-408C-89FE-1A2FF9FCB17E}" type="pres">
      <dgm:prSet presAssocID="{114BE9CC-A9B2-4E96-BD12-EEA0D2D00397}" presName="arrowWedge3" presStyleLbl="fgSibTrans2D1" presStyleIdx="2" presStyleCnt="4"/>
      <dgm:spPr/>
    </dgm:pt>
    <dgm:pt modelId="{2D6CD461-7CA0-48E3-B01A-8497F2A1A1F5}" type="pres">
      <dgm:prSet presAssocID="{0F424A44-0A89-466F-AF4F-9D79555760B9}" presName="arrowWedge4" presStyleLbl="fgSibTrans2D1" presStyleIdx="3" presStyleCnt="4"/>
      <dgm:spPr/>
    </dgm:pt>
  </dgm:ptLst>
  <dgm:cxnLst>
    <dgm:cxn modelId="{7AA1460E-F503-4635-A667-B630EE585D69}" type="presOf" srcId="{EE71F0EE-DDD1-4DC3-BF79-B3B244EF34C4}" destId="{469C71E6-5FD3-44B3-BD9B-3CBCCEC8D1B5}" srcOrd="1" destOrd="0" presId="urn:microsoft.com/office/officeart/2005/8/layout/cycle8"/>
    <dgm:cxn modelId="{5F4E1111-543B-4D1F-AB1F-B495BB5E9C31}" srcId="{D2C5134B-D3F0-48AD-B885-94E1FCADB56D}" destId="{EE71F0EE-DDD1-4DC3-BF79-B3B244EF34C4}" srcOrd="0" destOrd="0" parTransId="{B036F74E-7B20-4F43-86B5-DFBB9141B996}" sibTransId="{D28BDC0F-BA9F-4717-8B2B-87F6E791B365}"/>
    <dgm:cxn modelId="{E96B721B-07D0-4193-B83D-5D1B0ABF795C}" type="presOf" srcId="{72D6459A-6531-4D0B-B44E-9361326DA5D4}" destId="{C959D7EC-BF6B-4AAD-A9EF-F2018FE950E5}" srcOrd="0" destOrd="0" presId="urn:microsoft.com/office/officeart/2005/8/layout/cycle8"/>
    <dgm:cxn modelId="{983AB549-6A6A-4415-81AD-39F4568A6303}" type="presOf" srcId="{EE71F0EE-DDD1-4DC3-BF79-B3B244EF34C4}" destId="{0FEA9036-57CF-4FDC-969B-A1EDDF704DB4}" srcOrd="0" destOrd="0" presId="urn:microsoft.com/office/officeart/2005/8/layout/cycle8"/>
    <dgm:cxn modelId="{A7CFCE81-23FD-4812-891B-ECDEADE16835}" srcId="{D2C5134B-D3F0-48AD-B885-94E1FCADB56D}" destId="{72D6459A-6531-4D0B-B44E-9361326DA5D4}" srcOrd="2" destOrd="0" parTransId="{D535940B-3432-422D-A5C6-96092217AF4F}" sibTransId="{114BE9CC-A9B2-4E96-BD12-EEA0D2D00397}"/>
    <dgm:cxn modelId="{F3B8989F-BDD6-4A7D-918A-A44AEFA7CD8F}" type="presOf" srcId="{4275DD26-F62A-4404-B277-7477D5716205}" destId="{6C42A458-751A-4DFA-80C9-A87E04445E05}" srcOrd="0" destOrd="0" presId="urn:microsoft.com/office/officeart/2005/8/layout/cycle8"/>
    <dgm:cxn modelId="{C0C9ABAF-33EC-4B53-B100-92AFB6808920}" type="presOf" srcId="{72D6459A-6531-4D0B-B44E-9361326DA5D4}" destId="{FE060BF3-4A92-49DD-A5F4-9ABC384EB8BC}" srcOrd="1" destOrd="0" presId="urn:microsoft.com/office/officeart/2005/8/layout/cycle8"/>
    <dgm:cxn modelId="{7506F7B3-108C-486E-9929-6D04A72C446F}" type="presOf" srcId="{99AD2185-BC95-44A9-A998-E7D122A17982}" destId="{56572B85-431F-40E6-BFB6-48EE466EDD13}" srcOrd="0" destOrd="0" presId="urn:microsoft.com/office/officeart/2005/8/layout/cycle8"/>
    <dgm:cxn modelId="{738EDECB-534B-4E7F-9311-2D65B9F00338}" type="presOf" srcId="{4275DD26-F62A-4404-B277-7477D5716205}" destId="{0053931E-C439-4084-A1EE-7277710A0BE7}" srcOrd="1" destOrd="0" presId="urn:microsoft.com/office/officeart/2005/8/layout/cycle8"/>
    <dgm:cxn modelId="{F762B5D6-7102-48D6-BBA7-719BFCF2C9B3}" type="presOf" srcId="{99AD2185-BC95-44A9-A998-E7D122A17982}" destId="{DFE6EECD-D255-4414-BBFF-7CB8EBC68520}" srcOrd="1" destOrd="0" presId="urn:microsoft.com/office/officeart/2005/8/layout/cycle8"/>
    <dgm:cxn modelId="{E34A3EED-8954-48B1-877E-3A8D2BAF7489}" srcId="{D2C5134B-D3F0-48AD-B885-94E1FCADB56D}" destId="{99AD2185-BC95-44A9-A998-E7D122A17982}" srcOrd="1" destOrd="0" parTransId="{FD9307FA-3219-422F-B15E-1F0133889F71}" sibTransId="{C496C02C-5588-4B94-AB3E-FD2C6D00B24D}"/>
    <dgm:cxn modelId="{813BA8ED-D353-46AE-95DB-E58FBB3202B3}" type="presOf" srcId="{D2C5134B-D3F0-48AD-B885-94E1FCADB56D}" destId="{D95A2980-EA35-41DB-BDCA-465CCE289C03}" srcOrd="0" destOrd="0" presId="urn:microsoft.com/office/officeart/2005/8/layout/cycle8"/>
    <dgm:cxn modelId="{9BE0A7F7-7349-4680-A8E7-4C87773E4F20}" srcId="{D2C5134B-D3F0-48AD-B885-94E1FCADB56D}" destId="{4275DD26-F62A-4404-B277-7477D5716205}" srcOrd="3" destOrd="0" parTransId="{5E8DD126-C2E2-4446-AB3B-E584C86F4881}" sibTransId="{0F424A44-0A89-466F-AF4F-9D79555760B9}"/>
    <dgm:cxn modelId="{9C83327E-466E-4A5F-B7D4-0763BA7ACEFD}" type="presParOf" srcId="{D95A2980-EA35-41DB-BDCA-465CCE289C03}" destId="{0FEA9036-57CF-4FDC-969B-A1EDDF704DB4}" srcOrd="0" destOrd="0" presId="urn:microsoft.com/office/officeart/2005/8/layout/cycle8"/>
    <dgm:cxn modelId="{1F5B7F19-A7B6-4A4E-A0D2-8C9058423C8D}" type="presParOf" srcId="{D95A2980-EA35-41DB-BDCA-465CCE289C03}" destId="{5FF326B6-9C2D-4FA3-8243-8E1202A9AF4A}" srcOrd="1" destOrd="0" presId="urn:microsoft.com/office/officeart/2005/8/layout/cycle8"/>
    <dgm:cxn modelId="{84A56117-6C72-4EFB-A87E-14C6AE8257BC}" type="presParOf" srcId="{D95A2980-EA35-41DB-BDCA-465CCE289C03}" destId="{09D2286E-092F-4139-B792-4866E13E1593}" srcOrd="2" destOrd="0" presId="urn:microsoft.com/office/officeart/2005/8/layout/cycle8"/>
    <dgm:cxn modelId="{E4072136-D727-4E18-ACA6-2F35D3646B87}" type="presParOf" srcId="{D95A2980-EA35-41DB-BDCA-465CCE289C03}" destId="{469C71E6-5FD3-44B3-BD9B-3CBCCEC8D1B5}" srcOrd="3" destOrd="0" presId="urn:microsoft.com/office/officeart/2005/8/layout/cycle8"/>
    <dgm:cxn modelId="{E2388FBF-6817-4C06-ACFE-EFA4FD6F4F75}" type="presParOf" srcId="{D95A2980-EA35-41DB-BDCA-465CCE289C03}" destId="{56572B85-431F-40E6-BFB6-48EE466EDD13}" srcOrd="4" destOrd="0" presId="urn:microsoft.com/office/officeart/2005/8/layout/cycle8"/>
    <dgm:cxn modelId="{6E005239-C100-4E28-BD6F-05B64B8ACCF7}" type="presParOf" srcId="{D95A2980-EA35-41DB-BDCA-465CCE289C03}" destId="{8C47EB99-EA25-4673-812E-BAE7A355F5D7}" srcOrd="5" destOrd="0" presId="urn:microsoft.com/office/officeart/2005/8/layout/cycle8"/>
    <dgm:cxn modelId="{32389099-8964-4132-B2AE-EC3F321BC824}" type="presParOf" srcId="{D95A2980-EA35-41DB-BDCA-465CCE289C03}" destId="{6815E8B3-2AE0-4B04-A0E9-AFC7E0F16332}" srcOrd="6" destOrd="0" presId="urn:microsoft.com/office/officeart/2005/8/layout/cycle8"/>
    <dgm:cxn modelId="{537F66DB-E370-44F6-90B0-D3FC6501943B}" type="presParOf" srcId="{D95A2980-EA35-41DB-BDCA-465CCE289C03}" destId="{DFE6EECD-D255-4414-BBFF-7CB8EBC68520}" srcOrd="7" destOrd="0" presId="urn:microsoft.com/office/officeart/2005/8/layout/cycle8"/>
    <dgm:cxn modelId="{B466A53A-12AE-41AF-94F7-E9E794611FB4}" type="presParOf" srcId="{D95A2980-EA35-41DB-BDCA-465CCE289C03}" destId="{C959D7EC-BF6B-4AAD-A9EF-F2018FE950E5}" srcOrd="8" destOrd="0" presId="urn:microsoft.com/office/officeart/2005/8/layout/cycle8"/>
    <dgm:cxn modelId="{38E8E3E3-17C6-45FF-9580-5E8B94439275}" type="presParOf" srcId="{D95A2980-EA35-41DB-BDCA-465CCE289C03}" destId="{7AB79118-7345-4566-AEDC-B6AAECEEF663}" srcOrd="9" destOrd="0" presId="urn:microsoft.com/office/officeart/2005/8/layout/cycle8"/>
    <dgm:cxn modelId="{2988A786-2FF9-44CC-8B08-CC286201B2DD}" type="presParOf" srcId="{D95A2980-EA35-41DB-BDCA-465CCE289C03}" destId="{334A045D-FFED-4DD8-9388-D21B298BE83E}" srcOrd="10" destOrd="0" presId="urn:microsoft.com/office/officeart/2005/8/layout/cycle8"/>
    <dgm:cxn modelId="{F57E1747-E429-41D4-A58A-E70D1000BDCB}" type="presParOf" srcId="{D95A2980-EA35-41DB-BDCA-465CCE289C03}" destId="{FE060BF3-4A92-49DD-A5F4-9ABC384EB8BC}" srcOrd="11" destOrd="0" presId="urn:microsoft.com/office/officeart/2005/8/layout/cycle8"/>
    <dgm:cxn modelId="{24E6C85D-EFB6-4739-99F0-AD42078BB82E}" type="presParOf" srcId="{D95A2980-EA35-41DB-BDCA-465CCE289C03}" destId="{6C42A458-751A-4DFA-80C9-A87E04445E05}" srcOrd="12" destOrd="0" presId="urn:microsoft.com/office/officeart/2005/8/layout/cycle8"/>
    <dgm:cxn modelId="{EAD15675-0312-4F93-842C-FF654A919556}" type="presParOf" srcId="{D95A2980-EA35-41DB-BDCA-465CCE289C03}" destId="{04B2CE37-8F3D-45BF-87C5-88059EBE596E}" srcOrd="13" destOrd="0" presId="urn:microsoft.com/office/officeart/2005/8/layout/cycle8"/>
    <dgm:cxn modelId="{3F03AB25-DE51-446B-A408-65A57C74E284}" type="presParOf" srcId="{D95A2980-EA35-41DB-BDCA-465CCE289C03}" destId="{304B5FED-F01A-4CF6-B080-DE90C4C52385}" srcOrd="14" destOrd="0" presId="urn:microsoft.com/office/officeart/2005/8/layout/cycle8"/>
    <dgm:cxn modelId="{A3524AFA-B6FE-4AB7-869D-8869D2995DD8}" type="presParOf" srcId="{D95A2980-EA35-41DB-BDCA-465CCE289C03}" destId="{0053931E-C439-4084-A1EE-7277710A0BE7}" srcOrd="15" destOrd="0" presId="urn:microsoft.com/office/officeart/2005/8/layout/cycle8"/>
    <dgm:cxn modelId="{7B652F84-8FB8-434A-95AD-77C430C1BFDC}" type="presParOf" srcId="{D95A2980-EA35-41DB-BDCA-465CCE289C03}" destId="{E1FC01B3-2735-4F82-8620-410C95B10C4B}" srcOrd="16" destOrd="0" presId="urn:microsoft.com/office/officeart/2005/8/layout/cycle8"/>
    <dgm:cxn modelId="{77A1D232-B90D-48AE-A201-D05B932D9DF6}" type="presParOf" srcId="{D95A2980-EA35-41DB-BDCA-465CCE289C03}" destId="{86E0B425-9B44-47B7-A2F1-1C44F485E95C}" srcOrd="17" destOrd="0" presId="urn:microsoft.com/office/officeart/2005/8/layout/cycle8"/>
    <dgm:cxn modelId="{72888CA7-7243-471C-9DE3-16AC117D84D0}" type="presParOf" srcId="{D95A2980-EA35-41DB-BDCA-465CCE289C03}" destId="{E671457C-C36F-408C-89FE-1A2FF9FCB17E}" srcOrd="18" destOrd="0" presId="urn:microsoft.com/office/officeart/2005/8/layout/cycle8"/>
    <dgm:cxn modelId="{C19A770E-E432-4223-A753-03CBD8F2E68D}" type="presParOf" srcId="{D95A2980-EA35-41DB-BDCA-465CCE289C03}" destId="{2D6CD461-7CA0-48E3-B01A-8497F2A1A1F5}" srcOrd="19" destOrd="0" presId="urn:microsoft.com/office/officeart/2005/8/layout/cycle8"/>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756FE0-1413-4127-8AD4-9C2DE32C5E91}" type="doc">
      <dgm:prSet loTypeId="urn:microsoft.com/office/officeart/2005/8/layout/vProcess5" loCatId="process" qsTypeId="urn:microsoft.com/office/officeart/2005/8/quickstyle/simple1" qsCatId="simple" csTypeId="urn:microsoft.com/office/officeart/2005/8/colors/colorful2" csCatId="colorful" phldr="1"/>
      <dgm:spPr/>
      <dgm:t>
        <a:bodyPr/>
        <a:lstStyle/>
        <a:p>
          <a:endParaRPr lang="pl-PL"/>
        </a:p>
      </dgm:t>
    </dgm:pt>
    <dgm:pt modelId="{79C2222E-D773-43B0-B607-36E91E6C025A}">
      <dgm:prSet phldrT="[Tekst]" custT="1"/>
      <dgm:spPr/>
      <dgm:t>
        <a:bodyPr/>
        <a:lstStyle/>
        <a:p>
          <a:r>
            <a:rPr lang="pl-PL" sz="1000" b="1" i="0" baseline="0" dirty="0"/>
            <a:t>Etap 1</a:t>
          </a:r>
        </a:p>
      </dgm:t>
    </dgm:pt>
    <dgm:pt modelId="{9EF5E66C-2CCE-4DA5-A1B9-752559E7D3DC}" type="parTrans" cxnId="{9C5E16D6-2C82-4F44-9BA5-365B4153DB24}">
      <dgm:prSet/>
      <dgm:spPr/>
      <dgm:t>
        <a:bodyPr/>
        <a:lstStyle/>
        <a:p>
          <a:endParaRPr lang="pl-PL"/>
        </a:p>
      </dgm:t>
    </dgm:pt>
    <dgm:pt modelId="{E96725F7-5DA4-49C7-9B95-62E2A1ADAF7A}" type="sibTrans" cxnId="{9C5E16D6-2C82-4F44-9BA5-365B4153DB24}">
      <dgm:prSet/>
      <dgm:spPr>
        <a:solidFill>
          <a:srgbClr val="FF0000">
            <a:alpha val="90000"/>
          </a:srgbClr>
        </a:solidFill>
      </dgm:spPr>
      <dgm:t>
        <a:bodyPr/>
        <a:lstStyle/>
        <a:p>
          <a:endParaRPr lang="pl-PL"/>
        </a:p>
      </dgm:t>
    </dgm:pt>
    <dgm:pt modelId="{301223FC-DC27-4F86-A0B4-CFE91121F1C2}">
      <dgm:prSet phldrT="[Tekst]" custT="1"/>
      <dgm:spPr/>
      <dgm:t>
        <a:bodyPr/>
        <a:lstStyle/>
        <a:p>
          <a:r>
            <a:rPr lang="pl-PL" sz="1000" b="1" i="0" baseline="0" dirty="0"/>
            <a:t>WYZNACZENIE JEDNOSTEK ANALITYCZNYCH</a:t>
          </a:r>
        </a:p>
      </dgm:t>
    </dgm:pt>
    <dgm:pt modelId="{91A50D89-EC44-4BC1-8763-C5EE8D600DFC}" type="parTrans" cxnId="{346C2D4B-1F4F-4658-AA6B-A8C3ACA5B4EF}">
      <dgm:prSet/>
      <dgm:spPr/>
      <dgm:t>
        <a:bodyPr/>
        <a:lstStyle/>
        <a:p>
          <a:endParaRPr lang="pl-PL"/>
        </a:p>
      </dgm:t>
    </dgm:pt>
    <dgm:pt modelId="{D6449B8A-EBCB-4C76-8D75-182347F7AFD7}" type="sibTrans" cxnId="{346C2D4B-1F4F-4658-AA6B-A8C3ACA5B4EF}">
      <dgm:prSet/>
      <dgm:spPr/>
      <dgm:t>
        <a:bodyPr/>
        <a:lstStyle/>
        <a:p>
          <a:endParaRPr lang="pl-PL"/>
        </a:p>
      </dgm:t>
    </dgm:pt>
    <dgm:pt modelId="{BE1AC52F-A4F1-42B6-B4CE-1665169F1832}">
      <dgm:prSet phldrT="[Tekst]" custT="1"/>
      <dgm:spPr/>
      <dgm:t>
        <a:bodyPr/>
        <a:lstStyle/>
        <a:p>
          <a:r>
            <a:rPr lang="pl-PL" sz="1000" b="1" i="0" baseline="0" dirty="0"/>
            <a:t>Etap 2</a:t>
          </a:r>
        </a:p>
      </dgm:t>
    </dgm:pt>
    <dgm:pt modelId="{88B444D7-87E7-44F3-8E2B-75F9D20A2AC8}" type="parTrans" cxnId="{D0C0B52B-D993-4D1E-8800-D0E07BA7E1DA}">
      <dgm:prSet/>
      <dgm:spPr/>
      <dgm:t>
        <a:bodyPr/>
        <a:lstStyle/>
        <a:p>
          <a:endParaRPr lang="pl-PL"/>
        </a:p>
      </dgm:t>
    </dgm:pt>
    <dgm:pt modelId="{10627E2D-A1C7-4855-B28A-FB224BB17629}" type="sibTrans" cxnId="{D0C0B52B-D993-4D1E-8800-D0E07BA7E1DA}">
      <dgm:prSet/>
      <dgm:spPr>
        <a:solidFill>
          <a:srgbClr val="FF0000">
            <a:alpha val="90000"/>
          </a:srgbClr>
        </a:solidFill>
      </dgm:spPr>
      <dgm:t>
        <a:bodyPr/>
        <a:lstStyle/>
        <a:p>
          <a:endParaRPr lang="pl-PL"/>
        </a:p>
      </dgm:t>
    </dgm:pt>
    <dgm:pt modelId="{09684FD5-941A-4AB6-8FC3-D59208E3239C}">
      <dgm:prSet phldrT="[Tekst]" custT="1"/>
      <dgm:spPr/>
      <dgm:t>
        <a:bodyPr/>
        <a:lstStyle/>
        <a:p>
          <a:r>
            <a:rPr lang="pl-PL" sz="1000" b="1" i="0" baseline="0" dirty="0"/>
            <a:t>POZYSKANIE NIEZBEDNYCH DANYCH ILOŚCIOWYCH</a:t>
          </a:r>
        </a:p>
      </dgm:t>
    </dgm:pt>
    <dgm:pt modelId="{5694AB69-30B2-47B5-9595-26604E6DCC7A}" type="parTrans" cxnId="{9679390E-E973-4A78-980A-221263B7879B}">
      <dgm:prSet/>
      <dgm:spPr/>
      <dgm:t>
        <a:bodyPr/>
        <a:lstStyle/>
        <a:p>
          <a:endParaRPr lang="pl-PL"/>
        </a:p>
      </dgm:t>
    </dgm:pt>
    <dgm:pt modelId="{401F94E1-47DB-492C-9C6C-146145CA1B5A}" type="sibTrans" cxnId="{9679390E-E973-4A78-980A-221263B7879B}">
      <dgm:prSet/>
      <dgm:spPr/>
      <dgm:t>
        <a:bodyPr/>
        <a:lstStyle/>
        <a:p>
          <a:endParaRPr lang="pl-PL"/>
        </a:p>
      </dgm:t>
    </dgm:pt>
    <dgm:pt modelId="{1108F688-D33E-4BA4-AEC6-CCC8788AF8B1}">
      <dgm:prSet phldrT="[Tekst]" custT="1"/>
      <dgm:spPr/>
      <dgm:t>
        <a:bodyPr/>
        <a:lstStyle/>
        <a:p>
          <a:r>
            <a:rPr lang="pl-PL" sz="1000" b="1" i="0" baseline="0" dirty="0"/>
            <a:t>DOBÓR WSKAŹNIKÓW</a:t>
          </a:r>
        </a:p>
      </dgm:t>
    </dgm:pt>
    <dgm:pt modelId="{CECE7B44-C1E8-4D04-962B-C1B2B1EB8E9B}" type="parTrans" cxnId="{FD25A7DE-C4E8-4407-9C5C-FA006F1DF982}">
      <dgm:prSet/>
      <dgm:spPr/>
      <dgm:t>
        <a:bodyPr/>
        <a:lstStyle/>
        <a:p>
          <a:endParaRPr lang="pl-PL"/>
        </a:p>
      </dgm:t>
    </dgm:pt>
    <dgm:pt modelId="{D84B38AF-A8B1-49F6-BC56-F213E2EF2421}" type="sibTrans" cxnId="{FD25A7DE-C4E8-4407-9C5C-FA006F1DF982}">
      <dgm:prSet/>
      <dgm:spPr/>
      <dgm:t>
        <a:bodyPr/>
        <a:lstStyle/>
        <a:p>
          <a:endParaRPr lang="pl-PL"/>
        </a:p>
      </dgm:t>
    </dgm:pt>
    <dgm:pt modelId="{D2211C7A-40C5-44AF-B3CE-BB28865DCA34}">
      <dgm:prSet phldrT="[Tekst]" custT="1"/>
      <dgm:spPr/>
      <dgm:t>
        <a:bodyPr/>
        <a:lstStyle/>
        <a:p>
          <a:r>
            <a:rPr lang="pl-PL" sz="1000" b="1" i="0" baseline="0" dirty="0"/>
            <a:t>Etap 3</a:t>
          </a:r>
        </a:p>
      </dgm:t>
    </dgm:pt>
    <dgm:pt modelId="{3D5778CB-E1F7-49A0-AC13-537FBC3C0986}" type="parTrans" cxnId="{B2D3B89E-783C-498B-ACBD-3B626EB18989}">
      <dgm:prSet/>
      <dgm:spPr/>
      <dgm:t>
        <a:bodyPr/>
        <a:lstStyle/>
        <a:p>
          <a:endParaRPr lang="pl-PL"/>
        </a:p>
      </dgm:t>
    </dgm:pt>
    <dgm:pt modelId="{8B810B9B-6C4A-4EC9-8255-62389B875833}" type="sibTrans" cxnId="{B2D3B89E-783C-498B-ACBD-3B626EB18989}">
      <dgm:prSet/>
      <dgm:spPr/>
      <dgm:t>
        <a:bodyPr/>
        <a:lstStyle/>
        <a:p>
          <a:endParaRPr lang="pl-PL"/>
        </a:p>
      </dgm:t>
    </dgm:pt>
    <dgm:pt modelId="{F4AFC035-4852-4BC8-988A-8532F37E1E48}">
      <dgm:prSet phldrT="[Tekst]" custT="1"/>
      <dgm:spPr/>
      <dgm:t>
        <a:bodyPr/>
        <a:lstStyle/>
        <a:p>
          <a:r>
            <a:rPr lang="pl-PL" sz="1000" b="1" i="0" baseline="0" dirty="0"/>
            <a:t>WYZNACZENIE OBSZARU ZDEGRADOWANEGO</a:t>
          </a:r>
        </a:p>
      </dgm:t>
    </dgm:pt>
    <dgm:pt modelId="{C992EAED-58D0-4161-9C1A-ACE7C864850A}" type="parTrans" cxnId="{4B9C225A-84CE-4F5E-9476-918BAB2CCA70}">
      <dgm:prSet/>
      <dgm:spPr/>
      <dgm:t>
        <a:bodyPr/>
        <a:lstStyle/>
        <a:p>
          <a:endParaRPr lang="pl-PL"/>
        </a:p>
      </dgm:t>
    </dgm:pt>
    <dgm:pt modelId="{A4625CA5-03D1-4B25-A1C7-5041139517F9}" type="sibTrans" cxnId="{4B9C225A-84CE-4F5E-9476-918BAB2CCA70}">
      <dgm:prSet/>
      <dgm:spPr/>
      <dgm:t>
        <a:bodyPr/>
        <a:lstStyle/>
        <a:p>
          <a:endParaRPr lang="pl-PL"/>
        </a:p>
      </dgm:t>
    </dgm:pt>
    <dgm:pt modelId="{789D2E90-6DB9-466F-8DAC-0510A99A4126}">
      <dgm:prSet phldrT="[Tekst]" custT="1"/>
      <dgm:spPr/>
      <dgm:t>
        <a:bodyPr/>
        <a:lstStyle/>
        <a:p>
          <a:r>
            <a:rPr lang="pl-PL" sz="1000" b="1" i="0" baseline="0" dirty="0"/>
            <a:t>WYZNACZENIE OBSZARU REWITALIZACJI</a:t>
          </a:r>
        </a:p>
      </dgm:t>
    </dgm:pt>
    <dgm:pt modelId="{10E00028-5E0C-4FCE-8872-D8D1C7D9544C}" type="parTrans" cxnId="{F00F9A2E-DC18-459D-B778-3099CB9F1BCF}">
      <dgm:prSet/>
      <dgm:spPr/>
      <dgm:t>
        <a:bodyPr/>
        <a:lstStyle/>
        <a:p>
          <a:endParaRPr lang="pl-PL"/>
        </a:p>
      </dgm:t>
    </dgm:pt>
    <dgm:pt modelId="{120E8910-C94A-46C1-A225-26AC5B23E6A4}" type="sibTrans" cxnId="{F00F9A2E-DC18-459D-B778-3099CB9F1BCF}">
      <dgm:prSet/>
      <dgm:spPr/>
      <dgm:t>
        <a:bodyPr/>
        <a:lstStyle/>
        <a:p>
          <a:endParaRPr lang="pl-PL"/>
        </a:p>
      </dgm:t>
    </dgm:pt>
    <dgm:pt modelId="{FEA6204E-8483-4888-AB6B-D5DD9BC178AF}">
      <dgm:prSet phldrT="[Tekst]" custT="1"/>
      <dgm:spPr/>
      <dgm:t>
        <a:bodyPr/>
        <a:lstStyle/>
        <a:p>
          <a:r>
            <a:rPr lang="pl-PL" sz="1000" b="1" i="0" baseline="0" dirty="0"/>
            <a:t>ANALIZA WSKAŹNIKOWA</a:t>
          </a:r>
        </a:p>
      </dgm:t>
    </dgm:pt>
    <dgm:pt modelId="{63FB1FDC-240C-4DB8-9F7E-60351F0766FE}" type="parTrans" cxnId="{39D84F89-B13F-403D-9DB4-5754C87715D0}">
      <dgm:prSet/>
      <dgm:spPr/>
      <dgm:t>
        <a:bodyPr/>
        <a:lstStyle/>
        <a:p>
          <a:endParaRPr lang="pl-PL"/>
        </a:p>
      </dgm:t>
    </dgm:pt>
    <dgm:pt modelId="{3D51652B-99CB-4676-A8E6-D84C00F193CA}" type="sibTrans" cxnId="{39D84F89-B13F-403D-9DB4-5754C87715D0}">
      <dgm:prSet/>
      <dgm:spPr/>
      <dgm:t>
        <a:bodyPr/>
        <a:lstStyle/>
        <a:p>
          <a:endParaRPr lang="pl-PL"/>
        </a:p>
      </dgm:t>
    </dgm:pt>
    <dgm:pt modelId="{29EFDC06-E4C8-4FCB-830B-6E42EDBB18B4}" type="pres">
      <dgm:prSet presAssocID="{CD756FE0-1413-4127-8AD4-9C2DE32C5E91}" presName="outerComposite" presStyleCnt="0">
        <dgm:presLayoutVars>
          <dgm:chMax val="5"/>
          <dgm:dir/>
          <dgm:resizeHandles val="exact"/>
        </dgm:presLayoutVars>
      </dgm:prSet>
      <dgm:spPr/>
    </dgm:pt>
    <dgm:pt modelId="{E64BD0ED-8838-4B7D-BECF-86F3905F3098}" type="pres">
      <dgm:prSet presAssocID="{CD756FE0-1413-4127-8AD4-9C2DE32C5E91}" presName="dummyMaxCanvas" presStyleCnt="0">
        <dgm:presLayoutVars/>
      </dgm:prSet>
      <dgm:spPr/>
    </dgm:pt>
    <dgm:pt modelId="{2FD793D8-3589-4403-9103-6F52BA88F9F7}" type="pres">
      <dgm:prSet presAssocID="{CD756FE0-1413-4127-8AD4-9C2DE32C5E91}" presName="ThreeNodes_1" presStyleLbl="node1" presStyleIdx="0" presStyleCnt="3">
        <dgm:presLayoutVars>
          <dgm:bulletEnabled val="1"/>
        </dgm:presLayoutVars>
      </dgm:prSet>
      <dgm:spPr/>
    </dgm:pt>
    <dgm:pt modelId="{E62F90C3-D266-4576-852A-0B7B9C403127}" type="pres">
      <dgm:prSet presAssocID="{CD756FE0-1413-4127-8AD4-9C2DE32C5E91}" presName="ThreeNodes_2" presStyleLbl="node1" presStyleIdx="1" presStyleCnt="3" custLinFactNeighborX="353" custLinFactNeighborY="-11640">
        <dgm:presLayoutVars>
          <dgm:bulletEnabled val="1"/>
        </dgm:presLayoutVars>
      </dgm:prSet>
      <dgm:spPr/>
    </dgm:pt>
    <dgm:pt modelId="{3A5FADD5-6D27-48D3-8ED7-424260B30F4D}" type="pres">
      <dgm:prSet presAssocID="{CD756FE0-1413-4127-8AD4-9C2DE32C5E91}" presName="ThreeNodes_3" presStyleLbl="node1" presStyleIdx="2" presStyleCnt="3" custLinFactNeighborY="-20106">
        <dgm:presLayoutVars>
          <dgm:bulletEnabled val="1"/>
        </dgm:presLayoutVars>
      </dgm:prSet>
      <dgm:spPr/>
    </dgm:pt>
    <dgm:pt modelId="{62F604A6-963F-4F3E-B7B2-B2EA47F0F1BA}" type="pres">
      <dgm:prSet presAssocID="{CD756FE0-1413-4127-8AD4-9C2DE32C5E91}" presName="ThreeConn_1-2" presStyleLbl="fgAccFollowNode1" presStyleIdx="0" presStyleCnt="2">
        <dgm:presLayoutVars>
          <dgm:bulletEnabled val="1"/>
        </dgm:presLayoutVars>
      </dgm:prSet>
      <dgm:spPr/>
    </dgm:pt>
    <dgm:pt modelId="{9D531065-DA0B-4D3B-A58F-8C5A686E0576}" type="pres">
      <dgm:prSet presAssocID="{CD756FE0-1413-4127-8AD4-9C2DE32C5E91}" presName="ThreeConn_2-3" presStyleLbl="fgAccFollowNode1" presStyleIdx="1" presStyleCnt="2">
        <dgm:presLayoutVars>
          <dgm:bulletEnabled val="1"/>
        </dgm:presLayoutVars>
      </dgm:prSet>
      <dgm:spPr/>
    </dgm:pt>
    <dgm:pt modelId="{47958580-303D-4511-97DE-8744B67F4E7D}" type="pres">
      <dgm:prSet presAssocID="{CD756FE0-1413-4127-8AD4-9C2DE32C5E91}" presName="ThreeNodes_1_text" presStyleLbl="node1" presStyleIdx="2" presStyleCnt="3">
        <dgm:presLayoutVars>
          <dgm:bulletEnabled val="1"/>
        </dgm:presLayoutVars>
      </dgm:prSet>
      <dgm:spPr/>
    </dgm:pt>
    <dgm:pt modelId="{FC2C2B42-9A39-4568-A752-6CD7F7F92015}" type="pres">
      <dgm:prSet presAssocID="{CD756FE0-1413-4127-8AD4-9C2DE32C5E91}" presName="ThreeNodes_2_text" presStyleLbl="node1" presStyleIdx="2" presStyleCnt="3">
        <dgm:presLayoutVars>
          <dgm:bulletEnabled val="1"/>
        </dgm:presLayoutVars>
      </dgm:prSet>
      <dgm:spPr/>
    </dgm:pt>
    <dgm:pt modelId="{E5677D13-255D-4941-9CF8-8505D118C9F5}" type="pres">
      <dgm:prSet presAssocID="{CD756FE0-1413-4127-8AD4-9C2DE32C5E91}" presName="ThreeNodes_3_text" presStyleLbl="node1" presStyleIdx="2" presStyleCnt="3">
        <dgm:presLayoutVars>
          <dgm:bulletEnabled val="1"/>
        </dgm:presLayoutVars>
      </dgm:prSet>
      <dgm:spPr/>
    </dgm:pt>
  </dgm:ptLst>
  <dgm:cxnLst>
    <dgm:cxn modelId="{9679390E-E973-4A78-980A-221263B7879B}" srcId="{BE1AC52F-A4F1-42B6-B4CE-1665169F1832}" destId="{09684FD5-941A-4AB6-8FC3-D59208E3239C}" srcOrd="0" destOrd="0" parTransId="{5694AB69-30B2-47B5-9595-26604E6DCC7A}" sibTransId="{401F94E1-47DB-492C-9C6C-146145CA1B5A}"/>
    <dgm:cxn modelId="{1093AE16-1924-4C21-88F0-E6DBBC013CAB}" type="presOf" srcId="{FEA6204E-8483-4888-AB6B-D5DD9BC178AF}" destId="{E62F90C3-D266-4576-852A-0B7B9C403127}" srcOrd="0" destOrd="3" presId="urn:microsoft.com/office/officeart/2005/8/layout/vProcess5"/>
    <dgm:cxn modelId="{0DA03021-AEB7-48F3-BF16-3C759AB84FB3}" type="presOf" srcId="{E96725F7-5DA4-49C7-9B95-62E2A1ADAF7A}" destId="{62F604A6-963F-4F3E-B7B2-B2EA47F0F1BA}" srcOrd="0" destOrd="0" presId="urn:microsoft.com/office/officeart/2005/8/layout/vProcess5"/>
    <dgm:cxn modelId="{D0C0B52B-D993-4D1E-8800-D0E07BA7E1DA}" srcId="{CD756FE0-1413-4127-8AD4-9C2DE32C5E91}" destId="{BE1AC52F-A4F1-42B6-B4CE-1665169F1832}" srcOrd="1" destOrd="0" parTransId="{88B444D7-87E7-44F3-8E2B-75F9D20A2AC8}" sibTransId="{10627E2D-A1C7-4855-B28A-FB224BB17629}"/>
    <dgm:cxn modelId="{F00F9A2E-DC18-459D-B778-3099CB9F1BCF}" srcId="{D2211C7A-40C5-44AF-B3CE-BB28865DCA34}" destId="{789D2E90-6DB9-466F-8DAC-0510A99A4126}" srcOrd="1" destOrd="0" parTransId="{10E00028-5E0C-4FCE-8872-D8D1C7D9544C}" sibTransId="{120E8910-C94A-46C1-A225-26AC5B23E6A4}"/>
    <dgm:cxn modelId="{98310A32-BAF5-4ACE-BF0D-0333443660CA}" type="presOf" srcId="{1108F688-D33E-4BA4-AEC6-CCC8788AF8B1}" destId="{E62F90C3-D266-4576-852A-0B7B9C403127}" srcOrd="0" destOrd="2" presId="urn:microsoft.com/office/officeart/2005/8/layout/vProcess5"/>
    <dgm:cxn modelId="{7D87245D-850B-4B3A-B7D9-606B09EADD06}" type="presOf" srcId="{BE1AC52F-A4F1-42B6-B4CE-1665169F1832}" destId="{FC2C2B42-9A39-4568-A752-6CD7F7F92015}" srcOrd="1" destOrd="0" presId="urn:microsoft.com/office/officeart/2005/8/layout/vProcess5"/>
    <dgm:cxn modelId="{B24E0C5E-40C6-4009-A455-8CBECE1F4235}" type="presOf" srcId="{F4AFC035-4852-4BC8-988A-8532F37E1E48}" destId="{3A5FADD5-6D27-48D3-8ED7-424260B30F4D}" srcOrd="0" destOrd="1" presId="urn:microsoft.com/office/officeart/2005/8/layout/vProcess5"/>
    <dgm:cxn modelId="{095FE060-176D-4B49-9A26-ABDDADBD3E09}" type="presOf" srcId="{789D2E90-6DB9-466F-8DAC-0510A99A4126}" destId="{3A5FADD5-6D27-48D3-8ED7-424260B30F4D}" srcOrd="0" destOrd="2" presId="urn:microsoft.com/office/officeart/2005/8/layout/vProcess5"/>
    <dgm:cxn modelId="{7DF0A642-C0AC-4E1F-AAC6-D3FA621E24C0}" type="presOf" srcId="{09684FD5-941A-4AB6-8FC3-D59208E3239C}" destId="{FC2C2B42-9A39-4568-A752-6CD7F7F92015}" srcOrd="1" destOrd="1" presId="urn:microsoft.com/office/officeart/2005/8/layout/vProcess5"/>
    <dgm:cxn modelId="{346C2D4B-1F4F-4658-AA6B-A8C3ACA5B4EF}" srcId="{79C2222E-D773-43B0-B607-36E91E6C025A}" destId="{301223FC-DC27-4F86-A0B4-CFE91121F1C2}" srcOrd="0" destOrd="0" parTransId="{91A50D89-EC44-4BC1-8763-C5EE8D600DFC}" sibTransId="{D6449B8A-EBCB-4C76-8D75-182347F7AFD7}"/>
    <dgm:cxn modelId="{0D4E7670-29FF-4E9E-8D0A-B8DF43F6CC5B}" type="presOf" srcId="{1108F688-D33E-4BA4-AEC6-CCC8788AF8B1}" destId="{FC2C2B42-9A39-4568-A752-6CD7F7F92015}" srcOrd="1" destOrd="2" presId="urn:microsoft.com/office/officeart/2005/8/layout/vProcess5"/>
    <dgm:cxn modelId="{889EE475-1B63-4E63-B811-58B49E948798}" type="presOf" srcId="{79C2222E-D773-43B0-B607-36E91E6C025A}" destId="{47958580-303D-4511-97DE-8744B67F4E7D}" srcOrd="1" destOrd="0" presId="urn:microsoft.com/office/officeart/2005/8/layout/vProcess5"/>
    <dgm:cxn modelId="{4B9C225A-84CE-4F5E-9476-918BAB2CCA70}" srcId="{D2211C7A-40C5-44AF-B3CE-BB28865DCA34}" destId="{F4AFC035-4852-4BC8-988A-8532F37E1E48}" srcOrd="0" destOrd="0" parTransId="{C992EAED-58D0-4161-9C1A-ACE7C864850A}" sibTransId="{A4625CA5-03D1-4B25-A1C7-5041139517F9}"/>
    <dgm:cxn modelId="{39D84F89-B13F-403D-9DB4-5754C87715D0}" srcId="{BE1AC52F-A4F1-42B6-B4CE-1665169F1832}" destId="{FEA6204E-8483-4888-AB6B-D5DD9BC178AF}" srcOrd="2" destOrd="0" parTransId="{63FB1FDC-240C-4DB8-9F7E-60351F0766FE}" sibTransId="{3D51652B-99CB-4676-A8E6-D84C00F193CA}"/>
    <dgm:cxn modelId="{F8BCF793-5D6D-4A30-B543-7BB63933D910}" type="presOf" srcId="{F4AFC035-4852-4BC8-988A-8532F37E1E48}" destId="{E5677D13-255D-4941-9CF8-8505D118C9F5}" srcOrd="1" destOrd="1" presId="urn:microsoft.com/office/officeart/2005/8/layout/vProcess5"/>
    <dgm:cxn modelId="{ECC6C09B-636C-4ED0-9DF7-63DF50C8E928}" type="presOf" srcId="{789D2E90-6DB9-466F-8DAC-0510A99A4126}" destId="{E5677D13-255D-4941-9CF8-8505D118C9F5}" srcOrd="1" destOrd="2" presId="urn:microsoft.com/office/officeart/2005/8/layout/vProcess5"/>
    <dgm:cxn modelId="{B2D3B89E-783C-498B-ACBD-3B626EB18989}" srcId="{CD756FE0-1413-4127-8AD4-9C2DE32C5E91}" destId="{D2211C7A-40C5-44AF-B3CE-BB28865DCA34}" srcOrd="2" destOrd="0" parTransId="{3D5778CB-E1F7-49A0-AC13-537FBC3C0986}" sibTransId="{8B810B9B-6C4A-4EC9-8255-62389B875833}"/>
    <dgm:cxn modelId="{1FDC15AB-37C3-4723-8FD2-D8873632BEE8}" type="presOf" srcId="{301223FC-DC27-4F86-A0B4-CFE91121F1C2}" destId="{2FD793D8-3589-4403-9103-6F52BA88F9F7}" srcOrd="0" destOrd="1" presId="urn:microsoft.com/office/officeart/2005/8/layout/vProcess5"/>
    <dgm:cxn modelId="{CBDCFBAF-F3AB-43F6-811D-3B98989857D7}" type="presOf" srcId="{FEA6204E-8483-4888-AB6B-D5DD9BC178AF}" destId="{FC2C2B42-9A39-4568-A752-6CD7F7F92015}" srcOrd="1" destOrd="3" presId="urn:microsoft.com/office/officeart/2005/8/layout/vProcess5"/>
    <dgm:cxn modelId="{FCF460B0-5953-4541-B865-FC9CC14FA145}" type="presOf" srcId="{79C2222E-D773-43B0-B607-36E91E6C025A}" destId="{2FD793D8-3589-4403-9103-6F52BA88F9F7}" srcOrd="0" destOrd="0" presId="urn:microsoft.com/office/officeart/2005/8/layout/vProcess5"/>
    <dgm:cxn modelId="{752B6DB2-0492-41DF-B547-799CAB8152B0}" type="presOf" srcId="{D2211C7A-40C5-44AF-B3CE-BB28865DCA34}" destId="{3A5FADD5-6D27-48D3-8ED7-424260B30F4D}" srcOrd="0" destOrd="0" presId="urn:microsoft.com/office/officeart/2005/8/layout/vProcess5"/>
    <dgm:cxn modelId="{E68406B4-1828-4465-8938-D54B0243E62A}" type="presOf" srcId="{BE1AC52F-A4F1-42B6-B4CE-1665169F1832}" destId="{E62F90C3-D266-4576-852A-0B7B9C403127}" srcOrd="0" destOrd="0" presId="urn:microsoft.com/office/officeart/2005/8/layout/vProcess5"/>
    <dgm:cxn modelId="{BC26A4C9-610F-4888-99A9-71125EC9733F}" type="presOf" srcId="{301223FC-DC27-4F86-A0B4-CFE91121F1C2}" destId="{47958580-303D-4511-97DE-8744B67F4E7D}" srcOrd="1" destOrd="1" presId="urn:microsoft.com/office/officeart/2005/8/layout/vProcess5"/>
    <dgm:cxn modelId="{B9CC4ECF-0C35-4C6D-9A67-926EE8D47379}" type="presOf" srcId="{D2211C7A-40C5-44AF-B3CE-BB28865DCA34}" destId="{E5677D13-255D-4941-9CF8-8505D118C9F5}" srcOrd="1" destOrd="0" presId="urn:microsoft.com/office/officeart/2005/8/layout/vProcess5"/>
    <dgm:cxn modelId="{9C5E16D6-2C82-4F44-9BA5-365B4153DB24}" srcId="{CD756FE0-1413-4127-8AD4-9C2DE32C5E91}" destId="{79C2222E-D773-43B0-B607-36E91E6C025A}" srcOrd="0" destOrd="0" parTransId="{9EF5E66C-2CCE-4DA5-A1B9-752559E7D3DC}" sibTransId="{E96725F7-5DA4-49C7-9B95-62E2A1ADAF7A}"/>
    <dgm:cxn modelId="{FD25A7DE-C4E8-4407-9C5C-FA006F1DF982}" srcId="{BE1AC52F-A4F1-42B6-B4CE-1665169F1832}" destId="{1108F688-D33E-4BA4-AEC6-CCC8788AF8B1}" srcOrd="1" destOrd="0" parTransId="{CECE7B44-C1E8-4D04-962B-C1B2B1EB8E9B}" sibTransId="{D84B38AF-A8B1-49F6-BC56-F213E2EF2421}"/>
    <dgm:cxn modelId="{DFE17DE0-2D26-4147-808B-A0AD4880EA6B}" type="presOf" srcId="{09684FD5-941A-4AB6-8FC3-D59208E3239C}" destId="{E62F90C3-D266-4576-852A-0B7B9C403127}" srcOrd="0" destOrd="1" presId="urn:microsoft.com/office/officeart/2005/8/layout/vProcess5"/>
    <dgm:cxn modelId="{87D10CF3-3165-4260-8B5B-CE049051F663}" type="presOf" srcId="{CD756FE0-1413-4127-8AD4-9C2DE32C5E91}" destId="{29EFDC06-E4C8-4FCB-830B-6E42EDBB18B4}" srcOrd="0" destOrd="0" presId="urn:microsoft.com/office/officeart/2005/8/layout/vProcess5"/>
    <dgm:cxn modelId="{C9FFBCF3-0302-4CCB-A417-594B80A2E5E2}" type="presOf" srcId="{10627E2D-A1C7-4855-B28A-FB224BB17629}" destId="{9D531065-DA0B-4D3B-A58F-8C5A686E0576}" srcOrd="0" destOrd="0" presId="urn:microsoft.com/office/officeart/2005/8/layout/vProcess5"/>
    <dgm:cxn modelId="{73675C45-D410-46B1-A42E-388EDED0E51F}" type="presParOf" srcId="{29EFDC06-E4C8-4FCB-830B-6E42EDBB18B4}" destId="{E64BD0ED-8838-4B7D-BECF-86F3905F3098}" srcOrd="0" destOrd="0" presId="urn:microsoft.com/office/officeart/2005/8/layout/vProcess5"/>
    <dgm:cxn modelId="{BC3CE7FC-D354-4EFE-AC80-316E5D023CB9}" type="presParOf" srcId="{29EFDC06-E4C8-4FCB-830B-6E42EDBB18B4}" destId="{2FD793D8-3589-4403-9103-6F52BA88F9F7}" srcOrd="1" destOrd="0" presId="urn:microsoft.com/office/officeart/2005/8/layout/vProcess5"/>
    <dgm:cxn modelId="{168B14D5-4C4D-49EC-9FC2-DAFB582DFDC9}" type="presParOf" srcId="{29EFDC06-E4C8-4FCB-830B-6E42EDBB18B4}" destId="{E62F90C3-D266-4576-852A-0B7B9C403127}" srcOrd="2" destOrd="0" presId="urn:microsoft.com/office/officeart/2005/8/layout/vProcess5"/>
    <dgm:cxn modelId="{A00797D2-84CF-41F1-BA8F-5E9BB32C4884}" type="presParOf" srcId="{29EFDC06-E4C8-4FCB-830B-6E42EDBB18B4}" destId="{3A5FADD5-6D27-48D3-8ED7-424260B30F4D}" srcOrd="3" destOrd="0" presId="urn:microsoft.com/office/officeart/2005/8/layout/vProcess5"/>
    <dgm:cxn modelId="{DBF16A8C-3C39-45EC-BEFE-63989A0A6362}" type="presParOf" srcId="{29EFDC06-E4C8-4FCB-830B-6E42EDBB18B4}" destId="{62F604A6-963F-4F3E-B7B2-B2EA47F0F1BA}" srcOrd="4" destOrd="0" presId="urn:microsoft.com/office/officeart/2005/8/layout/vProcess5"/>
    <dgm:cxn modelId="{A20A5447-CCFD-429F-BF5C-4CC2DF54E817}" type="presParOf" srcId="{29EFDC06-E4C8-4FCB-830B-6E42EDBB18B4}" destId="{9D531065-DA0B-4D3B-A58F-8C5A686E0576}" srcOrd="5" destOrd="0" presId="urn:microsoft.com/office/officeart/2005/8/layout/vProcess5"/>
    <dgm:cxn modelId="{E93B5A89-9FD2-45D1-AA45-A0F6F732C13A}" type="presParOf" srcId="{29EFDC06-E4C8-4FCB-830B-6E42EDBB18B4}" destId="{47958580-303D-4511-97DE-8744B67F4E7D}" srcOrd="6" destOrd="0" presId="urn:microsoft.com/office/officeart/2005/8/layout/vProcess5"/>
    <dgm:cxn modelId="{7ADCEDD7-4035-4D5B-9B17-2AEE00977BC5}" type="presParOf" srcId="{29EFDC06-E4C8-4FCB-830B-6E42EDBB18B4}" destId="{FC2C2B42-9A39-4568-A752-6CD7F7F92015}" srcOrd="7" destOrd="0" presId="urn:microsoft.com/office/officeart/2005/8/layout/vProcess5"/>
    <dgm:cxn modelId="{F513C504-4586-418F-BEA5-FD7FBD707E01}" type="presParOf" srcId="{29EFDC06-E4C8-4FCB-830B-6E42EDBB18B4}" destId="{E5677D13-255D-4941-9CF8-8505D118C9F5}" srcOrd="8" destOrd="0" presId="urn:microsoft.com/office/officeart/2005/8/layout/vProcess5"/>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0E9C3AC-80CF-4A0F-A227-D5B6A4B9713D}" type="doc">
      <dgm:prSet loTypeId="urn:microsoft.com/office/officeart/2005/8/layout/radial5" loCatId="relationship" qsTypeId="urn:microsoft.com/office/officeart/2005/8/quickstyle/simple1" qsCatId="simple" csTypeId="urn:microsoft.com/office/officeart/2005/8/colors/accent1_2" csCatId="accent1" phldr="1"/>
      <dgm:spPr/>
      <dgm:t>
        <a:bodyPr/>
        <a:lstStyle/>
        <a:p>
          <a:endParaRPr lang="pl-PL"/>
        </a:p>
      </dgm:t>
    </dgm:pt>
    <dgm:pt modelId="{331B7393-3841-47C4-992A-3E819BFD4F80}">
      <dgm:prSet phldrT="[Tekst]"/>
      <dgm:spPr>
        <a:xfrm>
          <a:off x="2419899" y="1682117"/>
          <a:ext cx="666882" cy="59107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pl-PL">
              <a:solidFill>
                <a:sysClr val="window" lastClr="FFFFFF"/>
              </a:solidFill>
              <a:latin typeface="Calibri"/>
              <a:ea typeface="+mn-ea"/>
              <a:cs typeface="+mn-cs"/>
            </a:rPr>
            <a:t>LPR</a:t>
          </a:r>
        </a:p>
      </dgm:t>
    </dgm:pt>
    <dgm:pt modelId="{360427B8-6E1E-4298-9FF5-44C8DEE75E25}" type="parTrans" cxnId="{9E2B49FE-2C11-4DF8-B174-F59774C31526}">
      <dgm:prSet/>
      <dgm:spPr/>
      <dgm:t>
        <a:bodyPr/>
        <a:lstStyle/>
        <a:p>
          <a:pPr algn="ctr"/>
          <a:endParaRPr lang="pl-PL"/>
        </a:p>
      </dgm:t>
    </dgm:pt>
    <dgm:pt modelId="{D3C9F6D5-CA5B-4603-8590-2BDE7D53B07F}" type="sibTrans" cxnId="{9E2B49FE-2C11-4DF8-B174-F59774C31526}">
      <dgm:prSet/>
      <dgm:spPr/>
      <dgm:t>
        <a:bodyPr/>
        <a:lstStyle/>
        <a:p>
          <a:pPr algn="ctr"/>
          <a:endParaRPr lang="pl-PL"/>
        </a:p>
      </dgm:t>
    </dgm:pt>
    <dgm:pt modelId="{4D81A555-CB4A-4B12-B315-C9A20E904186}">
      <dgm:prSet phldrT="[Tekst]"/>
      <dgm:spPr>
        <a:xfrm>
          <a:off x="1296516" y="14267"/>
          <a:ext cx="2913649" cy="114040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pl-PL" b="1">
              <a:solidFill>
                <a:sysClr val="window" lastClr="FFFFFF"/>
              </a:solidFill>
              <a:latin typeface="Calibri"/>
              <a:ea typeface="+mn-ea"/>
              <a:cs typeface="+mn-cs"/>
            </a:rPr>
            <a:t>Strategia Rozwoju Gminy Dolice na lata 2015-2025 </a:t>
          </a:r>
        </a:p>
      </dgm:t>
    </dgm:pt>
    <dgm:pt modelId="{87E7B0E5-4AAC-4EF0-B74C-A05AE68BF6E7}" type="parTrans" cxnId="{2B6C76AE-70B9-487D-AA75-44782B67D2A9}">
      <dgm:prSet/>
      <dgm:spPr>
        <a:xfrm rot="16200000">
          <a:off x="2613568" y="1314021"/>
          <a:ext cx="279544" cy="224572"/>
        </a:xfrm>
        <a:solidFill>
          <a:srgbClr val="4F81BD">
            <a:tint val="60000"/>
            <a:hueOff val="0"/>
            <a:satOff val="0"/>
            <a:lumOff val="0"/>
            <a:alphaOff val="0"/>
          </a:srgbClr>
        </a:solidFill>
        <a:ln>
          <a:noFill/>
        </a:ln>
        <a:effectLst/>
      </dgm:spPr>
      <dgm:t>
        <a:bodyPr/>
        <a:lstStyle/>
        <a:p>
          <a:pPr algn="ctr"/>
          <a:endParaRPr lang="pl-PL">
            <a:solidFill>
              <a:sysClr val="window" lastClr="FFFFFF"/>
            </a:solidFill>
            <a:latin typeface="Calibri"/>
            <a:ea typeface="+mn-ea"/>
            <a:cs typeface="+mn-cs"/>
          </a:endParaRPr>
        </a:p>
      </dgm:t>
    </dgm:pt>
    <dgm:pt modelId="{D1CF1FC8-DCC8-4F86-87B4-87062CD431E8}" type="sibTrans" cxnId="{2B6C76AE-70B9-487D-AA75-44782B67D2A9}">
      <dgm:prSet/>
      <dgm:spPr/>
      <dgm:t>
        <a:bodyPr/>
        <a:lstStyle/>
        <a:p>
          <a:pPr algn="ctr"/>
          <a:endParaRPr lang="pl-PL"/>
        </a:p>
      </dgm:t>
    </dgm:pt>
    <dgm:pt modelId="{A8B729B5-99CF-42E5-B98A-477C1ACAE55F}">
      <dgm:prSet phldrT="[Tekst]"/>
      <dgm:spPr>
        <a:xfrm>
          <a:off x="3343016" y="1367998"/>
          <a:ext cx="2143383" cy="114040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pl-PL"/>
            <a:t>Strategia Rozwiązywania Problemów Społecznych w Gminie Dolice na lata 2016-2020</a:t>
          </a:r>
          <a:endParaRPr lang="pl-PL">
            <a:solidFill>
              <a:sysClr val="window" lastClr="FFFFFF"/>
            </a:solidFill>
            <a:latin typeface="Calibri"/>
            <a:ea typeface="+mn-ea"/>
            <a:cs typeface="+mn-cs"/>
          </a:endParaRPr>
        </a:p>
      </dgm:t>
    </dgm:pt>
    <dgm:pt modelId="{29441122-D3D8-4B70-8751-860AB7D9926E}" type="parTrans" cxnId="{9EF146AE-31BB-47FC-90F8-EE6316A75652}">
      <dgm:prSet/>
      <dgm:spPr>
        <a:xfrm rot="21518376">
          <a:off x="3143275" y="1854489"/>
          <a:ext cx="136470" cy="224572"/>
        </a:xfrm>
        <a:solidFill>
          <a:srgbClr val="4F81BD">
            <a:tint val="60000"/>
            <a:hueOff val="0"/>
            <a:satOff val="0"/>
            <a:lumOff val="0"/>
            <a:alphaOff val="0"/>
          </a:srgbClr>
        </a:solidFill>
        <a:ln>
          <a:noFill/>
        </a:ln>
        <a:effectLst/>
      </dgm:spPr>
      <dgm:t>
        <a:bodyPr/>
        <a:lstStyle/>
        <a:p>
          <a:pPr algn="ctr"/>
          <a:endParaRPr lang="pl-PL">
            <a:solidFill>
              <a:sysClr val="window" lastClr="FFFFFF"/>
            </a:solidFill>
            <a:latin typeface="Calibri"/>
            <a:ea typeface="+mn-ea"/>
            <a:cs typeface="+mn-cs"/>
          </a:endParaRPr>
        </a:p>
      </dgm:t>
    </dgm:pt>
    <dgm:pt modelId="{15945790-0265-4BB5-A797-C93C40E995BB}" type="sibTrans" cxnId="{9EF146AE-31BB-47FC-90F8-EE6316A75652}">
      <dgm:prSet/>
      <dgm:spPr/>
      <dgm:t>
        <a:bodyPr/>
        <a:lstStyle/>
        <a:p>
          <a:pPr algn="ctr"/>
          <a:endParaRPr lang="pl-PL"/>
        </a:p>
      </dgm:t>
    </dgm:pt>
    <dgm:pt modelId="{034031F2-0E7C-4E2E-A669-8F730534C803}">
      <dgm:prSet phldrT="[Tekst]"/>
      <dgm:spPr>
        <a:xfrm>
          <a:off x="0" y="1365183"/>
          <a:ext cx="2183948" cy="122494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pl-PL" b="1">
              <a:solidFill>
                <a:sysClr val="window" lastClr="FFFFFF"/>
              </a:solidFill>
              <a:latin typeface="Calibri"/>
              <a:ea typeface="+mn-ea"/>
              <a:cs typeface="+mn-cs"/>
            </a:rPr>
            <a:t>Studium Uwarunkowań i Kierunków Zagospodarowania Przestrzennego Gminy Dolice</a:t>
          </a:r>
          <a:endParaRPr lang="pl-PL">
            <a:solidFill>
              <a:sysClr val="window" lastClr="FFFFFF"/>
            </a:solidFill>
            <a:latin typeface="Calibri"/>
            <a:ea typeface="+mn-ea"/>
            <a:cs typeface="+mn-cs"/>
          </a:endParaRPr>
        </a:p>
      </dgm:t>
    </dgm:pt>
    <dgm:pt modelId="{F9809D87-673B-427A-AEDE-FF7A1E86D85C}" type="parTrans" cxnId="{41F5C2CC-395F-488D-9266-B2CB32B82A3C}">
      <dgm:prSet/>
      <dgm:spPr>
        <a:xfrm rot="10800000">
          <a:off x="2242936" y="1865369"/>
          <a:ext cx="125054" cy="224572"/>
        </a:xfrm>
        <a:solidFill>
          <a:srgbClr val="4F81BD">
            <a:tint val="60000"/>
            <a:hueOff val="0"/>
            <a:satOff val="0"/>
            <a:lumOff val="0"/>
            <a:alphaOff val="0"/>
          </a:srgbClr>
        </a:solidFill>
        <a:ln>
          <a:noFill/>
        </a:ln>
        <a:effectLst/>
      </dgm:spPr>
      <dgm:t>
        <a:bodyPr/>
        <a:lstStyle/>
        <a:p>
          <a:pPr algn="ctr"/>
          <a:endParaRPr lang="pl-PL">
            <a:solidFill>
              <a:sysClr val="window" lastClr="FFFFFF"/>
            </a:solidFill>
            <a:latin typeface="Calibri"/>
            <a:ea typeface="+mn-ea"/>
            <a:cs typeface="+mn-cs"/>
          </a:endParaRPr>
        </a:p>
      </dgm:t>
    </dgm:pt>
    <dgm:pt modelId="{12C51390-77DF-4210-815F-64CA61EAE1AE}" type="sibTrans" cxnId="{41F5C2CC-395F-488D-9266-B2CB32B82A3C}">
      <dgm:prSet/>
      <dgm:spPr/>
      <dgm:t>
        <a:bodyPr/>
        <a:lstStyle/>
        <a:p>
          <a:pPr algn="ctr"/>
          <a:endParaRPr lang="pl-PL"/>
        </a:p>
      </dgm:t>
    </dgm:pt>
    <dgm:pt modelId="{78932167-B357-41AC-8C74-8FDB495B62B1}" type="pres">
      <dgm:prSet presAssocID="{10E9C3AC-80CF-4A0F-A227-D5B6A4B9713D}" presName="Name0" presStyleCnt="0">
        <dgm:presLayoutVars>
          <dgm:chMax val="1"/>
          <dgm:dir/>
          <dgm:animLvl val="ctr"/>
          <dgm:resizeHandles val="exact"/>
        </dgm:presLayoutVars>
      </dgm:prSet>
      <dgm:spPr/>
    </dgm:pt>
    <dgm:pt modelId="{F5F98E13-F5BE-48CF-9325-B38331DF394A}" type="pres">
      <dgm:prSet presAssocID="{331B7393-3841-47C4-992A-3E819BFD4F80}" presName="centerShape" presStyleLbl="node0" presStyleIdx="0" presStyleCnt="1" custScaleX="73097" custScaleY="64788"/>
      <dgm:spPr>
        <a:prstGeom prst="ellipse">
          <a:avLst/>
        </a:prstGeom>
      </dgm:spPr>
    </dgm:pt>
    <dgm:pt modelId="{261BFAEA-ECA9-4E88-B76F-C9CE7CFADE51}" type="pres">
      <dgm:prSet presAssocID="{87E7B0E5-4AAC-4EF0-B74C-A05AE68BF6E7}" presName="parTrans" presStyleLbl="sibTrans2D1" presStyleIdx="0" presStyleCnt="3"/>
      <dgm:spPr>
        <a:prstGeom prst="rightArrow">
          <a:avLst>
            <a:gd name="adj1" fmla="val 60000"/>
            <a:gd name="adj2" fmla="val 50000"/>
          </a:avLst>
        </a:prstGeom>
      </dgm:spPr>
    </dgm:pt>
    <dgm:pt modelId="{735132FA-B1F0-4CD0-B3F9-FDD421A949D1}" type="pres">
      <dgm:prSet presAssocID="{87E7B0E5-4AAC-4EF0-B74C-A05AE68BF6E7}" presName="connectorText" presStyleLbl="sibTrans2D1" presStyleIdx="0" presStyleCnt="3"/>
      <dgm:spPr/>
    </dgm:pt>
    <dgm:pt modelId="{951C9680-D89D-40F2-BA3F-2A9C6EC96126}" type="pres">
      <dgm:prSet presAssocID="{4D81A555-CB4A-4B12-B315-C9A20E904186}" presName="node" presStyleLbl="node1" presStyleIdx="0" presStyleCnt="3" custScaleX="255492">
        <dgm:presLayoutVars>
          <dgm:bulletEnabled val="1"/>
        </dgm:presLayoutVars>
      </dgm:prSet>
      <dgm:spPr>
        <a:prstGeom prst="ellipse">
          <a:avLst/>
        </a:prstGeom>
      </dgm:spPr>
    </dgm:pt>
    <dgm:pt modelId="{E0ED0B4D-1151-4BEC-9014-25309D91D35A}" type="pres">
      <dgm:prSet presAssocID="{29441122-D3D8-4B70-8751-860AB7D9926E}" presName="parTrans" presStyleLbl="sibTrans2D1" presStyleIdx="1" presStyleCnt="3"/>
      <dgm:spPr>
        <a:prstGeom prst="rightArrow">
          <a:avLst>
            <a:gd name="adj1" fmla="val 60000"/>
            <a:gd name="adj2" fmla="val 50000"/>
          </a:avLst>
        </a:prstGeom>
      </dgm:spPr>
    </dgm:pt>
    <dgm:pt modelId="{B317EE02-A1DC-40DB-8F36-EA05E72FFA30}" type="pres">
      <dgm:prSet presAssocID="{29441122-D3D8-4B70-8751-860AB7D9926E}" presName="connectorText" presStyleLbl="sibTrans2D1" presStyleIdx="1" presStyleCnt="3"/>
      <dgm:spPr/>
    </dgm:pt>
    <dgm:pt modelId="{3A6470F8-59D4-4DA2-A79D-D560A1E1493D}" type="pres">
      <dgm:prSet presAssocID="{A8B729B5-99CF-42E5-B98A-477C1ACAE55F}" presName="node" presStyleLbl="node1" presStyleIdx="1" presStyleCnt="3" custScaleX="187949" custRadScaleRad="159483" custRadScaleInc="-2261">
        <dgm:presLayoutVars>
          <dgm:bulletEnabled val="1"/>
        </dgm:presLayoutVars>
      </dgm:prSet>
      <dgm:spPr>
        <a:prstGeom prst="ellipse">
          <a:avLst/>
        </a:prstGeom>
      </dgm:spPr>
    </dgm:pt>
    <dgm:pt modelId="{0300B9E2-040A-4711-AEE3-01DBE6EE3839}" type="pres">
      <dgm:prSet presAssocID="{F9809D87-673B-427A-AEDE-FF7A1E86D85C}" presName="parTrans" presStyleLbl="sibTrans2D1" presStyleIdx="2" presStyleCnt="3"/>
      <dgm:spPr>
        <a:prstGeom prst="rightArrow">
          <a:avLst>
            <a:gd name="adj1" fmla="val 60000"/>
            <a:gd name="adj2" fmla="val 50000"/>
          </a:avLst>
        </a:prstGeom>
      </dgm:spPr>
    </dgm:pt>
    <dgm:pt modelId="{A685AA42-109F-4706-90CF-3D04BA7D455C}" type="pres">
      <dgm:prSet presAssocID="{F9809D87-673B-427A-AEDE-FF7A1E86D85C}" presName="connectorText" presStyleLbl="sibTrans2D1" presStyleIdx="2" presStyleCnt="3"/>
      <dgm:spPr/>
    </dgm:pt>
    <dgm:pt modelId="{60113453-776B-43D9-8BFD-BE0A47B6E1A0}" type="pres">
      <dgm:prSet presAssocID="{034031F2-0E7C-4E2E-A669-8F730534C803}" presName="node" presStyleLbl="node1" presStyleIdx="2" presStyleCnt="3" custScaleX="191506" custScaleY="107413" custRadScaleRad="141281">
        <dgm:presLayoutVars>
          <dgm:bulletEnabled val="1"/>
        </dgm:presLayoutVars>
      </dgm:prSet>
      <dgm:spPr>
        <a:prstGeom prst="ellipse">
          <a:avLst/>
        </a:prstGeom>
      </dgm:spPr>
    </dgm:pt>
  </dgm:ptLst>
  <dgm:cxnLst>
    <dgm:cxn modelId="{4AB78F04-EC31-48F6-AAB7-61B5C68DABD0}" type="presOf" srcId="{87E7B0E5-4AAC-4EF0-B74C-A05AE68BF6E7}" destId="{735132FA-B1F0-4CD0-B3F9-FDD421A949D1}" srcOrd="1" destOrd="0" presId="urn:microsoft.com/office/officeart/2005/8/layout/radial5"/>
    <dgm:cxn modelId="{EDA42511-357E-4E51-A29C-EA383D658549}" type="presOf" srcId="{29441122-D3D8-4B70-8751-860AB7D9926E}" destId="{B317EE02-A1DC-40DB-8F36-EA05E72FFA30}" srcOrd="1" destOrd="0" presId="urn:microsoft.com/office/officeart/2005/8/layout/radial5"/>
    <dgm:cxn modelId="{7CB2BB11-74DE-4195-89F3-594380060785}" type="presOf" srcId="{F9809D87-673B-427A-AEDE-FF7A1E86D85C}" destId="{A685AA42-109F-4706-90CF-3D04BA7D455C}" srcOrd="1" destOrd="0" presId="urn:microsoft.com/office/officeart/2005/8/layout/radial5"/>
    <dgm:cxn modelId="{DE3EEA62-C2FE-4CAF-8D76-767E4F027757}" type="presOf" srcId="{87E7B0E5-4AAC-4EF0-B74C-A05AE68BF6E7}" destId="{261BFAEA-ECA9-4E88-B76F-C9CE7CFADE51}" srcOrd="0" destOrd="0" presId="urn:microsoft.com/office/officeart/2005/8/layout/radial5"/>
    <dgm:cxn modelId="{48E3F04B-5D35-4007-AFC0-333761B3F07A}" type="presOf" srcId="{4D81A555-CB4A-4B12-B315-C9A20E904186}" destId="{951C9680-D89D-40F2-BA3F-2A9C6EC96126}" srcOrd="0" destOrd="0" presId="urn:microsoft.com/office/officeart/2005/8/layout/radial5"/>
    <dgm:cxn modelId="{8B9D18A1-64F1-45D2-8FE6-270A54B682BC}" type="presOf" srcId="{F9809D87-673B-427A-AEDE-FF7A1E86D85C}" destId="{0300B9E2-040A-4711-AEE3-01DBE6EE3839}" srcOrd="0" destOrd="0" presId="urn:microsoft.com/office/officeart/2005/8/layout/radial5"/>
    <dgm:cxn modelId="{607CC9A3-0B04-47B0-82F7-56E7C6CC1092}" type="presOf" srcId="{A8B729B5-99CF-42E5-B98A-477C1ACAE55F}" destId="{3A6470F8-59D4-4DA2-A79D-D560A1E1493D}" srcOrd="0" destOrd="0" presId="urn:microsoft.com/office/officeart/2005/8/layout/radial5"/>
    <dgm:cxn modelId="{9EF146AE-31BB-47FC-90F8-EE6316A75652}" srcId="{331B7393-3841-47C4-992A-3E819BFD4F80}" destId="{A8B729B5-99CF-42E5-B98A-477C1ACAE55F}" srcOrd="1" destOrd="0" parTransId="{29441122-D3D8-4B70-8751-860AB7D9926E}" sibTransId="{15945790-0265-4BB5-A797-C93C40E995BB}"/>
    <dgm:cxn modelId="{2B6C76AE-70B9-487D-AA75-44782B67D2A9}" srcId="{331B7393-3841-47C4-992A-3E819BFD4F80}" destId="{4D81A555-CB4A-4B12-B315-C9A20E904186}" srcOrd="0" destOrd="0" parTransId="{87E7B0E5-4AAC-4EF0-B74C-A05AE68BF6E7}" sibTransId="{D1CF1FC8-DCC8-4F86-87B4-87062CD431E8}"/>
    <dgm:cxn modelId="{066E5ABA-933D-4AC4-B60C-E9F899565D1B}" type="presOf" srcId="{10E9C3AC-80CF-4A0F-A227-D5B6A4B9713D}" destId="{78932167-B357-41AC-8C74-8FDB495B62B1}" srcOrd="0" destOrd="0" presId="urn:microsoft.com/office/officeart/2005/8/layout/radial5"/>
    <dgm:cxn modelId="{CB183CC1-6292-4823-8C27-8F0843C207FE}" type="presOf" srcId="{034031F2-0E7C-4E2E-A669-8F730534C803}" destId="{60113453-776B-43D9-8BFD-BE0A47B6E1A0}" srcOrd="0" destOrd="0" presId="urn:microsoft.com/office/officeart/2005/8/layout/radial5"/>
    <dgm:cxn modelId="{41F5C2CC-395F-488D-9266-B2CB32B82A3C}" srcId="{331B7393-3841-47C4-992A-3E819BFD4F80}" destId="{034031F2-0E7C-4E2E-A669-8F730534C803}" srcOrd="2" destOrd="0" parTransId="{F9809D87-673B-427A-AEDE-FF7A1E86D85C}" sibTransId="{12C51390-77DF-4210-815F-64CA61EAE1AE}"/>
    <dgm:cxn modelId="{C2243DF9-F5A4-4847-8C7E-CC989CF4E50F}" type="presOf" srcId="{29441122-D3D8-4B70-8751-860AB7D9926E}" destId="{E0ED0B4D-1151-4BEC-9014-25309D91D35A}" srcOrd="0" destOrd="0" presId="urn:microsoft.com/office/officeart/2005/8/layout/radial5"/>
    <dgm:cxn modelId="{9E2B49FE-2C11-4DF8-B174-F59774C31526}" srcId="{10E9C3AC-80CF-4A0F-A227-D5B6A4B9713D}" destId="{331B7393-3841-47C4-992A-3E819BFD4F80}" srcOrd="0" destOrd="0" parTransId="{360427B8-6E1E-4298-9FF5-44C8DEE75E25}" sibTransId="{D3C9F6D5-CA5B-4603-8590-2BDE7D53B07F}"/>
    <dgm:cxn modelId="{AD93A4FF-FC3D-464B-BB54-98B7FB117CF0}" type="presOf" srcId="{331B7393-3841-47C4-992A-3E819BFD4F80}" destId="{F5F98E13-F5BE-48CF-9325-B38331DF394A}" srcOrd="0" destOrd="0" presId="urn:microsoft.com/office/officeart/2005/8/layout/radial5"/>
    <dgm:cxn modelId="{D0D2CA49-C1A2-4C28-9E90-4004445D702C}" type="presParOf" srcId="{78932167-B357-41AC-8C74-8FDB495B62B1}" destId="{F5F98E13-F5BE-48CF-9325-B38331DF394A}" srcOrd="0" destOrd="0" presId="urn:microsoft.com/office/officeart/2005/8/layout/radial5"/>
    <dgm:cxn modelId="{E3064CAC-5851-4717-9405-E41921B7ACBD}" type="presParOf" srcId="{78932167-B357-41AC-8C74-8FDB495B62B1}" destId="{261BFAEA-ECA9-4E88-B76F-C9CE7CFADE51}" srcOrd="1" destOrd="0" presId="urn:microsoft.com/office/officeart/2005/8/layout/radial5"/>
    <dgm:cxn modelId="{642AD710-A7DC-485F-BA16-FDF5F18B2B9B}" type="presParOf" srcId="{261BFAEA-ECA9-4E88-B76F-C9CE7CFADE51}" destId="{735132FA-B1F0-4CD0-B3F9-FDD421A949D1}" srcOrd="0" destOrd="0" presId="urn:microsoft.com/office/officeart/2005/8/layout/radial5"/>
    <dgm:cxn modelId="{74D9536E-366C-40D6-8BFA-900872CB2E4E}" type="presParOf" srcId="{78932167-B357-41AC-8C74-8FDB495B62B1}" destId="{951C9680-D89D-40F2-BA3F-2A9C6EC96126}" srcOrd="2" destOrd="0" presId="urn:microsoft.com/office/officeart/2005/8/layout/radial5"/>
    <dgm:cxn modelId="{BEE5F6AE-B2F5-40F6-B6F0-01231348C21F}" type="presParOf" srcId="{78932167-B357-41AC-8C74-8FDB495B62B1}" destId="{E0ED0B4D-1151-4BEC-9014-25309D91D35A}" srcOrd="3" destOrd="0" presId="urn:microsoft.com/office/officeart/2005/8/layout/radial5"/>
    <dgm:cxn modelId="{FAE928A9-2B10-47EB-8705-560DA2B39645}" type="presParOf" srcId="{E0ED0B4D-1151-4BEC-9014-25309D91D35A}" destId="{B317EE02-A1DC-40DB-8F36-EA05E72FFA30}" srcOrd="0" destOrd="0" presId="urn:microsoft.com/office/officeart/2005/8/layout/radial5"/>
    <dgm:cxn modelId="{D6AF5299-B926-4BF7-A6F2-7FA55603B897}" type="presParOf" srcId="{78932167-B357-41AC-8C74-8FDB495B62B1}" destId="{3A6470F8-59D4-4DA2-A79D-D560A1E1493D}" srcOrd="4" destOrd="0" presId="urn:microsoft.com/office/officeart/2005/8/layout/radial5"/>
    <dgm:cxn modelId="{414CA4F9-2D12-4AE1-B36E-B69ABB701F74}" type="presParOf" srcId="{78932167-B357-41AC-8C74-8FDB495B62B1}" destId="{0300B9E2-040A-4711-AEE3-01DBE6EE3839}" srcOrd="5" destOrd="0" presId="urn:microsoft.com/office/officeart/2005/8/layout/radial5"/>
    <dgm:cxn modelId="{55E4A750-E54C-45CD-897B-4DA5FD3E79C3}" type="presParOf" srcId="{0300B9E2-040A-4711-AEE3-01DBE6EE3839}" destId="{A685AA42-109F-4706-90CF-3D04BA7D455C}" srcOrd="0" destOrd="0" presId="urn:microsoft.com/office/officeart/2005/8/layout/radial5"/>
    <dgm:cxn modelId="{CEECEDF1-1BD0-457A-8EA7-BA544E271EE0}" type="presParOf" srcId="{78932167-B357-41AC-8C74-8FDB495B62B1}" destId="{60113453-776B-43D9-8BFD-BE0A47B6E1A0}" srcOrd="6" destOrd="0" presId="urn:microsoft.com/office/officeart/2005/8/layout/radial5"/>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C148F81-F6A7-4CD2-A4BB-1BE298B91087}" type="doc">
      <dgm:prSet loTypeId="urn:microsoft.com/office/officeart/2005/8/layout/cycle3" loCatId="cycle" qsTypeId="urn:microsoft.com/office/officeart/2005/8/quickstyle/simple1" qsCatId="simple" csTypeId="urn:microsoft.com/office/officeart/2005/8/colors/accent4_1" csCatId="accent4" phldr="1"/>
      <dgm:spPr/>
      <dgm:t>
        <a:bodyPr/>
        <a:lstStyle/>
        <a:p>
          <a:endParaRPr lang="pl-PL"/>
        </a:p>
      </dgm:t>
    </dgm:pt>
    <dgm:pt modelId="{FF09D529-5020-4024-ABFE-0EDB2B87C74E}">
      <dgm:prSet phldrT="[Tekst]"/>
      <dgm:spPr>
        <a:xfrm>
          <a:off x="1619551" y="729"/>
          <a:ext cx="1225017" cy="612508"/>
        </a:xfrm>
      </dgm:spPr>
      <dgm:t>
        <a:bodyPr/>
        <a:lstStyle/>
        <a:p>
          <a:r>
            <a:rPr lang="pl-PL">
              <a:latin typeface="Calibri"/>
              <a:ea typeface="+mn-ea"/>
              <a:cs typeface="+mn-cs"/>
            </a:rPr>
            <a:t>SPORZĄDZENIE RAPORTU MONITORUJĄCEGO</a:t>
          </a:r>
        </a:p>
      </dgm:t>
    </dgm:pt>
    <dgm:pt modelId="{21DF8B3B-AD80-4C32-9D92-1CE2D9A60FEB}" type="parTrans" cxnId="{041D83BC-7527-48AE-9708-C8D97C01E5D6}">
      <dgm:prSet/>
      <dgm:spPr/>
      <dgm:t>
        <a:bodyPr/>
        <a:lstStyle/>
        <a:p>
          <a:endParaRPr lang="pl-PL"/>
        </a:p>
      </dgm:t>
    </dgm:pt>
    <dgm:pt modelId="{55546FD8-2AE6-4D23-8461-4E1C6CEC9366}" type="sibTrans" cxnId="{041D83BC-7527-48AE-9708-C8D97C01E5D6}">
      <dgm:prSet/>
      <dgm:spPr>
        <a:xfrm>
          <a:off x="862003" y="-13491"/>
          <a:ext cx="2740113" cy="2740113"/>
        </a:xfrm>
      </dgm:spPr>
      <dgm:t>
        <a:bodyPr/>
        <a:lstStyle/>
        <a:p>
          <a:endParaRPr lang="pl-PL"/>
        </a:p>
      </dgm:t>
    </dgm:pt>
    <dgm:pt modelId="{E8DAA781-F4EC-4D4B-ABD4-B80891E83BC8}">
      <dgm:prSet phldrT="[Tekst]"/>
      <dgm:spPr>
        <a:xfrm>
          <a:off x="2730853" y="808137"/>
          <a:ext cx="1225017" cy="612508"/>
        </a:xfrm>
      </dgm:spPr>
      <dgm:t>
        <a:bodyPr/>
        <a:lstStyle/>
        <a:p>
          <a:r>
            <a:rPr lang="pl-PL">
              <a:latin typeface="Calibri"/>
              <a:ea typeface="+mn-ea"/>
              <a:cs typeface="+mn-cs"/>
            </a:rPr>
            <a:t>OPINIOWANIE RAPORTU MONITORUJĄCEGO</a:t>
          </a:r>
        </a:p>
      </dgm:t>
    </dgm:pt>
    <dgm:pt modelId="{7AF612F3-4DE6-403A-9530-0C1E441E211B}" type="parTrans" cxnId="{A78048CE-8717-4AD7-92D7-5D7014965066}">
      <dgm:prSet/>
      <dgm:spPr/>
      <dgm:t>
        <a:bodyPr/>
        <a:lstStyle/>
        <a:p>
          <a:endParaRPr lang="pl-PL"/>
        </a:p>
      </dgm:t>
    </dgm:pt>
    <dgm:pt modelId="{E35E6466-BDC2-40B9-83AE-E145842EAE51}" type="sibTrans" cxnId="{A78048CE-8717-4AD7-92D7-5D7014965066}">
      <dgm:prSet/>
      <dgm:spPr/>
      <dgm:t>
        <a:bodyPr/>
        <a:lstStyle/>
        <a:p>
          <a:endParaRPr lang="pl-PL"/>
        </a:p>
      </dgm:t>
    </dgm:pt>
    <dgm:pt modelId="{7CE40FEA-ED73-4C43-A726-D144BD138A21}">
      <dgm:prSet phldrT="[Tekst]"/>
      <dgm:spPr>
        <a:xfrm>
          <a:off x="2306373" y="2114550"/>
          <a:ext cx="1225017" cy="612508"/>
        </a:xfrm>
      </dgm:spPr>
      <dgm:t>
        <a:bodyPr/>
        <a:lstStyle/>
        <a:p>
          <a:r>
            <a:rPr lang="pl-PL">
              <a:latin typeface="Calibri"/>
              <a:ea typeface="+mn-ea"/>
              <a:cs typeface="+mn-cs"/>
            </a:rPr>
            <a:t>NABÓR PROJEKTÓW AKTUALIZACJA LPR</a:t>
          </a:r>
        </a:p>
      </dgm:t>
    </dgm:pt>
    <dgm:pt modelId="{0D8BC15E-169D-474F-B54A-E70C237E7BDF}" type="parTrans" cxnId="{3EA82C14-7482-49C4-8D3A-48E478FE4038}">
      <dgm:prSet/>
      <dgm:spPr/>
      <dgm:t>
        <a:bodyPr/>
        <a:lstStyle/>
        <a:p>
          <a:endParaRPr lang="pl-PL"/>
        </a:p>
      </dgm:t>
    </dgm:pt>
    <dgm:pt modelId="{ED960F99-F015-450E-B722-74A6FD7C2EE4}" type="sibTrans" cxnId="{3EA82C14-7482-49C4-8D3A-48E478FE4038}">
      <dgm:prSet/>
      <dgm:spPr/>
      <dgm:t>
        <a:bodyPr/>
        <a:lstStyle/>
        <a:p>
          <a:endParaRPr lang="pl-PL"/>
        </a:p>
      </dgm:t>
    </dgm:pt>
    <dgm:pt modelId="{42EBA730-F545-4543-896D-164B8040CC4B}">
      <dgm:prSet phldrT="[Tekst]"/>
      <dgm:spPr>
        <a:xfrm>
          <a:off x="932729" y="2114550"/>
          <a:ext cx="1225017" cy="612508"/>
        </a:xfrm>
      </dgm:spPr>
      <dgm:t>
        <a:bodyPr/>
        <a:lstStyle/>
        <a:p>
          <a:r>
            <a:rPr lang="pl-PL">
              <a:latin typeface="Calibri"/>
              <a:ea typeface="+mn-ea"/>
              <a:cs typeface="+mn-cs"/>
            </a:rPr>
            <a:t>KONSULTACJE ZAKTUALIZOWANEGO LPR</a:t>
          </a:r>
        </a:p>
      </dgm:t>
    </dgm:pt>
    <dgm:pt modelId="{CF0D1E1C-0050-47FB-94DA-653DC19F2411}" type="parTrans" cxnId="{67DAD693-D368-4B9F-96E2-5EAF26366B19}">
      <dgm:prSet/>
      <dgm:spPr/>
      <dgm:t>
        <a:bodyPr/>
        <a:lstStyle/>
        <a:p>
          <a:endParaRPr lang="pl-PL"/>
        </a:p>
      </dgm:t>
    </dgm:pt>
    <dgm:pt modelId="{8AEB09C5-BF9F-42FE-8BBD-6E1E19759AF2}" type="sibTrans" cxnId="{67DAD693-D368-4B9F-96E2-5EAF26366B19}">
      <dgm:prSet/>
      <dgm:spPr/>
      <dgm:t>
        <a:bodyPr/>
        <a:lstStyle/>
        <a:p>
          <a:endParaRPr lang="pl-PL"/>
        </a:p>
      </dgm:t>
    </dgm:pt>
    <dgm:pt modelId="{9A356935-6324-480E-9DAD-B911ACDB5242}">
      <dgm:prSet phldrT="[Tekst]"/>
      <dgm:spPr>
        <a:xfrm>
          <a:off x="508249" y="808137"/>
          <a:ext cx="1225017" cy="612508"/>
        </a:xfrm>
      </dgm:spPr>
      <dgm:t>
        <a:bodyPr/>
        <a:lstStyle/>
        <a:p>
          <a:pPr algn="ctr"/>
          <a:r>
            <a:rPr lang="pl-PL">
              <a:latin typeface="Calibri"/>
              <a:ea typeface="+mn-ea"/>
              <a:cs typeface="+mn-cs"/>
            </a:rPr>
            <a:t>PRZYJĘCIE  LPR DO REALIZACJI</a:t>
          </a:r>
        </a:p>
      </dgm:t>
    </dgm:pt>
    <dgm:pt modelId="{C38A448F-AC15-4A28-B391-5D5A47A6A880}" type="parTrans" cxnId="{57B70EE2-64F4-4124-B9AC-2DC9DA65FF4C}">
      <dgm:prSet/>
      <dgm:spPr/>
      <dgm:t>
        <a:bodyPr/>
        <a:lstStyle/>
        <a:p>
          <a:endParaRPr lang="pl-PL"/>
        </a:p>
      </dgm:t>
    </dgm:pt>
    <dgm:pt modelId="{BEDAE513-8DB2-418B-A053-CAC770A7EB91}" type="sibTrans" cxnId="{57B70EE2-64F4-4124-B9AC-2DC9DA65FF4C}">
      <dgm:prSet/>
      <dgm:spPr/>
      <dgm:t>
        <a:bodyPr/>
        <a:lstStyle/>
        <a:p>
          <a:endParaRPr lang="pl-PL"/>
        </a:p>
      </dgm:t>
    </dgm:pt>
    <dgm:pt modelId="{ABBD5520-3A9E-49B8-B078-F194B00DD98B}" type="pres">
      <dgm:prSet presAssocID="{5C148F81-F6A7-4CD2-A4BB-1BE298B91087}" presName="Name0" presStyleCnt="0">
        <dgm:presLayoutVars>
          <dgm:dir/>
          <dgm:resizeHandles val="exact"/>
        </dgm:presLayoutVars>
      </dgm:prSet>
      <dgm:spPr/>
    </dgm:pt>
    <dgm:pt modelId="{02EA8693-E007-4B38-9262-5C40955C02E4}" type="pres">
      <dgm:prSet presAssocID="{5C148F81-F6A7-4CD2-A4BB-1BE298B91087}" presName="cycle" presStyleCnt="0"/>
      <dgm:spPr/>
    </dgm:pt>
    <dgm:pt modelId="{DBA0F8DD-8F49-435D-979F-E72A2D335232}" type="pres">
      <dgm:prSet presAssocID="{FF09D529-5020-4024-ABFE-0EDB2B87C74E}" presName="nodeFirstNode" presStyleLbl="node1" presStyleIdx="0" presStyleCnt="5">
        <dgm:presLayoutVars>
          <dgm:bulletEnabled val="1"/>
        </dgm:presLayoutVars>
      </dgm:prSet>
      <dgm:spPr>
        <a:prstGeom prst="roundRect">
          <a:avLst/>
        </a:prstGeom>
      </dgm:spPr>
    </dgm:pt>
    <dgm:pt modelId="{5708EA14-CEF4-4943-965C-5D63B9D545F4}" type="pres">
      <dgm:prSet presAssocID="{55546FD8-2AE6-4D23-8461-4E1C6CEC9366}" presName="sibTransFirstNode" presStyleLbl="bgShp" presStyleIdx="0" presStyleCnt="1"/>
      <dgm:spPr>
        <a:prstGeom prst="circularArrow">
          <a:avLst>
            <a:gd name="adj1" fmla="val 5544"/>
            <a:gd name="adj2" fmla="val 330680"/>
            <a:gd name="adj3" fmla="val 13835513"/>
            <a:gd name="adj4" fmla="val 17349805"/>
            <a:gd name="adj5" fmla="val 5757"/>
          </a:avLst>
        </a:prstGeom>
      </dgm:spPr>
    </dgm:pt>
    <dgm:pt modelId="{572FEDA7-1E8C-4E42-9124-9E3DD5E3B66F}" type="pres">
      <dgm:prSet presAssocID="{E8DAA781-F4EC-4D4B-ABD4-B80891E83BC8}" presName="nodeFollowingNodes" presStyleLbl="node1" presStyleIdx="1" presStyleCnt="5">
        <dgm:presLayoutVars>
          <dgm:bulletEnabled val="1"/>
        </dgm:presLayoutVars>
      </dgm:prSet>
      <dgm:spPr>
        <a:prstGeom prst="roundRect">
          <a:avLst/>
        </a:prstGeom>
      </dgm:spPr>
    </dgm:pt>
    <dgm:pt modelId="{88CAA0FB-EADE-4F15-A175-F1E5A4C93BA9}" type="pres">
      <dgm:prSet presAssocID="{7CE40FEA-ED73-4C43-A726-D144BD138A21}" presName="nodeFollowingNodes" presStyleLbl="node1" presStyleIdx="2" presStyleCnt="5">
        <dgm:presLayoutVars>
          <dgm:bulletEnabled val="1"/>
        </dgm:presLayoutVars>
      </dgm:prSet>
      <dgm:spPr>
        <a:prstGeom prst="roundRect">
          <a:avLst/>
        </a:prstGeom>
      </dgm:spPr>
    </dgm:pt>
    <dgm:pt modelId="{245AD067-ED74-49D6-823A-85A328868A0C}" type="pres">
      <dgm:prSet presAssocID="{42EBA730-F545-4543-896D-164B8040CC4B}" presName="nodeFollowingNodes" presStyleLbl="node1" presStyleIdx="3" presStyleCnt="5">
        <dgm:presLayoutVars>
          <dgm:bulletEnabled val="1"/>
        </dgm:presLayoutVars>
      </dgm:prSet>
      <dgm:spPr>
        <a:prstGeom prst="roundRect">
          <a:avLst/>
        </a:prstGeom>
      </dgm:spPr>
    </dgm:pt>
    <dgm:pt modelId="{64D51464-52D2-4395-9155-E11E22723582}" type="pres">
      <dgm:prSet presAssocID="{9A356935-6324-480E-9DAD-B911ACDB5242}" presName="nodeFollowingNodes" presStyleLbl="node1" presStyleIdx="4" presStyleCnt="5">
        <dgm:presLayoutVars>
          <dgm:bulletEnabled val="1"/>
        </dgm:presLayoutVars>
      </dgm:prSet>
      <dgm:spPr>
        <a:prstGeom prst="roundRect">
          <a:avLst/>
        </a:prstGeom>
      </dgm:spPr>
    </dgm:pt>
  </dgm:ptLst>
  <dgm:cxnLst>
    <dgm:cxn modelId="{C993C806-B871-4C3D-B5BB-D21CC4CA5512}" type="presOf" srcId="{5C148F81-F6A7-4CD2-A4BB-1BE298B91087}" destId="{ABBD5520-3A9E-49B8-B078-F194B00DD98B}" srcOrd="0" destOrd="0" presId="urn:microsoft.com/office/officeart/2005/8/layout/cycle3"/>
    <dgm:cxn modelId="{DDA3FB08-26AB-4A65-AA5D-9A24964C8FD4}" type="presOf" srcId="{42EBA730-F545-4543-896D-164B8040CC4B}" destId="{245AD067-ED74-49D6-823A-85A328868A0C}" srcOrd="0" destOrd="0" presId="urn:microsoft.com/office/officeart/2005/8/layout/cycle3"/>
    <dgm:cxn modelId="{3EA82C14-7482-49C4-8D3A-48E478FE4038}" srcId="{5C148F81-F6A7-4CD2-A4BB-1BE298B91087}" destId="{7CE40FEA-ED73-4C43-A726-D144BD138A21}" srcOrd="2" destOrd="0" parTransId="{0D8BC15E-169D-474F-B54A-E70C237E7BDF}" sibTransId="{ED960F99-F015-450E-B722-74A6FD7C2EE4}"/>
    <dgm:cxn modelId="{BD7F061E-208A-4330-808D-278A67B0101B}" type="presOf" srcId="{55546FD8-2AE6-4D23-8461-4E1C6CEC9366}" destId="{5708EA14-CEF4-4943-965C-5D63B9D545F4}" srcOrd="0" destOrd="0" presId="urn:microsoft.com/office/officeart/2005/8/layout/cycle3"/>
    <dgm:cxn modelId="{BD31B840-37BC-46C7-B8A7-CF820C89FC92}" type="presOf" srcId="{E8DAA781-F4EC-4D4B-ABD4-B80891E83BC8}" destId="{572FEDA7-1E8C-4E42-9124-9E3DD5E3B66F}" srcOrd="0" destOrd="0" presId="urn:microsoft.com/office/officeart/2005/8/layout/cycle3"/>
    <dgm:cxn modelId="{2E32BE62-79E2-4B8A-A84B-3D87269886EF}" type="presOf" srcId="{FF09D529-5020-4024-ABFE-0EDB2B87C74E}" destId="{DBA0F8DD-8F49-435D-979F-E72A2D335232}" srcOrd="0" destOrd="0" presId="urn:microsoft.com/office/officeart/2005/8/layout/cycle3"/>
    <dgm:cxn modelId="{67DAD693-D368-4B9F-96E2-5EAF26366B19}" srcId="{5C148F81-F6A7-4CD2-A4BB-1BE298B91087}" destId="{42EBA730-F545-4543-896D-164B8040CC4B}" srcOrd="3" destOrd="0" parTransId="{CF0D1E1C-0050-47FB-94DA-653DC19F2411}" sibTransId="{8AEB09C5-BF9F-42FE-8BBD-6E1E19759AF2}"/>
    <dgm:cxn modelId="{24DBDC94-F660-4BC0-8607-47D0502A5EFB}" type="presOf" srcId="{7CE40FEA-ED73-4C43-A726-D144BD138A21}" destId="{88CAA0FB-EADE-4F15-A175-F1E5A4C93BA9}" srcOrd="0" destOrd="0" presId="urn:microsoft.com/office/officeart/2005/8/layout/cycle3"/>
    <dgm:cxn modelId="{ED769897-04E9-4868-B5F2-D6879EA798E8}" type="presOf" srcId="{9A356935-6324-480E-9DAD-B911ACDB5242}" destId="{64D51464-52D2-4395-9155-E11E22723582}" srcOrd="0" destOrd="0" presId="urn:microsoft.com/office/officeart/2005/8/layout/cycle3"/>
    <dgm:cxn modelId="{041D83BC-7527-48AE-9708-C8D97C01E5D6}" srcId="{5C148F81-F6A7-4CD2-A4BB-1BE298B91087}" destId="{FF09D529-5020-4024-ABFE-0EDB2B87C74E}" srcOrd="0" destOrd="0" parTransId="{21DF8B3B-AD80-4C32-9D92-1CE2D9A60FEB}" sibTransId="{55546FD8-2AE6-4D23-8461-4E1C6CEC9366}"/>
    <dgm:cxn modelId="{A78048CE-8717-4AD7-92D7-5D7014965066}" srcId="{5C148F81-F6A7-4CD2-A4BB-1BE298B91087}" destId="{E8DAA781-F4EC-4D4B-ABD4-B80891E83BC8}" srcOrd="1" destOrd="0" parTransId="{7AF612F3-4DE6-403A-9530-0C1E441E211B}" sibTransId="{E35E6466-BDC2-40B9-83AE-E145842EAE51}"/>
    <dgm:cxn modelId="{57B70EE2-64F4-4124-B9AC-2DC9DA65FF4C}" srcId="{5C148F81-F6A7-4CD2-A4BB-1BE298B91087}" destId="{9A356935-6324-480E-9DAD-B911ACDB5242}" srcOrd="4" destOrd="0" parTransId="{C38A448F-AC15-4A28-B391-5D5A47A6A880}" sibTransId="{BEDAE513-8DB2-418B-A053-CAC770A7EB91}"/>
    <dgm:cxn modelId="{FC910A64-844B-44DF-9E4C-B0143EBF8038}" type="presParOf" srcId="{ABBD5520-3A9E-49B8-B078-F194B00DD98B}" destId="{02EA8693-E007-4B38-9262-5C40955C02E4}" srcOrd="0" destOrd="0" presId="urn:microsoft.com/office/officeart/2005/8/layout/cycle3"/>
    <dgm:cxn modelId="{3F48C9B4-3D90-45C0-AEEF-3BBEA4756456}" type="presParOf" srcId="{02EA8693-E007-4B38-9262-5C40955C02E4}" destId="{DBA0F8DD-8F49-435D-979F-E72A2D335232}" srcOrd="0" destOrd="0" presId="urn:microsoft.com/office/officeart/2005/8/layout/cycle3"/>
    <dgm:cxn modelId="{D74D604B-6825-43CF-B9A4-28788146C8EE}" type="presParOf" srcId="{02EA8693-E007-4B38-9262-5C40955C02E4}" destId="{5708EA14-CEF4-4943-965C-5D63B9D545F4}" srcOrd="1" destOrd="0" presId="urn:microsoft.com/office/officeart/2005/8/layout/cycle3"/>
    <dgm:cxn modelId="{0C568DF2-2A8A-46D9-9929-0D7C7F768C44}" type="presParOf" srcId="{02EA8693-E007-4B38-9262-5C40955C02E4}" destId="{572FEDA7-1E8C-4E42-9124-9E3DD5E3B66F}" srcOrd="2" destOrd="0" presId="urn:microsoft.com/office/officeart/2005/8/layout/cycle3"/>
    <dgm:cxn modelId="{B14D3B0D-85F1-405E-BD80-F02EF5DDFEF2}" type="presParOf" srcId="{02EA8693-E007-4B38-9262-5C40955C02E4}" destId="{88CAA0FB-EADE-4F15-A175-F1E5A4C93BA9}" srcOrd="3" destOrd="0" presId="urn:microsoft.com/office/officeart/2005/8/layout/cycle3"/>
    <dgm:cxn modelId="{6BBF245A-8B46-4F55-B1CB-5E765C260448}" type="presParOf" srcId="{02EA8693-E007-4B38-9262-5C40955C02E4}" destId="{245AD067-ED74-49D6-823A-85A328868A0C}" srcOrd="4" destOrd="0" presId="urn:microsoft.com/office/officeart/2005/8/layout/cycle3"/>
    <dgm:cxn modelId="{A4A08C03-6544-4901-B330-3AB8E7673FC3}" type="presParOf" srcId="{02EA8693-E007-4B38-9262-5C40955C02E4}" destId="{64D51464-52D2-4395-9155-E11E22723582}" srcOrd="5" destOrd="0" presId="urn:microsoft.com/office/officeart/2005/8/layout/cycle3"/>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A7284F-7975-42F6-85C3-7710D6C4ACF2}">
      <dsp:nvSpPr>
        <dsp:cNvPr id="0" name=""/>
        <dsp:cNvSpPr/>
      </dsp:nvSpPr>
      <dsp:spPr>
        <a:xfrm>
          <a:off x="1082073" y="341174"/>
          <a:ext cx="2270692" cy="2270692"/>
        </a:xfrm>
        <a:prstGeom prst="blockArc">
          <a:avLst>
            <a:gd name="adj1" fmla="val 11880000"/>
            <a:gd name="adj2" fmla="val 16200000"/>
            <a:gd name="adj3" fmla="val 4643"/>
          </a:avLst>
        </a:prstGeom>
        <a:solidFill>
          <a:schemeClr val="accent6">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799B2ED4-C7E9-4B17-B217-2C8971766473}">
      <dsp:nvSpPr>
        <dsp:cNvPr id="0" name=""/>
        <dsp:cNvSpPr/>
      </dsp:nvSpPr>
      <dsp:spPr>
        <a:xfrm>
          <a:off x="1082073" y="341174"/>
          <a:ext cx="2270692" cy="2270692"/>
        </a:xfrm>
        <a:prstGeom prst="blockArc">
          <a:avLst>
            <a:gd name="adj1" fmla="val 7560000"/>
            <a:gd name="adj2" fmla="val 11880000"/>
            <a:gd name="adj3" fmla="val 4643"/>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5200DA44-55F2-4E12-9E88-BF3B7C5C9F63}">
      <dsp:nvSpPr>
        <dsp:cNvPr id="0" name=""/>
        <dsp:cNvSpPr/>
      </dsp:nvSpPr>
      <dsp:spPr>
        <a:xfrm>
          <a:off x="1122887" y="372295"/>
          <a:ext cx="2270692" cy="2270692"/>
        </a:xfrm>
        <a:prstGeom prst="blockArc">
          <a:avLst>
            <a:gd name="adj1" fmla="val 3175117"/>
            <a:gd name="adj2" fmla="val 7719117"/>
            <a:gd name="adj3" fmla="val 4643"/>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566DA49B-1798-48AB-B9E7-7FA6844E81AD}">
      <dsp:nvSpPr>
        <dsp:cNvPr id="0" name=""/>
        <dsp:cNvSpPr/>
      </dsp:nvSpPr>
      <dsp:spPr>
        <a:xfrm>
          <a:off x="1099410" y="390538"/>
          <a:ext cx="2270692" cy="2270692"/>
        </a:xfrm>
        <a:prstGeom prst="blockArc">
          <a:avLst>
            <a:gd name="adj1" fmla="val 20357799"/>
            <a:gd name="adj2" fmla="val 3082950"/>
            <a:gd name="adj3" fmla="val 4643"/>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24CA8149-6F73-47E1-9BAD-4806F86BE41F}">
      <dsp:nvSpPr>
        <dsp:cNvPr id="0" name=""/>
        <dsp:cNvSpPr/>
      </dsp:nvSpPr>
      <dsp:spPr>
        <a:xfrm>
          <a:off x="1082073" y="341174"/>
          <a:ext cx="2270692" cy="2270692"/>
        </a:xfrm>
        <a:prstGeom prst="blockArc">
          <a:avLst>
            <a:gd name="adj1" fmla="val 16200000"/>
            <a:gd name="adj2" fmla="val 20520000"/>
            <a:gd name="adj3" fmla="val 4643"/>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233E7A32-F219-471F-969B-F0AA26E5630F}">
      <dsp:nvSpPr>
        <dsp:cNvPr id="0" name=""/>
        <dsp:cNvSpPr/>
      </dsp:nvSpPr>
      <dsp:spPr>
        <a:xfrm>
          <a:off x="1632551" y="953564"/>
          <a:ext cx="1169737" cy="1045911"/>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t>Partycypacja</a:t>
          </a:r>
        </a:p>
        <a:p>
          <a:pPr marL="0" lvl="0" indent="0" algn="ctr" defTabSz="444500">
            <a:lnSpc>
              <a:spcPct val="90000"/>
            </a:lnSpc>
            <a:spcBef>
              <a:spcPct val="0"/>
            </a:spcBef>
            <a:spcAft>
              <a:spcPct val="35000"/>
            </a:spcAft>
            <a:buNone/>
          </a:pPr>
          <a:r>
            <a:rPr lang="pl-PL" sz="1000" kern="1200"/>
            <a:t>w</a:t>
          </a:r>
        </a:p>
        <a:p>
          <a:pPr marL="0" lvl="0" indent="0" algn="ctr" defTabSz="444500">
            <a:lnSpc>
              <a:spcPct val="90000"/>
            </a:lnSpc>
            <a:spcBef>
              <a:spcPct val="0"/>
            </a:spcBef>
            <a:spcAft>
              <a:spcPct val="35000"/>
            </a:spcAft>
            <a:buNone/>
          </a:pPr>
          <a:r>
            <a:rPr lang="pl-PL" sz="1000" kern="1200"/>
            <a:t>LPR </a:t>
          </a:r>
        </a:p>
      </dsp:txBody>
      <dsp:txXfrm>
        <a:off x="1803855" y="1106734"/>
        <a:ext cx="827129" cy="739571"/>
      </dsp:txXfrm>
    </dsp:sp>
    <dsp:sp modelId="{DD03D7EA-F112-44C7-B7B7-F0BC0CD2757A}">
      <dsp:nvSpPr>
        <dsp:cNvPr id="0" name=""/>
        <dsp:cNvSpPr/>
      </dsp:nvSpPr>
      <dsp:spPr>
        <a:xfrm>
          <a:off x="1808011" y="1462"/>
          <a:ext cx="818816" cy="732138"/>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Spacer studyjny</a:t>
          </a:r>
        </a:p>
      </dsp:txBody>
      <dsp:txXfrm>
        <a:off x="1927924" y="108681"/>
        <a:ext cx="578990" cy="517700"/>
      </dsp:txXfrm>
    </dsp:sp>
    <dsp:sp modelId="{BD90FE65-802E-4E22-AE14-B0991AF1D11D}">
      <dsp:nvSpPr>
        <dsp:cNvPr id="0" name=""/>
        <dsp:cNvSpPr/>
      </dsp:nvSpPr>
      <dsp:spPr>
        <a:xfrm>
          <a:off x="2862723" y="767754"/>
          <a:ext cx="818816" cy="732138"/>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Badania ankietowe</a:t>
          </a:r>
        </a:p>
      </dsp:txBody>
      <dsp:txXfrm>
        <a:off x="2982636" y="874973"/>
        <a:ext cx="578990" cy="517700"/>
      </dsp:txXfrm>
    </dsp:sp>
    <dsp:sp modelId="{BCCB799E-4CAF-4A6E-87A4-66C38D5BDEA3}">
      <dsp:nvSpPr>
        <dsp:cNvPr id="0" name=""/>
        <dsp:cNvSpPr/>
      </dsp:nvSpPr>
      <dsp:spPr>
        <a:xfrm>
          <a:off x="2486534" y="2026301"/>
          <a:ext cx="880725" cy="732138"/>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Strona </a:t>
          </a:r>
        </a:p>
        <a:p>
          <a:pPr marL="0" lvl="0" indent="0" algn="ctr" defTabSz="400050">
            <a:lnSpc>
              <a:spcPct val="90000"/>
            </a:lnSpc>
            <a:spcBef>
              <a:spcPct val="0"/>
            </a:spcBef>
            <a:spcAft>
              <a:spcPct val="35000"/>
            </a:spcAft>
            <a:buNone/>
          </a:pPr>
          <a:r>
            <a:rPr lang="pl-PL" sz="900" kern="1200"/>
            <a:t>internetowa</a:t>
          </a:r>
        </a:p>
      </dsp:txBody>
      <dsp:txXfrm>
        <a:off x="2615513" y="2133520"/>
        <a:ext cx="622767" cy="517700"/>
      </dsp:txXfrm>
    </dsp:sp>
    <dsp:sp modelId="{256FBEE2-9C2E-4464-8C84-DB4A5A02FA04}">
      <dsp:nvSpPr>
        <dsp:cNvPr id="0" name=""/>
        <dsp:cNvSpPr/>
      </dsp:nvSpPr>
      <dsp:spPr>
        <a:xfrm>
          <a:off x="1156164" y="2007642"/>
          <a:ext cx="818816" cy="732138"/>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Konsultacje</a:t>
          </a:r>
        </a:p>
      </dsp:txBody>
      <dsp:txXfrm>
        <a:off x="1276077" y="2114861"/>
        <a:ext cx="578990" cy="517700"/>
      </dsp:txXfrm>
    </dsp:sp>
    <dsp:sp modelId="{DDC5BDD6-F5C5-43FB-9150-0D3298D81438}">
      <dsp:nvSpPr>
        <dsp:cNvPr id="0" name=""/>
        <dsp:cNvSpPr/>
      </dsp:nvSpPr>
      <dsp:spPr>
        <a:xfrm>
          <a:off x="753300" y="767754"/>
          <a:ext cx="818816" cy="732138"/>
        </a:xfrm>
        <a:prstGeom prst="ellipse">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Debaty </a:t>
          </a:r>
        </a:p>
      </dsp:txBody>
      <dsp:txXfrm>
        <a:off x="873213" y="874973"/>
        <a:ext cx="578990" cy="5177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EA9036-57CF-4FDC-969B-A1EDDF704DB4}">
      <dsp:nvSpPr>
        <dsp:cNvPr id="0" name=""/>
        <dsp:cNvSpPr/>
      </dsp:nvSpPr>
      <dsp:spPr>
        <a:xfrm>
          <a:off x="1500539" y="166185"/>
          <a:ext cx="2124938" cy="1946961"/>
        </a:xfrm>
        <a:prstGeom prst="pie">
          <a:avLst>
            <a:gd name="adj1" fmla="val 16200000"/>
            <a:gd name="adj2" fmla="val 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1" kern="1200"/>
            <a:t>Sfera infrastrukturalna</a:t>
          </a:r>
        </a:p>
      </dsp:txBody>
      <dsp:txXfrm>
        <a:off x="2628527" y="569716"/>
        <a:ext cx="784203" cy="533096"/>
      </dsp:txXfrm>
    </dsp:sp>
    <dsp:sp modelId="{56572B85-431F-40E6-BFB6-48EE466EDD13}">
      <dsp:nvSpPr>
        <dsp:cNvPr id="0" name=""/>
        <dsp:cNvSpPr/>
      </dsp:nvSpPr>
      <dsp:spPr>
        <a:xfrm>
          <a:off x="1562349" y="206195"/>
          <a:ext cx="2001316" cy="2001316"/>
        </a:xfrm>
        <a:prstGeom prst="pie">
          <a:avLst>
            <a:gd name="adj1" fmla="val 0"/>
            <a:gd name="adj2" fmla="val 540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1" kern="1200"/>
            <a:t>Sfera przestrzenna</a:t>
          </a:r>
        </a:p>
      </dsp:txBody>
      <dsp:txXfrm>
        <a:off x="2624715" y="1244735"/>
        <a:ext cx="738581" cy="547979"/>
      </dsp:txXfrm>
    </dsp:sp>
    <dsp:sp modelId="{C959D7EC-BF6B-4AAD-A9EF-F2018FE950E5}">
      <dsp:nvSpPr>
        <dsp:cNvPr id="0" name=""/>
        <dsp:cNvSpPr/>
      </dsp:nvSpPr>
      <dsp:spPr>
        <a:xfrm>
          <a:off x="1495162" y="206195"/>
          <a:ext cx="2001316" cy="2001316"/>
        </a:xfrm>
        <a:prstGeom prst="pie">
          <a:avLst>
            <a:gd name="adj1" fmla="val 5400000"/>
            <a:gd name="adj2" fmla="val 1080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1" kern="1200"/>
            <a:t>Sfera gospodarcza</a:t>
          </a:r>
        </a:p>
      </dsp:txBody>
      <dsp:txXfrm>
        <a:off x="1695532" y="1244735"/>
        <a:ext cx="738581" cy="547979"/>
      </dsp:txXfrm>
    </dsp:sp>
    <dsp:sp modelId="{6C42A458-751A-4DFA-80C9-A87E04445E05}">
      <dsp:nvSpPr>
        <dsp:cNvPr id="0" name=""/>
        <dsp:cNvSpPr/>
      </dsp:nvSpPr>
      <dsp:spPr>
        <a:xfrm>
          <a:off x="1495162" y="139008"/>
          <a:ext cx="2001316" cy="2001316"/>
        </a:xfrm>
        <a:prstGeom prst="pie">
          <a:avLst>
            <a:gd name="adj1" fmla="val 10800000"/>
            <a:gd name="adj2" fmla="val 1620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1" kern="1200"/>
            <a:t>Sfera społeczna</a:t>
          </a:r>
        </a:p>
      </dsp:txBody>
      <dsp:txXfrm>
        <a:off x="1695532" y="553804"/>
        <a:ext cx="738581" cy="547979"/>
      </dsp:txXfrm>
    </dsp:sp>
    <dsp:sp modelId="{E1FC01B3-2735-4F82-8620-410C95B10C4B}">
      <dsp:nvSpPr>
        <dsp:cNvPr id="0" name=""/>
        <dsp:cNvSpPr/>
      </dsp:nvSpPr>
      <dsp:spPr>
        <a:xfrm>
          <a:off x="1437278" y="15592"/>
          <a:ext cx="2249098" cy="2249098"/>
        </a:xfrm>
        <a:prstGeom prst="circularArrow">
          <a:avLst>
            <a:gd name="adj1" fmla="val 5085"/>
            <a:gd name="adj2" fmla="val 327528"/>
            <a:gd name="adj3" fmla="val 21272472"/>
            <a:gd name="adj4" fmla="val 16200000"/>
            <a:gd name="adj5" fmla="val 5932"/>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6E0B425-9B44-47B7-A2F1-1C44F485E95C}">
      <dsp:nvSpPr>
        <dsp:cNvPr id="0" name=""/>
        <dsp:cNvSpPr/>
      </dsp:nvSpPr>
      <dsp:spPr>
        <a:xfrm>
          <a:off x="1438458" y="82304"/>
          <a:ext cx="2249098" cy="2249098"/>
        </a:xfrm>
        <a:prstGeom prst="circularArrow">
          <a:avLst>
            <a:gd name="adj1" fmla="val 5085"/>
            <a:gd name="adj2" fmla="val 327528"/>
            <a:gd name="adj3" fmla="val 5072472"/>
            <a:gd name="adj4" fmla="val 0"/>
            <a:gd name="adj5" fmla="val 5932"/>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E671457C-C36F-408C-89FE-1A2FF9FCB17E}">
      <dsp:nvSpPr>
        <dsp:cNvPr id="0" name=""/>
        <dsp:cNvSpPr/>
      </dsp:nvSpPr>
      <dsp:spPr>
        <a:xfrm>
          <a:off x="1371271" y="82304"/>
          <a:ext cx="2249098" cy="2249098"/>
        </a:xfrm>
        <a:prstGeom prst="circularArrow">
          <a:avLst>
            <a:gd name="adj1" fmla="val 5085"/>
            <a:gd name="adj2" fmla="val 327528"/>
            <a:gd name="adj3" fmla="val 10472472"/>
            <a:gd name="adj4" fmla="val 5400000"/>
            <a:gd name="adj5" fmla="val 5932"/>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2D6CD461-7CA0-48E3-B01A-8497F2A1A1F5}">
      <dsp:nvSpPr>
        <dsp:cNvPr id="0" name=""/>
        <dsp:cNvSpPr/>
      </dsp:nvSpPr>
      <dsp:spPr>
        <a:xfrm>
          <a:off x="1371271" y="15117"/>
          <a:ext cx="2249098" cy="2249098"/>
        </a:xfrm>
        <a:prstGeom prst="circularArrow">
          <a:avLst>
            <a:gd name="adj1" fmla="val 5085"/>
            <a:gd name="adj2" fmla="val 327528"/>
            <a:gd name="adj3" fmla="val 15872472"/>
            <a:gd name="adj4" fmla="val 10800000"/>
            <a:gd name="adj5" fmla="val 5932"/>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D793D8-3589-4403-9103-6F52BA88F9F7}">
      <dsp:nvSpPr>
        <dsp:cNvPr id="0" name=""/>
        <dsp:cNvSpPr/>
      </dsp:nvSpPr>
      <dsp:spPr>
        <a:xfrm>
          <a:off x="0" y="0"/>
          <a:ext cx="4866268" cy="715617"/>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l-PL" sz="1000" b="1" i="0" kern="1200" baseline="0" dirty="0"/>
            <a:t>Etap 1</a:t>
          </a:r>
        </a:p>
        <a:p>
          <a:pPr marL="57150" lvl="1" indent="-57150" algn="l" defTabSz="444500">
            <a:lnSpc>
              <a:spcPct val="90000"/>
            </a:lnSpc>
            <a:spcBef>
              <a:spcPct val="0"/>
            </a:spcBef>
            <a:spcAft>
              <a:spcPct val="15000"/>
            </a:spcAft>
            <a:buChar char="•"/>
          </a:pPr>
          <a:r>
            <a:rPr lang="pl-PL" sz="1000" b="1" i="0" kern="1200" baseline="0" dirty="0"/>
            <a:t>WYZNACZENIE JEDNOSTEK ANALITYCZNYCH</a:t>
          </a:r>
        </a:p>
      </dsp:txBody>
      <dsp:txXfrm>
        <a:off x="20960" y="20960"/>
        <a:ext cx="4094060" cy="673697"/>
      </dsp:txXfrm>
    </dsp:sp>
    <dsp:sp modelId="{E62F90C3-D266-4576-852A-0B7B9C403127}">
      <dsp:nvSpPr>
        <dsp:cNvPr id="0" name=""/>
        <dsp:cNvSpPr/>
      </dsp:nvSpPr>
      <dsp:spPr>
        <a:xfrm>
          <a:off x="446554" y="751589"/>
          <a:ext cx="4866268" cy="715617"/>
        </a:xfrm>
        <a:prstGeom prst="roundRect">
          <a:avLst>
            <a:gd name="adj" fmla="val 10000"/>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l-PL" sz="1000" b="1" i="0" kern="1200" baseline="0" dirty="0"/>
            <a:t>Etap 2</a:t>
          </a:r>
        </a:p>
        <a:p>
          <a:pPr marL="57150" lvl="1" indent="-57150" algn="l" defTabSz="444500">
            <a:lnSpc>
              <a:spcPct val="90000"/>
            </a:lnSpc>
            <a:spcBef>
              <a:spcPct val="0"/>
            </a:spcBef>
            <a:spcAft>
              <a:spcPct val="15000"/>
            </a:spcAft>
            <a:buChar char="•"/>
          </a:pPr>
          <a:r>
            <a:rPr lang="pl-PL" sz="1000" b="1" i="0" kern="1200" baseline="0" dirty="0"/>
            <a:t>POZYSKANIE NIEZBEDNYCH DANYCH ILOŚCIOWYCH</a:t>
          </a:r>
        </a:p>
        <a:p>
          <a:pPr marL="57150" lvl="1" indent="-57150" algn="l" defTabSz="444500">
            <a:lnSpc>
              <a:spcPct val="90000"/>
            </a:lnSpc>
            <a:spcBef>
              <a:spcPct val="0"/>
            </a:spcBef>
            <a:spcAft>
              <a:spcPct val="15000"/>
            </a:spcAft>
            <a:buChar char="•"/>
          </a:pPr>
          <a:r>
            <a:rPr lang="pl-PL" sz="1000" b="1" i="0" kern="1200" baseline="0" dirty="0"/>
            <a:t>DOBÓR WSKAŹNIKÓW</a:t>
          </a:r>
        </a:p>
        <a:p>
          <a:pPr marL="57150" lvl="1" indent="-57150" algn="l" defTabSz="444500">
            <a:lnSpc>
              <a:spcPct val="90000"/>
            </a:lnSpc>
            <a:spcBef>
              <a:spcPct val="0"/>
            </a:spcBef>
            <a:spcAft>
              <a:spcPct val="15000"/>
            </a:spcAft>
            <a:buChar char="•"/>
          </a:pPr>
          <a:r>
            <a:rPr lang="pl-PL" sz="1000" b="1" i="0" kern="1200" baseline="0" dirty="0"/>
            <a:t>ANALIZA WSKAŹNIKOWA</a:t>
          </a:r>
        </a:p>
      </dsp:txBody>
      <dsp:txXfrm>
        <a:off x="467514" y="772549"/>
        <a:ext cx="3929820" cy="673697"/>
      </dsp:txXfrm>
    </dsp:sp>
    <dsp:sp modelId="{3A5FADD5-6D27-48D3-8ED7-424260B30F4D}">
      <dsp:nvSpPr>
        <dsp:cNvPr id="0" name=""/>
        <dsp:cNvSpPr/>
      </dsp:nvSpPr>
      <dsp:spPr>
        <a:xfrm>
          <a:off x="858753" y="1525892"/>
          <a:ext cx="4866268" cy="715617"/>
        </a:xfrm>
        <a:prstGeom prst="roundRect">
          <a:avLst>
            <a:gd name="adj" fmla="val 10000"/>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l-PL" sz="1000" b="1" i="0" kern="1200" baseline="0" dirty="0"/>
            <a:t>Etap 3</a:t>
          </a:r>
        </a:p>
        <a:p>
          <a:pPr marL="57150" lvl="1" indent="-57150" algn="l" defTabSz="444500">
            <a:lnSpc>
              <a:spcPct val="90000"/>
            </a:lnSpc>
            <a:spcBef>
              <a:spcPct val="0"/>
            </a:spcBef>
            <a:spcAft>
              <a:spcPct val="15000"/>
            </a:spcAft>
            <a:buChar char="•"/>
          </a:pPr>
          <a:r>
            <a:rPr lang="pl-PL" sz="1000" b="1" i="0" kern="1200" baseline="0" dirty="0"/>
            <a:t>WYZNACZENIE OBSZARU ZDEGRADOWANEGO</a:t>
          </a:r>
        </a:p>
        <a:p>
          <a:pPr marL="57150" lvl="1" indent="-57150" algn="l" defTabSz="444500">
            <a:lnSpc>
              <a:spcPct val="90000"/>
            </a:lnSpc>
            <a:spcBef>
              <a:spcPct val="0"/>
            </a:spcBef>
            <a:spcAft>
              <a:spcPct val="15000"/>
            </a:spcAft>
            <a:buChar char="•"/>
          </a:pPr>
          <a:r>
            <a:rPr lang="pl-PL" sz="1000" b="1" i="0" kern="1200" baseline="0" dirty="0"/>
            <a:t>WYZNACZENIE OBSZARU REWITALIZACJI</a:t>
          </a:r>
        </a:p>
      </dsp:txBody>
      <dsp:txXfrm>
        <a:off x="879713" y="1546852"/>
        <a:ext cx="3929820" cy="673697"/>
      </dsp:txXfrm>
    </dsp:sp>
    <dsp:sp modelId="{62F604A6-963F-4F3E-B7B2-B2EA47F0F1BA}">
      <dsp:nvSpPr>
        <dsp:cNvPr id="0" name=""/>
        <dsp:cNvSpPr/>
      </dsp:nvSpPr>
      <dsp:spPr>
        <a:xfrm>
          <a:off x="4401117" y="542676"/>
          <a:ext cx="465151" cy="465151"/>
        </a:xfrm>
        <a:prstGeom prst="downArrow">
          <a:avLst>
            <a:gd name="adj1" fmla="val 55000"/>
            <a:gd name="adj2" fmla="val 45000"/>
          </a:avLst>
        </a:prstGeom>
        <a:solidFill>
          <a:srgbClr val="FF0000">
            <a:alpha val="90000"/>
          </a:srgb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endParaRPr lang="pl-PL" sz="2100" kern="1200"/>
        </a:p>
      </dsp:txBody>
      <dsp:txXfrm>
        <a:off x="4505776" y="542676"/>
        <a:ext cx="255833" cy="350026"/>
      </dsp:txXfrm>
    </dsp:sp>
    <dsp:sp modelId="{9D531065-DA0B-4D3B-A58F-8C5A686E0576}">
      <dsp:nvSpPr>
        <dsp:cNvPr id="0" name=""/>
        <dsp:cNvSpPr/>
      </dsp:nvSpPr>
      <dsp:spPr>
        <a:xfrm>
          <a:off x="4830493" y="1372793"/>
          <a:ext cx="465151" cy="465151"/>
        </a:xfrm>
        <a:prstGeom prst="downArrow">
          <a:avLst>
            <a:gd name="adj1" fmla="val 55000"/>
            <a:gd name="adj2" fmla="val 45000"/>
          </a:avLst>
        </a:prstGeom>
        <a:solidFill>
          <a:srgbClr val="FF0000">
            <a:alpha val="90000"/>
          </a:srgbClr>
        </a:solidFill>
        <a:ln w="25400" cap="flat" cmpd="sng" algn="ctr">
          <a:solidFill>
            <a:schemeClr val="accent2">
              <a:tint val="40000"/>
              <a:alpha val="90000"/>
              <a:hueOff val="5025821"/>
              <a:satOff val="-4378"/>
              <a:lumOff val="-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endParaRPr lang="pl-PL" sz="2100" kern="1200"/>
        </a:p>
      </dsp:txBody>
      <dsp:txXfrm>
        <a:off x="4935152" y="1372793"/>
        <a:ext cx="255833" cy="35002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F98E13-F5BE-48CF-9325-B38331DF394A}">
      <dsp:nvSpPr>
        <dsp:cNvPr id="0" name=""/>
        <dsp:cNvSpPr/>
      </dsp:nvSpPr>
      <dsp:spPr>
        <a:xfrm>
          <a:off x="2135843" y="1592449"/>
          <a:ext cx="639811" cy="56708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933450">
            <a:lnSpc>
              <a:spcPct val="90000"/>
            </a:lnSpc>
            <a:spcBef>
              <a:spcPct val="0"/>
            </a:spcBef>
            <a:spcAft>
              <a:spcPct val="35000"/>
            </a:spcAft>
            <a:buNone/>
          </a:pPr>
          <a:r>
            <a:rPr lang="pl-PL" sz="2100" kern="1200">
              <a:solidFill>
                <a:sysClr val="window" lastClr="FFFFFF"/>
              </a:solidFill>
              <a:latin typeface="Calibri"/>
              <a:ea typeface="+mn-ea"/>
              <a:cs typeface="+mn-cs"/>
            </a:rPr>
            <a:t>LPR</a:t>
          </a:r>
        </a:p>
      </dsp:txBody>
      <dsp:txXfrm>
        <a:off x="2229541" y="1675496"/>
        <a:ext cx="452415" cy="400989"/>
      </dsp:txXfrm>
    </dsp:sp>
    <dsp:sp modelId="{261BFAEA-ECA9-4E88-B76F-C9CE7CFADE51}">
      <dsp:nvSpPr>
        <dsp:cNvPr id="0" name=""/>
        <dsp:cNvSpPr/>
      </dsp:nvSpPr>
      <dsp:spPr>
        <a:xfrm rot="16200000">
          <a:off x="2321640" y="1250810"/>
          <a:ext cx="268217" cy="192387"/>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l-PL" sz="800" kern="1200">
            <a:solidFill>
              <a:sysClr val="window" lastClr="FFFFFF"/>
            </a:solidFill>
            <a:latin typeface="Calibri"/>
            <a:ea typeface="+mn-ea"/>
            <a:cs typeface="+mn-cs"/>
          </a:endParaRPr>
        </a:p>
      </dsp:txBody>
      <dsp:txXfrm>
        <a:off x="2350498" y="1318145"/>
        <a:ext cx="210501" cy="115433"/>
      </dsp:txXfrm>
    </dsp:sp>
    <dsp:sp modelId="{951C9680-D89D-40F2-BA3F-2A9C6EC96126}">
      <dsp:nvSpPr>
        <dsp:cNvPr id="0" name=""/>
        <dsp:cNvSpPr/>
      </dsp:nvSpPr>
      <dsp:spPr>
        <a:xfrm>
          <a:off x="1058063" y="-7735"/>
          <a:ext cx="2795372" cy="109411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 lastClr="FFFFFF"/>
              </a:solidFill>
              <a:latin typeface="Calibri"/>
              <a:ea typeface="+mn-ea"/>
              <a:cs typeface="+mn-cs"/>
            </a:rPr>
            <a:t>Strategia Rozwoju Gminy Dolice na lata 2015-2025 </a:t>
          </a:r>
        </a:p>
      </dsp:txBody>
      <dsp:txXfrm>
        <a:off x="1467436" y="152494"/>
        <a:ext cx="1976626" cy="773655"/>
      </dsp:txXfrm>
    </dsp:sp>
    <dsp:sp modelId="{E0ED0B4D-1151-4BEC-9014-25309D91D35A}">
      <dsp:nvSpPr>
        <dsp:cNvPr id="0" name=""/>
        <dsp:cNvSpPr/>
      </dsp:nvSpPr>
      <dsp:spPr>
        <a:xfrm rot="1588236">
          <a:off x="2806175" y="2010081"/>
          <a:ext cx="224091" cy="192387"/>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l-PL" sz="800" kern="1200">
            <a:solidFill>
              <a:sysClr val="window" lastClr="FFFFFF"/>
            </a:solidFill>
            <a:latin typeface="Calibri"/>
            <a:ea typeface="+mn-ea"/>
            <a:cs typeface="+mn-cs"/>
          </a:endParaRPr>
        </a:p>
      </dsp:txBody>
      <dsp:txXfrm>
        <a:off x="2809200" y="2035695"/>
        <a:ext cx="166375" cy="115433"/>
      </dsp:txXfrm>
    </dsp:sp>
    <dsp:sp modelId="{3A6470F8-59D4-4DA2-A79D-D560A1E1493D}">
      <dsp:nvSpPr>
        <dsp:cNvPr id="0" name=""/>
        <dsp:cNvSpPr/>
      </dsp:nvSpPr>
      <dsp:spPr>
        <a:xfrm>
          <a:off x="2835664" y="2030086"/>
          <a:ext cx="2056375" cy="109411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t>Strategia Rozwiązywania Problemów Społecznych w Gminie Dolice na lata 2016-2020</a:t>
          </a:r>
          <a:endParaRPr lang="pl-PL" sz="1100" kern="1200">
            <a:solidFill>
              <a:sysClr val="window" lastClr="FFFFFF"/>
            </a:solidFill>
            <a:latin typeface="Calibri"/>
            <a:ea typeface="+mn-ea"/>
            <a:cs typeface="+mn-cs"/>
          </a:endParaRPr>
        </a:p>
      </dsp:txBody>
      <dsp:txXfrm>
        <a:off x="3136813" y="2190315"/>
        <a:ext cx="1454077" cy="773655"/>
      </dsp:txXfrm>
    </dsp:sp>
    <dsp:sp modelId="{0300B9E2-040A-4711-AEE3-01DBE6EE3839}">
      <dsp:nvSpPr>
        <dsp:cNvPr id="0" name=""/>
        <dsp:cNvSpPr/>
      </dsp:nvSpPr>
      <dsp:spPr>
        <a:xfrm rot="9276561">
          <a:off x="1919719" y="1988777"/>
          <a:ext cx="191463" cy="192387"/>
        </a:xfrm>
        <a:prstGeom prst="rightArrow">
          <a:avLst>
            <a:gd name="adj1" fmla="val 60000"/>
            <a:gd name="adj2" fmla="val 50000"/>
          </a:avLst>
        </a:prstGeom>
        <a:solidFill>
          <a:srgbClr val="4F81B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l-PL" sz="800" kern="1200">
            <a:solidFill>
              <a:sysClr val="window" lastClr="FFFFFF"/>
            </a:solidFill>
            <a:latin typeface="Calibri"/>
            <a:ea typeface="+mn-ea"/>
            <a:cs typeface="+mn-cs"/>
          </a:endParaRPr>
        </a:p>
      </dsp:txBody>
      <dsp:txXfrm rot="10800000">
        <a:off x="1974384" y="2014939"/>
        <a:ext cx="134024" cy="115433"/>
      </dsp:txXfrm>
    </dsp:sp>
    <dsp:sp modelId="{60113453-776B-43D9-8BFD-BE0A47B6E1A0}">
      <dsp:nvSpPr>
        <dsp:cNvPr id="0" name=""/>
        <dsp:cNvSpPr/>
      </dsp:nvSpPr>
      <dsp:spPr>
        <a:xfrm>
          <a:off x="0" y="1956715"/>
          <a:ext cx="2095293" cy="1175220"/>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 lastClr="FFFFFF"/>
              </a:solidFill>
              <a:latin typeface="Calibri"/>
              <a:ea typeface="+mn-ea"/>
              <a:cs typeface="+mn-cs"/>
            </a:rPr>
            <a:t>Studium Uwarunkowań i Kierunków Zagospodarowania Przestrzennego Gminy Dolice</a:t>
          </a:r>
          <a:endParaRPr lang="pl-PL" sz="1100" kern="1200">
            <a:solidFill>
              <a:sysClr val="window" lastClr="FFFFFF"/>
            </a:solidFill>
            <a:latin typeface="Calibri"/>
            <a:ea typeface="+mn-ea"/>
            <a:cs typeface="+mn-cs"/>
          </a:endParaRPr>
        </a:p>
      </dsp:txBody>
      <dsp:txXfrm>
        <a:off x="306849" y="2128822"/>
        <a:ext cx="1481595" cy="83100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08EA14-CEF4-4943-965C-5D63B9D545F4}">
      <dsp:nvSpPr>
        <dsp:cNvPr id="0" name=""/>
        <dsp:cNvSpPr/>
      </dsp:nvSpPr>
      <dsp:spPr>
        <a:xfrm>
          <a:off x="1090869" y="-10663"/>
          <a:ext cx="2285485" cy="2285485"/>
        </a:xfrm>
        <a:prstGeom prst="circularArrow">
          <a:avLst>
            <a:gd name="adj1" fmla="val 5544"/>
            <a:gd name="adj2" fmla="val 330680"/>
            <a:gd name="adj3" fmla="val 13835513"/>
            <a:gd name="adj4" fmla="val 17349805"/>
            <a:gd name="adj5" fmla="val 5757"/>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BA0F8DD-8F49-435D-979F-E72A2D335232}">
      <dsp:nvSpPr>
        <dsp:cNvPr id="0" name=""/>
        <dsp:cNvSpPr/>
      </dsp:nvSpPr>
      <dsp:spPr>
        <a:xfrm>
          <a:off x="1722651" y="1204"/>
          <a:ext cx="1021921" cy="510960"/>
        </a:xfrm>
        <a:prstGeom prst="round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pl-PL" sz="700" kern="1200">
              <a:latin typeface="Calibri"/>
              <a:ea typeface="+mn-ea"/>
              <a:cs typeface="+mn-cs"/>
            </a:rPr>
            <a:t>SPORZĄDZENIE RAPORTU MONITORUJĄCEGO</a:t>
          </a:r>
        </a:p>
      </dsp:txBody>
      <dsp:txXfrm>
        <a:off x="1747594" y="26147"/>
        <a:ext cx="972035" cy="461074"/>
      </dsp:txXfrm>
    </dsp:sp>
    <dsp:sp modelId="{572FEDA7-1E8C-4E42-9124-9E3DD5E3B66F}">
      <dsp:nvSpPr>
        <dsp:cNvPr id="0" name=""/>
        <dsp:cNvSpPr/>
      </dsp:nvSpPr>
      <dsp:spPr>
        <a:xfrm>
          <a:off x="2649571" y="674650"/>
          <a:ext cx="1021921" cy="510960"/>
        </a:xfrm>
        <a:prstGeom prst="round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pl-PL" sz="700" kern="1200">
              <a:latin typeface="Calibri"/>
              <a:ea typeface="+mn-ea"/>
              <a:cs typeface="+mn-cs"/>
            </a:rPr>
            <a:t>OPINIOWANIE RAPORTU MONITORUJĄCEGO</a:t>
          </a:r>
        </a:p>
      </dsp:txBody>
      <dsp:txXfrm>
        <a:off x="2674514" y="699593"/>
        <a:ext cx="972035" cy="461074"/>
      </dsp:txXfrm>
    </dsp:sp>
    <dsp:sp modelId="{88CAA0FB-EADE-4F15-A175-F1E5A4C93BA9}">
      <dsp:nvSpPr>
        <dsp:cNvPr id="0" name=""/>
        <dsp:cNvSpPr/>
      </dsp:nvSpPr>
      <dsp:spPr>
        <a:xfrm>
          <a:off x="2295519" y="1764309"/>
          <a:ext cx="1021921" cy="510960"/>
        </a:xfrm>
        <a:prstGeom prst="round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pl-PL" sz="700" kern="1200">
              <a:latin typeface="Calibri"/>
              <a:ea typeface="+mn-ea"/>
              <a:cs typeface="+mn-cs"/>
            </a:rPr>
            <a:t>NABÓR PROJEKTÓW AKTUALIZACJA LPR</a:t>
          </a:r>
        </a:p>
      </dsp:txBody>
      <dsp:txXfrm>
        <a:off x="2320462" y="1789252"/>
        <a:ext cx="972035" cy="461074"/>
      </dsp:txXfrm>
    </dsp:sp>
    <dsp:sp modelId="{245AD067-ED74-49D6-823A-85A328868A0C}">
      <dsp:nvSpPr>
        <dsp:cNvPr id="0" name=""/>
        <dsp:cNvSpPr/>
      </dsp:nvSpPr>
      <dsp:spPr>
        <a:xfrm>
          <a:off x="1149784" y="1764309"/>
          <a:ext cx="1021921" cy="510960"/>
        </a:xfrm>
        <a:prstGeom prst="round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pl-PL" sz="700" kern="1200">
              <a:latin typeface="Calibri"/>
              <a:ea typeface="+mn-ea"/>
              <a:cs typeface="+mn-cs"/>
            </a:rPr>
            <a:t>KONSULTACJE ZAKTUALIZOWANEGO LPR</a:t>
          </a:r>
        </a:p>
      </dsp:txBody>
      <dsp:txXfrm>
        <a:off x="1174727" y="1789252"/>
        <a:ext cx="972035" cy="461074"/>
      </dsp:txXfrm>
    </dsp:sp>
    <dsp:sp modelId="{64D51464-52D2-4395-9155-E11E22723582}">
      <dsp:nvSpPr>
        <dsp:cNvPr id="0" name=""/>
        <dsp:cNvSpPr/>
      </dsp:nvSpPr>
      <dsp:spPr>
        <a:xfrm>
          <a:off x="795732" y="674650"/>
          <a:ext cx="1021921" cy="510960"/>
        </a:xfrm>
        <a:prstGeom prst="round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pl-PL" sz="700" kern="1200">
              <a:latin typeface="Calibri"/>
              <a:ea typeface="+mn-ea"/>
              <a:cs typeface="+mn-cs"/>
            </a:rPr>
            <a:t>PRZYJĘCIE  LPR DO REALIZACJI</a:t>
          </a:r>
        </a:p>
      </dsp:txBody>
      <dsp:txXfrm>
        <a:off x="820675" y="699593"/>
        <a:ext cx="972035" cy="461074"/>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2E9231-7339-4DDE-B32D-309FDA372F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74</Pages>
  <Words>32341</Words>
  <Characters>194046</Characters>
  <Application>Microsoft Office Word</Application>
  <DocSecurity>0</DocSecurity>
  <Lines>1617</Lines>
  <Paragraphs>451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225936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Arek</dc:creator>
  <cp:lastModifiedBy>Anna Hackiewicz-Gębska</cp:lastModifiedBy>
  <cp:revision>2</cp:revision>
  <cp:lastPrinted>2018-12-10T13:03:00Z</cp:lastPrinted>
  <dcterms:created xsi:type="dcterms:W3CDTF">2022-05-23T09:22:00Z</dcterms:created>
  <dcterms:modified xsi:type="dcterms:W3CDTF">2022-05-23T09:22:00Z</dcterms:modified>
</cp:coreProperties>
</file>